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71C6" w:rsidRPr="009F434B" w:rsidRDefault="00613FEC" w:rsidP="00613FEC">
      <w:pPr>
        <w:spacing w:after="0" w:line="240" w:lineRule="auto"/>
        <w:jc w:val="center"/>
        <w:rPr>
          <w:rFonts w:ascii="Times New Roman" w:hAnsi="Times New Roman" w:cs="Times New Roman"/>
          <w:sz w:val="28"/>
          <w:szCs w:val="28"/>
        </w:rPr>
      </w:pPr>
      <w:r w:rsidRPr="009F434B">
        <w:rPr>
          <w:rFonts w:ascii="Times New Roman" w:hAnsi="Times New Roman" w:cs="Times New Roman"/>
          <w:sz w:val="28"/>
          <w:szCs w:val="28"/>
        </w:rPr>
        <w:t xml:space="preserve">                                                                                                                   </w:t>
      </w:r>
      <w:r w:rsidR="00F771C6" w:rsidRPr="00F771C6">
        <w:rPr>
          <w:rFonts w:ascii="Times New Roman" w:hAnsi="Times New Roman" w:cs="Times New Roman"/>
          <w:sz w:val="28"/>
          <w:szCs w:val="28"/>
          <w:lang w:val="kk-KZ"/>
        </w:rPr>
        <w:t>Ф.7.</w:t>
      </w:r>
      <w:r w:rsidR="00F771C6" w:rsidRPr="009F434B">
        <w:rPr>
          <w:rFonts w:ascii="Times New Roman" w:hAnsi="Times New Roman" w:cs="Times New Roman"/>
          <w:sz w:val="28"/>
          <w:szCs w:val="28"/>
        </w:rPr>
        <w:t>-</w:t>
      </w:r>
      <w:r>
        <w:rPr>
          <w:rFonts w:ascii="Times New Roman" w:hAnsi="Times New Roman" w:cs="Times New Roman"/>
          <w:sz w:val="28"/>
          <w:szCs w:val="28"/>
          <w:lang w:val="kk-KZ"/>
        </w:rPr>
        <w:t>03-</w:t>
      </w:r>
      <w:r w:rsidRPr="009F434B">
        <w:rPr>
          <w:rFonts w:ascii="Times New Roman" w:hAnsi="Times New Roman" w:cs="Times New Roman"/>
          <w:sz w:val="28"/>
          <w:szCs w:val="28"/>
        </w:rPr>
        <w:t>11</w:t>
      </w:r>
    </w:p>
    <w:p w:rsidR="00F771C6" w:rsidRDefault="00F771C6" w:rsidP="00A57B8B">
      <w:pPr>
        <w:spacing w:after="0" w:line="240" w:lineRule="auto"/>
        <w:jc w:val="center"/>
        <w:rPr>
          <w:rFonts w:ascii="Times New Roman" w:hAnsi="Times New Roman" w:cs="Times New Roman"/>
          <w:sz w:val="28"/>
          <w:szCs w:val="28"/>
          <w:lang w:val="kk-KZ"/>
        </w:rPr>
      </w:pPr>
    </w:p>
    <w:p w:rsidR="00A57B8B" w:rsidRPr="00A57B8B" w:rsidRDefault="00A57B8B" w:rsidP="00A57B8B">
      <w:pPr>
        <w:spacing w:after="0" w:line="240" w:lineRule="auto"/>
        <w:jc w:val="center"/>
        <w:rPr>
          <w:rFonts w:ascii="Times New Roman" w:hAnsi="Times New Roman" w:cs="Times New Roman"/>
          <w:sz w:val="28"/>
          <w:szCs w:val="28"/>
          <w:lang w:val="kk-KZ"/>
        </w:rPr>
      </w:pPr>
      <w:r w:rsidRPr="00A57B8B">
        <w:rPr>
          <w:rFonts w:ascii="Times New Roman" w:hAnsi="Times New Roman" w:cs="Times New Roman"/>
          <w:sz w:val="28"/>
          <w:szCs w:val="28"/>
          <w:lang w:val="kk-KZ"/>
        </w:rPr>
        <w:t>ҚАЗАҚСТАН  РЕСПУБЛИКАСЫ  БІЛІМ  ЖӘНЕ  ҒЫЛЫМ МИНИСТРЛІГІ</w:t>
      </w:r>
    </w:p>
    <w:p w:rsidR="00A57B8B" w:rsidRPr="00A57B8B" w:rsidRDefault="00A57B8B" w:rsidP="00A57B8B">
      <w:pPr>
        <w:spacing w:after="0" w:line="240" w:lineRule="auto"/>
        <w:jc w:val="center"/>
        <w:rPr>
          <w:rFonts w:ascii="Times New Roman" w:hAnsi="Times New Roman" w:cs="Times New Roman"/>
          <w:sz w:val="28"/>
          <w:szCs w:val="28"/>
          <w:lang w:val="kk-KZ"/>
        </w:rPr>
      </w:pPr>
    </w:p>
    <w:p w:rsidR="00A57B8B" w:rsidRPr="00A57B8B" w:rsidRDefault="00A57B8B" w:rsidP="00A57B8B">
      <w:pPr>
        <w:spacing w:after="0" w:line="240" w:lineRule="auto"/>
        <w:jc w:val="center"/>
        <w:rPr>
          <w:rFonts w:ascii="Times New Roman" w:hAnsi="Times New Roman" w:cs="Times New Roman"/>
          <w:sz w:val="28"/>
          <w:szCs w:val="28"/>
          <w:lang w:val="kk-KZ"/>
        </w:rPr>
      </w:pPr>
      <w:r w:rsidRPr="00A57B8B">
        <w:rPr>
          <w:rFonts w:ascii="Times New Roman" w:hAnsi="Times New Roman" w:cs="Times New Roman"/>
          <w:sz w:val="28"/>
          <w:szCs w:val="28"/>
          <w:lang w:val="kk-KZ"/>
        </w:rPr>
        <w:t>М.Әуезов</w:t>
      </w:r>
      <w:r w:rsidR="002C06F2">
        <w:rPr>
          <w:rFonts w:ascii="Times New Roman" w:hAnsi="Times New Roman" w:cs="Times New Roman"/>
          <w:sz w:val="28"/>
          <w:szCs w:val="28"/>
          <w:lang w:val="kk-KZ"/>
        </w:rPr>
        <w:t xml:space="preserve"> атындағы Оңтүстік Қазақстан </w:t>
      </w:r>
      <w:r w:rsidRPr="00A57B8B">
        <w:rPr>
          <w:rFonts w:ascii="Times New Roman" w:hAnsi="Times New Roman" w:cs="Times New Roman"/>
          <w:sz w:val="28"/>
          <w:szCs w:val="28"/>
          <w:lang w:val="kk-KZ"/>
        </w:rPr>
        <w:t>университеті</w:t>
      </w:r>
    </w:p>
    <w:p w:rsidR="00A57B8B" w:rsidRPr="00A57B8B" w:rsidRDefault="00A57B8B" w:rsidP="00A57B8B">
      <w:pPr>
        <w:spacing w:after="0" w:line="240" w:lineRule="auto"/>
        <w:jc w:val="center"/>
        <w:rPr>
          <w:rFonts w:ascii="Times New Roman" w:hAnsi="Times New Roman" w:cs="Times New Roman"/>
          <w:sz w:val="28"/>
          <w:szCs w:val="28"/>
          <w:lang w:val="kk-KZ"/>
        </w:rPr>
      </w:pPr>
    </w:p>
    <w:p w:rsidR="00A57B8B" w:rsidRPr="00A57B8B" w:rsidRDefault="00A57B8B" w:rsidP="00A57B8B">
      <w:pPr>
        <w:spacing w:after="0" w:line="240" w:lineRule="auto"/>
        <w:jc w:val="center"/>
        <w:rPr>
          <w:rFonts w:ascii="Times New Roman" w:hAnsi="Times New Roman" w:cs="Times New Roman"/>
          <w:sz w:val="28"/>
          <w:szCs w:val="28"/>
          <w:lang w:val="kk-KZ"/>
        </w:rPr>
      </w:pPr>
    </w:p>
    <w:p w:rsidR="00A57B8B" w:rsidRPr="00A57B8B" w:rsidRDefault="00A57B8B" w:rsidP="00A57B8B">
      <w:pPr>
        <w:spacing w:after="0" w:line="240" w:lineRule="auto"/>
        <w:jc w:val="center"/>
        <w:rPr>
          <w:rFonts w:ascii="Times New Roman" w:hAnsi="Times New Roman" w:cs="Times New Roman"/>
          <w:sz w:val="28"/>
          <w:szCs w:val="28"/>
          <w:lang w:val="kk-KZ"/>
        </w:rPr>
      </w:pPr>
    </w:p>
    <w:p w:rsidR="00A57B8B" w:rsidRPr="00A57B8B" w:rsidRDefault="00A57B8B" w:rsidP="00A57B8B">
      <w:pPr>
        <w:spacing w:after="0" w:line="240" w:lineRule="auto"/>
        <w:jc w:val="center"/>
        <w:rPr>
          <w:rFonts w:ascii="Times New Roman" w:hAnsi="Times New Roman" w:cs="Times New Roman"/>
          <w:sz w:val="28"/>
          <w:szCs w:val="28"/>
          <w:lang w:val="kk-KZ"/>
        </w:rPr>
      </w:pPr>
      <w:bookmarkStart w:id="0" w:name="_GoBack"/>
      <w:bookmarkEnd w:id="0"/>
    </w:p>
    <w:p w:rsidR="00587FF9" w:rsidRDefault="00587FF9" w:rsidP="00587FF9">
      <w:pPr>
        <w:spacing w:after="0" w:line="240" w:lineRule="auto"/>
        <w:jc w:val="center"/>
        <w:rPr>
          <w:rFonts w:ascii="Times New Roman" w:eastAsia="Times New Roman" w:hAnsi="Times New Roman" w:cs="Times New Roman"/>
          <w:b/>
          <w:sz w:val="28"/>
          <w:szCs w:val="28"/>
          <w:lang w:val="kk-KZ"/>
        </w:rPr>
      </w:pPr>
    </w:p>
    <w:p w:rsidR="00587FF9" w:rsidRPr="00461D35" w:rsidRDefault="00587FF9" w:rsidP="00587FF9">
      <w:pPr>
        <w:spacing w:after="0" w:line="240" w:lineRule="auto"/>
        <w:jc w:val="center"/>
        <w:rPr>
          <w:rFonts w:ascii="Times New Roman" w:eastAsia="Times New Roman" w:hAnsi="Times New Roman" w:cs="Times New Roman"/>
          <w:b/>
          <w:sz w:val="28"/>
          <w:szCs w:val="28"/>
          <w:lang w:val="kk-KZ"/>
        </w:rPr>
      </w:pPr>
      <w:r w:rsidRPr="00461D35">
        <w:rPr>
          <w:rFonts w:ascii="Times New Roman" w:eastAsia="Times New Roman" w:hAnsi="Times New Roman" w:cs="Times New Roman"/>
          <w:b/>
          <w:sz w:val="28"/>
          <w:szCs w:val="28"/>
          <w:lang w:val="kk-KZ"/>
        </w:rPr>
        <w:t>Төлеуов Е.С.,Байгунова Д.М.,Турдалиева Ш.Ж.</w:t>
      </w:r>
    </w:p>
    <w:p w:rsidR="00A57B8B" w:rsidRPr="00461D35" w:rsidRDefault="00A57B8B" w:rsidP="00A57B8B">
      <w:pPr>
        <w:spacing w:after="0" w:line="240" w:lineRule="auto"/>
        <w:jc w:val="center"/>
        <w:rPr>
          <w:rFonts w:ascii="Times New Roman" w:hAnsi="Times New Roman" w:cs="Times New Roman"/>
          <w:b/>
          <w:sz w:val="28"/>
          <w:szCs w:val="28"/>
          <w:lang w:val="kk-KZ"/>
        </w:rPr>
      </w:pPr>
    </w:p>
    <w:p w:rsidR="00A57B8B" w:rsidRPr="00461D35" w:rsidRDefault="00A57B8B" w:rsidP="00A57B8B">
      <w:pPr>
        <w:spacing w:after="0" w:line="240" w:lineRule="auto"/>
        <w:jc w:val="center"/>
        <w:rPr>
          <w:rFonts w:ascii="Times New Roman" w:hAnsi="Times New Roman" w:cs="Times New Roman"/>
          <w:b/>
          <w:sz w:val="28"/>
          <w:szCs w:val="28"/>
          <w:lang w:val="kk-KZ"/>
        </w:rPr>
      </w:pPr>
    </w:p>
    <w:p w:rsidR="00A57B8B" w:rsidRPr="00461D35" w:rsidRDefault="00A57B8B" w:rsidP="00A57B8B">
      <w:pPr>
        <w:spacing w:after="0" w:line="240" w:lineRule="auto"/>
        <w:jc w:val="center"/>
        <w:rPr>
          <w:rFonts w:ascii="Times New Roman" w:hAnsi="Times New Roman" w:cs="Times New Roman"/>
          <w:sz w:val="28"/>
          <w:szCs w:val="28"/>
          <w:lang w:val="kk-KZ"/>
        </w:rPr>
      </w:pPr>
    </w:p>
    <w:p w:rsidR="00A57B8B" w:rsidRPr="00461D35" w:rsidRDefault="00A57B8B" w:rsidP="00A57B8B">
      <w:pPr>
        <w:spacing w:after="0" w:line="240" w:lineRule="auto"/>
        <w:jc w:val="center"/>
        <w:rPr>
          <w:rFonts w:ascii="Times New Roman" w:hAnsi="Times New Roman" w:cs="Times New Roman"/>
          <w:sz w:val="28"/>
          <w:szCs w:val="28"/>
          <w:lang w:val="kk-KZ"/>
        </w:rPr>
      </w:pPr>
    </w:p>
    <w:p w:rsidR="002C06F2" w:rsidRPr="0021557E" w:rsidRDefault="00587FF9" w:rsidP="002C06F2">
      <w:pPr>
        <w:spacing w:after="0" w:line="240" w:lineRule="auto"/>
        <w:jc w:val="center"/>
        <w:rPr>
          <w:rFonts w:ascii="Times New Roman" w:hAnsi="Times New Roman" w:cs="Times New Roman"/>
          <w:b/>
          <w:sz w:val="44"/>
          <w:szCs w:val="44"/>
          <w:lang w:val="kk-KZ"/>
        </w:rPr>
      </w:pPr>
      <w:r w:rsidRPr="0021557E">
        <w:rPr>
          <w:rFonts w:ascii="Times New Roman" w:hAnsi="Times New Roman" w:cs="Times New Roman"/>
          <w:b/>
          <w:sz w:val="44"/>
          <w:szCs w:val="44"/>
          <w:lang w:val="kk-KZ"/>
        </w:rPr>
        <w:t>Өнер тарихы</w:t>
      </w:r>
    </w:p>
    <w:p w:rsidR="00515671" w:rsidRPr="00B9498C" w:rsidRDefault="00515671" w:rsidP="00515671">
      <w:pPr>
        <w:spacing w:after="0" w:line="240" w:lineRule="auto"/>
        <w:jc w:val="center"/>
        <w:rPr>
          <w:rFonts w:ascii="Times New Roman" w:hAnsi="Times New Roman" w:cs="Times New Roman"/>
          <w:b/>
          <w:sz w:val="36"/>
          <w:szCs w:val="36"/>
          <w:lang w:val="kk-KZ"/>
        </w:rPr>
      </w:pPr>
    </w:p>
    <w:p w:rsidR="00515671" w:rsidRPr="00B9498C" w:rsidRDefault="00515671" w:rsidP="00515671">
      <w:pPr>
        <w:spacing w:after="0" w:line="240" w:lineRule="auto"/>
        <w:jc w:val="center"/>
        <w:rPr>
          <w:rFonts w:ascii="Times New Roman" w:hAnsi="Times New Roman" w:cs="Times New Roman"/>
          <w:b/>
          <w:sz w:val="28"/>
          <w:szCs w:val="28"/>
          <w:lang w:val="kk-KZ"/>
        </w:rPr>
      </w:pPr>
      <w:r w:rsidRPr="00B9498C">
        <w:rPr>
          <w:rFonts w:ascii="Times New Roman" w:hAnsi="Times New Roman" w:cs="Times New Roman"/>
          <w:b/>
          <w:sz w:val="28"/>
          <w:szCs w:val="28"/>
          <w:lang w:val="kk-KZ"/>
        </w:rPr>
        <w:t>Оқу  құралы</w:t>
      </w:r>
    </w:p>
    <w:p w:rsidR="00515671" w:rsidRPr="00A57B8B" w:rsidRDefault="00515671" w:rsidP="00515671">
      <w:pPr>
        <w:spacing w:after="0" w:line="240" w:lineRule="auto"/>
        <w:jc w:val="center"/>
        <w:rPr>
          <w:rFonts w:ascii="Times New Roman" w:hAnsi="Times New Roman" w:cs="Times New Roman"/>
          <w:sz w:val="28"/>
          <w:szCs w:val="28"/>
          <w:lang w:val="kk-KZ"/>
        </w:rPr>
      </w:pPr>
    </w:p>
    <w:p w:rsidR="00515671" w:rsidRPr="00A57B8B" w:rsidRDefault="00515671" w:rsidP="00515671">
      <w:pPr>
        <w:spacing w:after="0" w:line="240" w:lineRule="auto"/>
        <w:jc w:val="center"/>
        <w:rPr>
          <w:rFonts w:ascii="Times New Roman" w:hAnsi="Times New Roman" w:cs="Times New Roman"/>
          <w:sz w:val="28"/>
          <w:szCs w:val="28"/>
          <w:lang w:val="kk-KZ"/>
        </w:rPr>
      </w:pPr>
    </w:p>
    <w:p w:rsidR="00515671" w:rsidRPr="00A57B8B" w:rsidRDefault="00515671" w:rsidP="00515671">
      <w:pPr>
        <w:spacing w:after="0" w:line="240" w:lineRule="auto"/>
        <w:jc w:val="center"/>
        <w:rPr>
          <w:rFonts w:ascii="Times New Roman" w:hAnsi="Times New Roman" w:cs="Times New Roman"/>
          <w:sz w:val="28"/>
          <w:szCs w:val="28"/>
          <w:lang w:val="kk-KZ"/>
        </w:rPr>
      </w:pPr>
    </w:p>
    <w:p w:rsidR="00515671" w:rsidRDefault="00515671" w:rsidP="00A57B8B">
      <w:pPr>
        <w:spacing w:after="0" w:line="240" w:lineRule="auto"/>
        <w:jc w:val="center"/>
        <w:rPr>
          <w:rFonts w:ascii="Times New Roman" w:hAnsi="Times New Roman" w:cs="Times New Roman"/>
          <w:sz w:val="28"/>
          <w:szCs w:val="28"/>
          <w:lang w:val="kk-KZ"/>
        </w:rPr>
      </w:pPr>
    </w:p>
    <w:p w:rsidR="004A3A7F" w:rsidRDefault="00587FF9" w:rsidP="00B9498C">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5В090600</w:t>
      </w:r>
      <w:r w:rsidR="004A3A7F" w:rsidRPr="004A3A7F">
        <w:rPr>
          <w:rFonts w:ascii="Times New Roman" w:hAnsi="Times New Roman" w:cs="Times New Roman"/>
          <w:sz w:val="28"/>
          <w:szCs w:val="28"/>
          <w:lang w:val="kk-KZ"/>
        </w:rPr>
        <w:t xml:space="preserve"> </w:t>
      </w:r>
      <w:r w:rsidR="004A3A7F">
        <w:rPr>
          <w:rFonts w:ascii="Times New Roman" w:hAnsi="Times New Roman" w:cs="Times New Roman"/>
          <w:sz w:val="28"/>
          <w:szCs w:val="28"/>
          <w:lang w:val="kk-KZ"/>
        </w:rPr>
        <w:t>«</w:t>
      </w:r>
      <w:r>
        <w:rPr>
          <w:rFonts w:ascii="Times New Roman" w:hAnsi="Times New Roman" w:cs="Times New Roman"/>
          <w:sz w:val="28"/>
          <w:szCs w:val="28"/>
          <w:lang w:val="kk-KZ"/>
        </w:rPr>
        <w:t>Мәдени-тынығу жұмысы</w:t>
      </w:r>
      <w:r w:rsidR="004A3A7F" w:rsidRPr="004A3A7F">
        <w:rPr>
          <w:rFonts w:ascii="Times New Roman" w:hAnsi="Times New Roman" w:cs="Times New Roman"/>
          <w:sz w:val="28"/>
          <w:szCs w:val="28"/>
          <w:lang w:val="kk-KZ"/>
        </w:rPr>
        <w:t>»</w:t>
      </w:r>
      <w:r>
        <w:rPr>
          <w:rFonts w:ascii="Times New Roman" w:hAnsi="Times New Roman" w:cs="Times New Roman"/>
          <w:sz w:val="28"/>
          <w:szCs w:val="28"/>
          <w:lang w:val="kk-KZ"/>
        </w:rPr>
        <w:t xml:space="preserve"> мамандығы </w:t>
      </w:r>
      <w:r w:rsidR="007E6183">
        <w:rPr>
          <w:rFonts w:ascii="Times New Roman" w:hAnsi="Times New Roman" w:cs="Times New Roman"/>
          <w:sz w:val="28"/>
          <w:szCs w:val="28"/>
          <w:lang w:val="kk-KZ"/>
        </w:rPr>
        <w:t>студенттеріне</w:t>
      </w:r>
      <w:r w:rsidR="004A3A7F" w:rsidRPr="004A3A7F">
        <w:rPr>
          <w:rFonts w:ascii="Times New Roman" w:hAnsi="Times New Roman" w:cs="Times New Roman"/>
          <w:sz w:val="28"/>
          <w:szCs w:val="28"/>
          <w:lang w:val="kk-KZ"/>
        </w:rPr>
        <w:t xml:space="preserve"> </w:t>
      </w:r>
    </w:p>
    <w:p w:rsidR="00A57B8B" w:rsidRPr="00A57B8B" w:rsidRDefault="00587FF9" w:rsidP="00B9498C">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A3A7F" w:rsidRPr="004A3A7F">
        <w:rPr>
          <w:rFonts w:ascii="Times New Roman" w:hAnsi="Times New Roman" w:cs="Times New Roman"/>
          <w:sz w:val="28"/>
          <w:szCs w:val="28"/>
          <w:lang w:val="kk-KZ"/>
        </w:rPr>
        <w:t xml:space="preserve"> арналған</w:t>
      </w:r>
    </w:p>
    <w:p w:rsidR="00A57B8B" w:rsidRPr="00A57B8B" w:rsidRDefault="00A57B8B" w:rsidP="00A57B8B">
      <w:pPr>
        <w:spacing w:after="0" w:line="240" w:lineRule="auto"/>
        <w:jc w:val="center"/>
        <w:rPr>
          <w:rFonts w:ascii="Times New Roman" w:hAnsi="Times New Roman" w:cs="Times New Roman"/>
          <w:sz w:val="28"/>
          <w:szCs w:val="28"/>
          <w:lang w:val="kk-KZ"/>
        </w:rPr>
      </w:pPr>
    </w:p>
    <w:p w:rsidR="00A57B8B" w:rsidRPr="00A57B8B" w:rsidRDefault="00A57B8B" w:rsidP="00A57B8B">
      <w:pPr>
        <w:spacing w:after="0" w:line="240" w:lineRule="auto"/>
        <w:jc w:val="center"/>
        <w:rPr>
          <w:rFonts w:ascii="Times New Roman" w:hAnsi="Times New Roman" w:cs="Times New Roman"/>
          <w:sz w:val="28"/>
          <w:szCs w:val="28"/>
          <w:lang w:val="kk-KZ"/>
        </w:rPr>
      </w:pPr>
    </w:p>
    <w:p w:rsidR="00A57B8B" w:rsidRPr="00A57B8B" w:rsidRDefault="00A57B8B" w:rsidP="00A57B8B">
      <w:pPr>
        <w:spacing w:after="0" w:line="240" w:lineRule="auto"/>
        <w:jc w:val="center"/>
        <w:rPr>
          <w:rFonts w:ascii="Times New Roman" w:hAnsi="Times New Roman" w:cs="Times New Roman"/>
          <w:sz w:val="28"/>
          <w:szCs w:val="28"/>
          <w:lang w:val="kk-KZ"/>
        </w:rPr>
      </w:pPr>
    </w:p>
    <w:p w:rsidR="00A57B8B" w:rsidRPr="00A57B8B" w:rsidRDefault="00A57B8B" w:rsidP="00A57B8B">
      <w:pPr>
        <w:spacing w:after="0" w:line="240" w:lineRule="auto"/>
        <w:jc w:val="center"/>
        <w:rPr>
          <w:rFonts w:ascii="Times New Roman" w:hAnsi="Times New Roman" w:cs="Times New Roman"/>
          <w:sz w:val="28"/>
          <w:szCs w:val="28"/>
          <w:lang w:val="kk-KZ"/>
        </w:rPr>
      </w:pPr>
    </w:p>
    <w:p w:rsidR="00A57B8B" w:rsidRPr="00A57B8B" w:rsidRDefault="00A57B8B" w:rsidP="00A57B8B">
      <w:pPr>
        <w:spacing w:after="0" w:line="240" w:lineRule="auto"/>
        <w:jc w:val="center"/>
        <w:rPr>
          <w:rFonts w:ascii="Times New Roman" w:hAnsi="Times New Roman" w:cs="Times New Roman"/>
          <w:sz w:val="28"/>
          <w:szCs w:val="28"/>
          <w:lang w:val="kk-KZ"/>
        </w:rPr>
      </w:pPr>
    </w:p>
    <w:p w:rsidR="00A57B8B" w:rsidRPr="00A57B8B" w:rsidRDefault="00A57B8B" w:rsidP="00A57B8B">
      <w:pPr>
        <w:spacing w:after="0" w:line="240" w:lineRule="auto"/>
        <w:jc w:val="center"/>
        <w:rPr>
          <w:rFonts w:ascii="Times New Roman" w:hAnsi="Times New Roman" w:cs="Times New Roman"/>
          <w:sz w:val="28"/>
          <w:szCs w:val="28"/>
          <w:lang w:val="kk-KZ"/>
        </w:rPr>
      </w:pPr>
    </w:p>
    <w:p w:rsidR="00A57B8B" w:rsidRPr="00A57B8B" w:rsidRDefault="00A57B8B" w:rsidP="00A57B8B">
      <w:pPr>
        <w:spacing w:after="0" w:line="240" w:lineRule="auto"/>
        <w:jc w:val="center"/>
        <w:rPr>
          <w:rFonts w:ascii="Times New Roman" w:hAnsi="Times New Roman" w:cs="Times New Roman"/>
          <w:sz w:val="28"/>
          <w:szCs w:val="28"/>
          <w:lang w:val="kk-KZ"/>
        </w:rPr>
      </w:pPr>
    </w:p>
    <w:p w:rsidR="00A57B8B" w:rsidRPr="00A57B8B" w:rsidRDefault="00A57B8B" w:rsidP="00A57B8B">
      <w:pPr>
        <w:spacing w:after="0" w:line="240" w:lineRule="auto"/>
        <w:jc w:val="center"/>
        <w:rPr>
          <w:rFonts w:ascii="Times New Roman" w:hAnsi="Times New Roman" w:cs="Times New Roman"/>
          <w:sz w:val="28"/>
          <w:szCs w:val="28"/>
          <w:lang w:val="kk-KZ"/>
        </w:rPr>
      </w:pPr>
    </w:p>
    <w:p w:rsidR="00A57B8B" w:rsidRPr="00A57B8B" w:rsidRDefault="00A57B8B" w:rsidP="00A57B8B">
      <w:pPr>
        <w:spacing w:after="0" w:line="240" w:lineRule="auto"/>
        <w:jc w:val="center"/>
        <w:rPr>
          <w:rFonts w:ascii="Times New Roman" w:hAnsi="Times New Roman" w:cs="Times New Roman"/>
          <w:sz w:val="28"/>
          <w:szCs w:val="28"/>
          <w:lang w:val="kk-KZ"/>
        </w:rPr>
      </w:pPr>
    </w:p>
    <w:p w:rsidR="00A57B8B" w:rsidRPr="00A57B8B" w:rsidRDefault="00A57B8B" w:rsidP="00A57B8B">
      <w:pPr>
        <w:spacing w:after="0" w:line="240" w:lineRule="auto"/>
        <w:jc w:val="center"/>
        <w:rPr>
          <w:rFonts w:ascii="Times New Roman" w:hAnsi="Times New Roman" w:cs="Times New Roman"/>
          <w:sz w:val="28"/>
          <w:szCs w:val="28"/>
          <w:lang w:val="kk-KZ"/>
        </w:rPr>
      </w:pPr>
    </w:p>
    <w:p w:rsidR="00A57B8B" w:rsidRPr="00A57B8B" w:rsidRDefault="00A57B8B" w:rsidP="00A57B8B">
      <w:pPr>
        <w:spacing w:after="0" w:line="240" w:lineRule="auto"/>
        <w:jc w:val="center"/>
        <w:rPr>
          <w:rFonts w:ascii="Times New Roman" w:hAnsi="Times New Roman" w:cs="Times New Roman"/>
          <w:sz w:val="28"/>
          <w:szCs w:val="28"/>
          <w:lang w:val="kk-KZ"/>
        </w:rPr>
      </w:pPr>
    </w:p>
    <w:p w:rsidR="00A57B8B" w:rsidRPr="00A57B8B" w:rsidRDefault="00A57B8B" w:rsidP="00A57B8B">
      <w:pPr>
        <w:spacing w:after="0" w:line="240" w:lineRule="auto"/>
        <w:jc w:val="center"/>
        <w:rPr>
          <w:rFonts w:ascii="Times New Roman" w:hAnsi="Times New Roman" w:cs="Times New Roman"/>
          <w:sz w:val="28"/>
          <w:szCs w:val="28"/>
          <w:lang w:val="kk-KZ"/>
        </w:rPr>
      </w:pPr>
    </w:p>
    <w:p w:rsidR="00A57B8B" w:rsidRPr="00A57B8B" w:rsidRDefault="00A57B8B" w:rsidP="00A57B8B">
      <w:pPr>
        <w:spacing w:after="0" w:line="240" w:lineRule="auto"/>
        <w:jc w:val="center"/>
        <w:rPr>
          <w:rFonts w:ascii="Times New Roman" w:hAnsi="Times New Roman" w:cs="Times New Roman"/>
          <w:sz w:val="28"/>
          <w:szCs w:val="28"/>
          <w:lang w:val="kk-KZ"/>
        </w:rPr>
      </w:pPr>
    </w:p>
    <w:p w:rsidR="00A57B8B" w:rsidRPr="00A57B8B" w:rsidRDefault="00A57B8B" w:rsidP="00A57B8B">
      <w:pPr>
        <w:spacing w:after="0" w:line="240" w:lineRule="auto"/>
        <w:jc w:val="center"/>
        <w:rPr>
          <w:rFonts w:ascii="Times New Roman" w:hAnsi="Times New Roman" w:cs="Times New Roman"/>
          <w:sz w:val="28"/>
          <w:szCs w:val="28"/>
          <w:lang w:val="kk-KZ"/>
        </w:rPr>
      </w:pPr>
    </w:p>
    <w:p w:rsidR="00A57B8B" w:rsidRPr="00A57B8B" w:rsidRDefault="00A57B8B" w:rsidP="00A57B8B">
      <w:pPr>
        <w:spacing w:after="0" w:line="240" w:lineRule="auto"/>
        <w:jc w:val="center"/>
        <w:rPr>
          <w:rFonts w:ascii="Times New Roman" w:hAnsi="Times New Roman" w:cs="Times New Roman"/>
          <w:sz w:val="28"/>
          <w:szCs w:val="28"/>
          <w:lang w:val="kk-KZ"/>
        </w:rPr>
      </w:pPr>
    </w:p>
    <w:p w:rsidR="00B9498C" w:rsidRDefault="00B9498C" w:rsidP="00A57B8B">
      <w:pPr>
        <w:spacing w:after="0" w:line="240" w:lineRule="auto"/>
        <w:jc w:val="center"/>
        <w:rPr>
          <w:rFonts w:ascii="Times New Roman" w:hAnsi="Times New Roman" w:cs="Times New Roman"/>
          <w:sz w:val="28"/>
          <w:szCs w:val="28"/>
          <w:lang w:val="kk-KZ"/>
        </w:rPr>
      </w:pPr>
    </w:p>
    <w:p w:rsidR="004A3A7F" w:rsidRDefault="004A3A7F" w:rsidP="00F771C6">
      <w:pPr>
        <w:spacing w:after="0" w:line="240" w:lineRule="auto"/>
        <w:rPr>
          <w:rFonts w:ascii="Times New Roman" w:hAnsi="Times New Roman" w:cs="Times New Roman"/>
          <w:sz w:val="28"/>
          <w:szCs w:val="28"/>
          <w:lang w:val="kk-KZ"/>
        </w:rPr>
      </w:pPr>
    </w:p>
    <w:p w:rsidR="004A3A7F" w:rsidRDefault="004A3A7F" w:rsidP="00A57B8B">
      <w:pPr>
        <w:spacing w:after="0" w:line="240" w:lineRule="auto"/>
        <w:jc w:val="center"/>
        <w:rPr>
          <w:rFonts w:ascii="Times New Roman" w:hAnsi="Times New Roman" w:cs="Times New Roman"/>
          <w:sz w:val="28"/>
          <w:szCs w:val="28"/>
          <w:lang w:val="kk-KZ"/>
        </w:rPr>
      </w:pPr>
    </w:p>
    <w:p w:rsidR="00F771C6" w:rsidRDefault="00F771C6" w:rsidP="00A57B8B">
      <w:pPr>
        <w:spacing w:after="0" w:line="240" w:lineRule="auto"/>
        <w:jc w:val="center"/>
        <w:rPr>
          <w:rFonts w:ascii="Times New Roman" w:hAnsi="Times New Roman" w:cs="Times New Roman"/>
          <w:sz w:val="28"/>
          <w:szCs w:val="28"/>
          <w:lang w:val="kk-KZ"/>
        </w:rPr>
      </w:pPr>
    </w:p>
    <w:p w:rsidR="00A57B8B" w:rsidRPr="00A57B8B" w:rsidRDefault="00FE1873" w:rsidP="00A57B8B">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2021</w:t>
      </w:r>
    </w:p>
    <w:p w:rsidR="00A57B8B" w:rsidRPr="00E21D8E" w:rsidRDefault="00A57B8B" w:rsidP="00A57B8B">
      <w:pPr>
        <w:spacing w:after="0" w:line="240" w:lineRule="auto"/>
        <w:rPr>
          <w:rFonts w:ascii="Times New Roman" w:eastAsia="Times New Roman" w:hAnsi="Times New Roman" w:cs="Times New Roman"/>
          <w:sz w:val="28"/>
          <w:szCs w:val="28"/>
          <w:lang w:val="kk-KZ"/>
        </w:rPr>
      </w:pPr>
      <w:r w:rsidRPr="00A57B8B">
        <w:rPr>
          <w:rFonts w:ascii="Times New Roman" w:eastAsia="Times New Roman" w:hAnsi="Times New Roman" w:cs="Times New Roman"/>
          <w:sz w:val="28"/>
          <w:szCs w:val="28"/>
          <w:lang w:val="kk-KZ"/>
        </w:rPr>
        <w:lastRenderedPageBreak/>
        <w:t xml:space="preserve">ӘОЖ  </w:t>
      </w:r>
      <w:r w:rsidR="00922148">
        <w:rPr>
          <w:rFonts w:ascii="Times New Roman" w:eastAsia="Times New Roman" w:hAnsi="Times New Roman" w:cs="Times New Roman"/>
          <w:sz w:val="28"/>
          <w:szCs w:val="28"/>
          <w:lang w:val="kk-KZ"/>
        </w:rPr>
        <w:t>008</w:t>
      </w:r>
      <w:r w:rsidR="000C707D">
        <w:rPr>
          <w:rFonts w:ascii="Times New Roman" w:eastAsia="Times New Roman" w:hAnsi="Times New Roman" w:cs="Times New Roman"/>
          <w:sz w:val="28"/>
          <w:szCs w:val="28"/>
          <w:lang w:val="kk-KZ"/>
        </w:rPr>
        <w:t>:004</w:t>
      </w:r>
      <w:r w:rsidR="00922148">
        <w:rPr>
          <w:rFonts w:ascii="Times New Roman" w:eastAsia="Times New Roman" w:hAnsi="Times New Roman" w:cs="Times New Roman"/>
          <w:sz w:val="28"/>
          <w:szCs w:val="28"/>
          <w:lang w:val="kk-KZ"/>
        </w:rPr>
        <w:t>(075.8)</w:t>
      </w:r>
      <w:r w:rsidR="00F568E9" w:rsidRPr="00F568E9">
        <w:rPr>
          <w:rFonts w:ascii="Times New Roman" w:eastAsia="Times New Roman" w:hAnsi="Times New Roman" w:cs="Times New Roman"/>
          <w:sz w:val="28"/>
          <w:szCs w:val="28"/>
          <w:lang w:val="kk-KZ"/>
        </w:rPr>
        <w:t xml:space="preserve">    </w:t>
      </w:r>
    </w:p>
    <w:p w:rsidR="00A57B8B" w:rsidRPr="00A57B8B" w:rsidRDefault="00922148" w:rsidP="000C707D">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КБЖ 77 я7</w:t>
      </w:r>
    </w:p>
    <w:p w:rsidR="00922148" w:rsidRDefault="00922148" w:rsidP="00515671">
      <w:pPr>
        <w:spacing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М80</w:t>
      </w:r>
      <w:r w:rsidR="00515671">
        <w:rPr>
          <w:rFonts w:ascii="Times New Roman" w:eastAsia="Times New Roman" w:hAnsi="Times New Roman" w:cs="Times New Roman"/>
          <w:sz w:val="28"/>
          <w:szCs w:val="28"/>
          <w:lang w:val="kk-KZ"/>
        </w:rPr>
        <w:t xml:space="preserve">   </w:t>
      </w:r>
    </w:p>
    <w:p w:rsidR="00395F70" w:rsidRDefault="00395F70" w:rsidP="00515671">
      <w:pPr>
        <w:spacing w:after="0" w:line="240" w:lineRule="auto"/>
        <w:rPr>
          <w:rFonts w:ascii="Times New Roman" w:eastAsia="Times New Roman" w:hAnsi="Times New Roman" w:cs="Times New Roman"/>
          <w:sz w:val="28"/>
          <w:szCs w:val="28"/>
          <w:lang w:val="kk-KZ"/>
        </w:rPr>
      </w:pPr>
    </w:p>
    <w:p w:rsidR="00B9498C" w:rsidRPr="00132F7B" w:rsidRDefault="00132F7B" w:rsidP="00515671">
      <w:pPr>
        <w:spacing w:after="0" w:line="240" w:lineRule="auto"/>
        <w:rPr>
          <w:rFonts w:ascii="Times New Roman" w:eastAsia="Times New Roman" w:hAnsi="Times New Roman" w:cs="Times New Roman"/>
          <w:b/>
          <w:sz w:val="32"/>
          <w:szCs w:val="32"/>
          <w:lang w:val="kk-KZ"/>
        </w:rPr>
      </w:pPr>
      <w:r w:rsidRPr="005C0677">
        <w:rPr>
          <w:rFonts w:ascii="Times New Roman" w:eastAsia="Times New Roman" w:hAnsi="Times New Roman" w:cs="Times New Roman"/>
          <w:sz w:val="28"/>
          <w:szCs w:val="28"/>
          <w:lang w:val="kk-KZ"/>
        </w:rPr>
        <w:t>Төлеуов Е.С.,Байгунова Д.М.,Турдалиева Ш.Ж.</w:t>
      </w:r>
      <w:r>
        <w:rPr>
          <w:rFonts w:ascii="Times New Roman" w:eastAsia="Times New Roman" w:hAnsi="Times New Roman" w:cs="Times New Roman"/>
          <w:b/>
          <w:sz w:val="32"/>
          <w:szCs w:val="32"/>
          <w:lang w:val="kk-KZ"/>
        </w:rPr>
        <w:t xml:space="preserve"> «</w:t>
      </w:r>
      <w:r w:rsidRPr="00132F7B">
        <w:rPr>
          <w:rFonts w:ascii="Times New Roman" w:hAnsi="Times New Roman" w:cs="Times New Roman"/>
          <w:sz w:val="28"/>
          <w:szCs w:val="28"/>
          <w:lang w:val="kk-KZ"/>
        </w:rPr>
        <w:t>Өнер тарихы</w:t>
      </w:r>
      <w:r>
        <w:rPr>
          <w:rFonts w:ascii="Times New Roman" w:hAnsi="Times New Roman" w:cs="Times New Roman"/>
          <w:sz w:val="28"/>
          <w:szCs w:val="28"/>
          <w:lang w:val="kk-KZ"/>
        </w:rPr>
        <w:t>»</w:t>
      </w:r>
      <w:r w:rsidR="00B9498C" w:rsidRPr="00132F7B">
        <w:rPr>
          <w:rFonts w:ascii="Times New Roman" w:hAnsi="Times New Roman" w:cs="Times New Roman"/>
          <w:sz w:val="28"/>
          <w:szCs w:val="28"/>
          <w:lang w:val="kk-KZ"/>
        </w:rPr>
        <w:t>:</w:t>
      </w:r>
    </w:p>
    <w:p w:rsidR="00A57B8B" w:rsidRPr="00B9498C" w:rsidRDefault="00515671" w:rsidP="005F4B1D">
      <w:pPr>
        <w:spacing w:after="0" w:line="240" w:lineRule="auto"/>
        <w:ind w:firstLine="567"/>
        <w:rPr>
          <w:rFonts w:ascii="Times New Roman" w:hAnsi="Times New Roman" w:cs="Times New Roman"/>
          <w:sz w:val="28"/>
          <w:szCs w:val="28"/>
          <w:lang w:val="kk-KZ"/>
        </w:rPr>
      </w:pPr>
      <w:r>
        <w:rPr>
          <w:rFonts w:ascii="Times New Roman" w:eastAsia="Times New Roman" w:hAnsi="Times New Roman" w:cs="Times New Roman"/>
          <w:sz w:val="28"/>
          <w:szCs w:val="28"/>
          <w:lang w:val="kk-KZ"/>
        </w:rPr>
        <w:t xml:space="preserve">Оқу </w:t>
      </w:r>
      <w:r w:rsidR="00A57B8B" w:rsidRPr="00A57B8B">
        <w:rPr>
          <w:rFonts w:ascii="Times New Roman" w:eastAsia="Times New Roman" w:hAnsi="Times New Roman" w:cs="Times New Roman"/>
          <w:sz w:val="28"/>
          <w:szCs w:val="28"/>
          <w:lang w:val="kk-KZ"/>
        </w:rPr>
        <w:t>қ</w:t>
      </w:r>
      <w:r>
        <w:rPr>
          <w:rFonts w:ascii="Times New Roman" w:eastAsia="Times New Roman" w:hAnsi="Times New Roman" w:cs="Times New Roman"/>
          <w:sz w:val="28"/>
          <w:szCs w:val="28"/>
          <w:lang w:val="kk-KZ"/>
        </w:rPr>
        <w:t>ұралы</w:t>
      </w:r>
      <w:r w:rsidR="00A57B8B" w:rsidRPr="00A57B8B">
        <w:rPr>
          <w:rFonts w:ascii="Times New Roman" w:eastAsia="Times New Roman" w:hAnsi="Times New Roman" w:cs="Times New Roman"/>
          <w:sz w:val="28"/>
          <w:szCs w:val="28"/>
          <w:lang w:val="kk-KZ"/>
        </w:rPr>
        <w:t>.</w:t>
      </w:r>
      <w:r w:rsidR="00395F70">
        <w:rPr>
          <w:rFonts w:ascii="Times New Roman" w:eastAsia="Times New Roman" w:hAnsi="Times New Roman" w:cs="Times New Roman"/>
          <w:sz w:val="28"/>
          <w:szCs w:val="28"/>
          <w:lang w:val="kk-KZ"/>
        </w:rPr>
        <w:t xml:space="preserve"> </w:t>
      </w:r>
      <w:r w:rsidR="00A57B8B" w:rsidRPr="00A57B8B">
        <w:rPr>
          <w:rFonts w:ascii="Times New Roman" w:eastAsia="Times New Roman" w:hAnsi="Times New Roman" w:cs="Times New Roman"/>
          <w:sz w:val="28"/>
          <w:szCs w:val="28"/>
          <w:lang w:val="kk-KZ"/>
        </w:rPr>
        <w:t>-Шымкент:</w:t>
      </w:r>
      <w:r w:rsidR="00395F70">
        <w:rPr>
          <w:rFonts w:ascii="Times New Roman" w:eastAsia="Times New Roman" w:hAnsi="Times New Roman" w:cs="Times New Roman"/>
          <w:sz w:val="28"/>
          <w:szCs w:val="28"/>
          <w:lang w:val="kk-KZ"/>
        </w:rPr>
        <w:t xml:space="preserve"> </w:t>
      </w:r>
      <w:r w:rsidR="00A57B8B" w:rsidRPr="00A57B8B">
        <w:rPr>
          <w:rFonts w:ascii="Times New Roman" w:eastAsia="Times New Roman" w:hAnsi="Times New Roman" w:cs="Times New Roman"/>
          <w:sz w:val="28"/>
          <w:szCs w:val="28"/>
          <w:lang w:val="kk-KZ"/>
        </w:rPr>
        <w:t>М.Әуез</w:t>
      </w:r>
      <w:r w:rsidR="00B9498C">
        <w:rPr>
          <w:rFonts w:ascii="Times New Roman" w:eastAsia="Times New Roman" w:hAnsi="Times New Roman" w:cs="Times New Roman"/>
          <w:sz w:val="28"/>
          <w:szCs w:val="28"/>
          <w:lang w:val="kk-KZ"/>
        </w:rPr>
        <w:t xml:space="preserve">ов атындағы Оңтүстік Қазақстан </w:t>
      </w:r>
      <w:r w:rsidR="00A57B8B" w:rsidRPr="00A57B8B">
        <w:rPr>
          <w:rFonts w:ascii="Times New Roman" w:eastAsia="Times New Roman" w:hAnsi="Times New Roman" w:cs="Times New Roman"/>
          <w:sz w:val="28"/>
          <w:szCs w:val="28"/>
          <w:lang w:val="kk-KZ"/>
        </w:rPr>
        <w:t>университеті,</w:t>
      </w:r>
      <w:r w:rsidR="00395F70">
        <w:rPr>
          <w:rFonts w:ascii="Times New Roman" w:eastAsia="Times New Roman" w:hAnsi="Times New Roman" w:cs="Times New Roman"/>
          <w:sz w:val="28"/>
          <w:szCs w:val="28"/>
          <w:lang w:val="kk-KZ"/>
        </w:rPr>
        <w:t xml:space="preserve"> </w:t>
      </w:r>
      <w:r w:rsidR="00FE1873">
        <w:rPr>
          <w:rFonts w:ascii="Times New Roman" w:eastAsia="Times New Roman" w:hAnsi="Times New Roman" w:cs="Times New Roman"/>
          <w:sz w:val="28"/>
          <w:szCs w:val="28"/>
          <w:lang w:val="kk-KZ"/>
        </w:rPr>
        <w:t>2021</w:t>
      </w:r>
      <w:r w:rsidR="00A57B8B" w:rsidRPr="00A57B8B">
        <w:rPr>
          <w:rFonts w:ascii="Times New Roman" w:eastAsia="Times New Roman" w:hAnsi="Times New Roman" w:cs="Times New Roman"/>
          <w:sz w:val="28"/>
          <w:szCs w:val="28"/>
          <w:lang w:val="kk-KZ"/>
        </w:rPr>
        <w:t xml:space="preserve">.- </w:t>
      </w:r>
      <w:r w:rsidR="004976D5">
        <w:rPr>
          <w:rFonts w:ascii="Times New Roman" w:eastAsia="Times New Roman" w:hAnsi="Times New Roman" w:cs="Times New Roman"/>
          <w:sz w:val="28"/>
          <w:szCs w:val="28"/>
          <w:lang w:val="kk-KZ"/>
        </w:rPr>
        <w:t>103</w:t>
      </w:r>
      <w:r w:rsidR="00A57B8B" w:rsidRPr="00A5575B">
        <w:rPr>
          <w:rFonts w:ascii="Times New Roman" w:eastAsia="Times New Roman" w:hAnsi="Times New Roman" w:cs="Times New Roman"/>
          <w:sz w:val="28"/>
          <w:szCs w:val="28"/>
          <w:lang w:val="kk-KZ"/>
        </w:rPr>
        <w:t xml:space="preserve"> б.</w:t>
      </w:r>
      <w:r w:rsidR="00A57B8B" w:rsidRPr="00A57B8B">
        <w:rPr>
          <w:rFonts w:ascii="Times New Roman" w:eastAsia="Times New Roman" w:hAnsi="Times New Roman" w:cs="Times New Roman"/>
          <w:sz w:val="28"/>
          <w:szCs w:val="28"/>
          <w:lang w:val="kk-KZ"/>
        </w:rPr>
        <w:t xml:space="preserve"> </w:t>
      </w:r>
    </w:p>
    <w:p w:rsidR="00A57B8B" w:rsidRPr="00A57B8B" w:rsidRDefault="00A57B8B" w:rsidP="00A57B8B">
      <w:pPr>
        <w:spacing w:after="0" w:line="240" w:lineRule="auto"/>
        <w:ind w:firstLine="708"/>
        <w:jc w:val="both"/>
        <w:rPr>
          <w:rFonts w:ascii="Times New Roman" w:eastAsia="Times New Roman" w:hAnsi="Times New Roman" w:cs="Times New Roman"/>
          <w:sz w:val="28"/>
          <w:szCs w:val="28"/>
          <w:lang w:val="kk-KZ"/>
        </w:rPr>
      </w:pPr>
    </w:p>
    <w:p w:rsidR="00A57B8B" w:rsidRPr="00A90649" w:rsidRDefault="00922148" w:rsidP="00A57B8B">
      <w:pPr>
        <w:spacing w:after="0" w:line="240" w:lineRule="auto"/>
        <w:ind w:firstLine="708"/>
        <w:jc w:val="both"/>
        <w:rPr>
          <w:rFonts w:ascii="Times New Roman" w:eastAsia="Times New Roman" w:hAnsi="Times New Roman" w:cs="Times New Roman"/>
          <w:color w:val="000000" w:themeColor="text1"/>
          <w:sz w:val="28"/>
          <w:szCs w:val="28"/>
          <w:lang w:val="kk-KZ"/>
        </w:rPr>
      </w:pPr>
      <w:r w:rsidRPr="00A90649">
        <w:rPr>
          <w:rFonts w:ascii="Times New Roman" w:eastAsia="Times New Roman" w:hAnsi="Times New Roman" w:cs="Times New Roman"/>
          <w:color w:val="000000" w:themeColor="text1"/>
          <w:sz w:val="28"/>
          <w:szCs w:val="28"/>
          <w:lang w:val="kk-KZ"/>
        </w:rPr>
        <w:t>ISBN 978-9965-19-438-2</w:t>
      </w:r>
    </w:p>
    <w:p w:rsidR="00A57B8B" w:rsidRPr="00A57B8B" w:rsidRDefault="00A57B8B" w:rsidP="00A57B8B">
      <w:pPr>
        <w:spacing w:after="0" w:line="240" w:lineRule="auto"/>
        <w:ind w:firstLine="708"/>
        <w:jc w:val="both"/>
        <w:rPr>
          <w:rFonts w:ascii="Times New Roman" w:eastAsia="Times New Roman" w:hAnsi="Times New Roman" w:cs="Times New Roman"/>
          <w:sz w:val="28"/>
          <w:szCs w:val="28"/>
          <w:lang w:val="kk-KZ"/>
        </w:rPr>
      </w:pPr>
    </w:p>
    <w:p w:rsidR="00B37EA7" w:rsidRPr="00D17C20" w:rsidRDefault="00B37EA7" w:rsidP="00B37EA7">
      <w:pPr>
        <w:spacing w:after="0" w:line="240" w:lineRule="auto"/>
        <w:ind w:firstLine="708"/>
        <w:jc w:val="both"/>
        <w:rPr>
          <w:rFonts w:ascii="Times New Roman" w:eastAsia="Times New Roman" w:hAnsi="Times New Roman" w:cs="Times New Roman"/>
          <w:color w:val="000000" w:themeColor="text1"/>
          <w:sz w:val="28"/>
          <w:szCs w:val="28"/>
          <w:lang w:val="kk-KZ"/>
        </w:rPr>
      </w:pPr>
      <w:r w:rsidRPr="00D17C20">
        <w:rPr>
          <w:rFonts w:ascii="Times New Roman" w:eastAsia="Times New Roman" w:hAnsi="Times New Roman" w:cs="Times New Roman"/>
          <w:color w:val="000000" w:themeColor="text1"/>
          <w:sz w:val="28"/>
          <w:szCs w:val="28"/>
          <w:lang w:val="kk-KZ"/>
        </w:rPr>
        <w:t xml:space="preserve">Оқу құралы  </w:t>
      </w:r>
      <w:r w:rsidRPr="00D17C20">
        <w:rPr>
          <w:rFonts w:ascii="Times New Roman" w:hAnsi="Times New Roman" w:cs="Times New Roman"/>
          <w:color w:val="000000" w:themeColor="text1"/>
          <w:sz w:val="28"/>
          <w:szCs w:val="28"/>
          <w:lang w:val="kk-KZ"/>
        </w:rPr>
        <w:t xml:space="preserve">жоғары оқу орындарының 5В090600 «Мәдени-тынығу жұмысы» мамандығының студенттеріне арналған. «Өнер тарихы» таңдау компонентіне кіретін оқу бағдарламасы негізінде жазылды. </w:t>
      </w:r>
      <w:r w:rsidRPr="00D17C20">
        <w:rPr>
          <w:rFonts w:ascii="Times New Roman" w:eastAsia="Times New Roman" w:hAnsi="Times New Roman" w:cs="Times New Roman"/>
          <w:color w:val="000000" w:themeColor="text1"/>
          <w:sz w:val="28"/>
          <w:szCs w:val="28"/>
          <w:lang w:val="kk-KZ"/>
        </w:rPr>
        <w:t xml:space="preserve">Оқу құралында  </w:t>
      </w:r>
      <w:r w:rsidRPr="00D17C20">
        <w:rPr>
          <w:rFonts w:ascii="Times New Roman" w:hAnsi="Times New Roman" w:cs="Times New Roman"/>
          <w:color w:val="000000" w:themeColor="text1"/>
          <w:sz w:val="28"/>
          <w:szCs w:val="28"/>
          <w:lang w:val="kk-KZ"/>
        </w:rPr>
        <w:t>өнердің құбылыс ретінде пайда болуы, оның  тарихи-мәдени тұрғыда дамуы, сондай-ақ өнердің түрлері мен қоғамдық мазмұнының адамзаттық дамудың әрбір сатысындағы атқарған міндеттері туралы білім қалыптастырып, заманауи талаптар негізінде мәдениет мекемелерінің қызметінде өнердің әлемдік, сондай-ақ ұлттық өнердің мұраларын қолдану жолдары қарастырылған.</w:t>
      </w:r>
      <w:r w:rsidRPr="00D17C20">
        <w:rPr>
          <w:rFonts w:ascii="Times New Roman" w:eastAsia="Times New Roman" w:hAnsi="Times New Roman" w:cs="Times New Roman"/>
          <w:color w:val="000000" w:themeColor="text1"/>
          <w:sz w:val="28"/>
          <w:szCs w:val="28"/>
          <w:lang w:val="kk-KZ"/>
        </w:rPr>
        <w:t xml:space="preserve">Оқу құралы  Мәдени  - тынығу  жұмысы саласы   мамандарына,   ЖОО  оқытушылары мен студенттерге, магистранттарға, сондай-ақ  мәдени-тынығу  жұмысы мәселесіне  қызығушыларға  арналған.   </w:t>
      </w:r>
    </w:p>
    <w:p w:rsidR="00A57B8B" w:rsidRPr="009355D3" w:rsidRDefault="00A57B8B" w:rsidP="00EC4F53">
      <w:pPr>
        <w:spacing w:after="0" w:line="240" w:lineRule="auto"/>
        <w:jc w:val="both"/>
        <w:rPr>
          <w:rFonts w:ascii="Times New Roman" w:eastAsia="Times New Roman" w:hAnsi="Times New Roman" w:cs="Times New Roman"/>
          <w:color w:val="FF0000"/>
          <w:sz w:val="28"/>
          <w:szCs w:val="28"/>
          <w:lang w:val="kk-KZ"/>
        </w:rPr>
      </w:pPr>
    </w:p>
    <w:p w:rsidR="00A57B8B" w:rsidRPr="00A57B8B" w:rsidRDefault="00A57B8B" w:rsidP="00A57B8B">
      <w:pPr>
        <w:spacing w:after="0" w:line="240" w:lineRule="auto"/>
        <w:ind w:firstLine="708"/>
        <w:jc w:val="both"/>
        <w:rPr>
          <w:rFonts w:ascii="Times New Roman" w:eastAsia="Times New Roman" w:hAnsi="Times New Roman" w:cs="Times New Roman"/>
          <w:sz w:val="28"/>
          <w:szCs w:val="28"/>
          <w:lang w:val="kk-KZ"/>
        </w:rPr>
      </w:pPr>
    </w:p>
    <w:p w:rsidR="00A57B8B" w:rsidRPr="00A57B8B" w:rsidRDefault="00A57B8B" w:rsidP="00A57B8B">
      <w:pPr>
        <w:spacing w:after="0" w:line="240" w:lineRule="auto"/>
        <w:ind w:firstLine="708"/>
        <w:jc w:val="both"/>
        <w:rPr>
          <w:rFonts w:ascii="Times New Roman" w:eastAsia="Times New Roman" w:hAnsi="Times New Roman" w:cs="Times New Roman"/>
          <w:b/>
          <w:sz w:val="28"/>
          <w:szCs w:val="28"/>
          <w:lang w:val="kk-KZ"/>
        </w:rPr>
      </w:pPr>
      <w:r w:rsidRPr="00A57B8B">
        <w:rPr>
          <w:rFonts w:ascii="Times New Roman" w:eastAsia="Times New Roman" w:hAnsi="Times New Roman" w:cs="Times New Roman"/>
          <w:b/>
          <w:sz w:val="28"/>
          <w:szCs w:val="28"/>
          <w:lang w:val="kk-KZ"/>
        </w:rPr>
        <w:t xml:space="preserve">Рецензенттер: </w:t>
      </w:r>
    </w:p>
    <w:p w:rsidR="00A57B8B" w:rsidRPr="00C93840" w:rsidRDefault="009F434B" w:rsidP="00A57B8B">
      <w:pPr>
        <w:tabs>
          <w:tab w:val="left" w:pos="5510"/>
        </w:tabs>
        <w:spacing w:after="0" w:line="240" w:lineRule="auto"/>
        <w:jc w:val="both"/>
        <w:rPr>
          <w:rFonts w:ascii="Times New Roman" w:eastAsia="Times New Roman" w:hAnsi="Times New Roman" w:cs="Times New Roman"/>
          <w:color w:val="000000" w:themeColor="text1"/>
          <w:sz w:val="28"/>
          <w:szCs w:val="28"/>
          <w:lang w:val="kk-KZ"/>
        </w:rPr>
      </w:pPr>
      <w:r w:rsidRPr="00C93840">
        <w:rPr>
          <w:rFonts w:ascii="Times New Roman" w:eastAsia="Times New Roman" w:hAnsi="Times New Roman" w:cs="Times New Roman"/>
          <w:color w:val="000000" w:themeColor="text1"/>
          <w:sz w:val="28"/>
          <w:szCs w:val="28"/>
          <w:lang w:val="kk-KZ"/>
        </w:rPr>
        <w:t>Мухамедин М.М.</w:t>
      </w:r>
      <w:r w:rsidR="002C0FC4" w:rsidRPr="00C93840">
        <w:rPr>
          <w:rFonts w:ascii="Times New Roman" w:eastAsia="Times New Roman" w:hAnsi="Times New Roman" w:cs="Times New Roman"/>
          <w:color w:val="000000" w:themeColor="text1"/>
          <w:sz w:val="28"/>
          <w:szCs w:val="28"/>
          <w:lang w:val="kk-KZ"/>
        </w:rPr>
        <w:t xml:space="preserve">  -  пед.ғ.к.,</w:t>
      </w:r>
      <w:r w:rsidR="00A57B8B" w:rsidRPr="00C93840">
        <w:rPr>
          <w:rFonts w:ascii="Times New Roman" w:eastAsia="Times New Roman" w:hAnsi="Times New Roman" w:cs="Times New Roman"/>
          <w:color w:val="000000" w:themeColor="text1"/>
          <w:sz w:val="28"/>
          <w:szCs w:val="28"/>
          <w:lang w:val="kk-KZ"/>
        </w:rPr>
        <w:t xml:space="preserve"> М.</w:t>
      </w:r>
      <w:r w:rsidR="006F3DDF" w:rsidRPr="00C93840">
        <w:rPr>
          <w:rFonts w:ascii="Times New Roman" w:eastAsia="Times New Roman" w:hAnsi="Times New Roman" w:cs="Times New Roman"/>
          <w:color w:val="000000" w:themeColor="text1"/>
          <w:sz w:val="28"/>
          <w:szCs w:val="28"/>
          <w:lang w:val="kk-KZ"/>
        </w:rPr>
        <w:t xml:space="preserve"> </w:t>
      </w:r>
      <w:r w:rsidR="006E065D" w:rsidRPr="00C93840">
        <w:rPr>
          <w:rFonts w:ascii="Times New Roman" w:eastAsia="Times New Roman" w:hAnsi="Times New Roman" w:cs="Times New Roman"/>
          <w:color w:val="000000" w:themeColor="text1"/>
          <w:sz w:val="28"/>
          <w:szCs w:val="28"/>
          <w:lang w:val="kk-KZ"/>
        </w:rPr>
        <w:t>Әуезов атындағы ОҚ</w:t>
      </w:r>
      <w:r w:rsidR="00A57B8B" w:rsidRPr="00C93840">
        <w:rPr>
          <w:rFonts w:ascii="Times New Roman" w:eastAsia="Times New Roman" w:hAnsi="Times New Roman" w:cs="Times New Roman"/>
          <w:color w:val="000000" w:themeColor="text1"/>
          <w:sz w:val="28"/>
          <w:szCs w:val="28"/>
          <w:lang w:val="kk-KZ"/>
        </w:rPr>
        <w:t>У</w:t>
      </w:r>
      <w:r w:rsidR="006E065D" w:rsidRPr="00C93840">
        <w:rPr>
          <w:rFonts w:ascii="Times New Roman" w:eastAsia="Times New Roman" w:hAnsi="Times New Roman" w:cs="Times New Roman"/>
          <w:color w:val="000000" w:themeColor="text1"/>
          <w:sz w:val="28"/>
          <w:szCs w:val="28"/>
          <w:lang w:val="kk-KZ"/>
        </w:rPr>
        <w:t xml:space="preserve"> доценті</w:t>
      </w:r>
    </w:p>
    <w:p w:rsidR="00A57B8B" w:rsidRPr="00C93840" w:rsidRDefault="00A57B8B" w:rsidP="00A57B8B">
      <w:pPr>
        <w:spacing w:after="0" w:line="240" w:lineRule="auto"/>
        <w:rPr>
          <w:rFonts w:ascii="Times New Roman" w:eastAsia="Times New Roman" w:hAnsi="Times New Roman" w:cs="Times New Roman"/>
          <w:color w:val="000000" w:themeColor="text1"/>
          <w:sz w:val="28"/>
          <w:szCs w:val="28"/>
          <w:lang w:val="kk-KZ"/>
        </w:rPr>
      </w:pPr>
      <w:r w:rsidRPr="00C93840">
        <w:rPr>
          <w:rFonts w:ascii="Times New Roman" w:eastAsia="Times New Roman" w:hAnsi="Times New Roman" w:cs="Times New Roman"/>
          <w:color w:val="000000" w:themeColor="text1"/>
          <w:sz w:val="28"/>
          <w:szCs w:val="28"/>
          <w:lang w:val="kk-KZ"/>
        </w:rPr>
        <w:t>Сиқымбаев  И.</w:t>
      </w:r>
      <w:r w:rsidR="006E065D" w:rsidRPr="00C93840">
        <w:rPr>
          <w:rFonts w:ascii="Times New Roman" w:eastAsia="Times New Roman" w:hAnsi="Times New Roman" w:cs="Times New Roman"/>
          <w:color w:val="000000" w:themeColor="text1"/>
          <w:sz w:val="28"/>
          <w:szCs w:val="28"/>
          <w:lang w:val="kk-KZ"/>
        </w:rPr>
        <w:t xml:space="preserve"> </w:t>
      </w:r>
      <w:r w:rsidRPr="00C93840">
        <w:rPr>
          <w:rFonts w:ascii="Times New Roman" w:eastAsia="Times New Roman" w:hAnsi="Times New Roman" w:cs="Times New Roman"/>
          <w:color w:val="000000" w:themeColor="text1"/>
          <w:sz w:val="28"/>
          <w:szCs w:val="28"/>
          <w:lang w:val="kk-KZ"/>
        </w:rPr>
        <w:t xml:space="preserve">Б. </w:t>
      </w:r>
      <w:r w:rsidR="006E065D" w:rsidRPr="00C93840">
        <w:rPr>
          <w:rFonts w:ascii="Times New Roman" w:eastAsia="Times New Roman" w:hAnsi="Times New Roman" w:cs="Times New Roman"/>
          <w:color w:val="000000" w:themeColor="text1"/>
          <w:sz w:val="28"/>
          <w:szCs w:val="28"/>
          <w:lang w:val="kk-KZ"/>
        </w:rPr>
        <w:t>-</w:t>
      </w:r>
      <w:r w:rsidRPr="00C93840">
        <w:rPr>
          <w:rFonts w:ascii="Times New Roman" w:eastAsia="Times New Roman" w:hAnsi="Times New Roman" w:cs="Times New Roman"/>
          <w:color w:val="000000" w:themeColor="text1"/>
          <w:sz w:val="28"/>
          <w:szCs w:val="28"/>
          <w:lang w:val="kk-KZ"/>
        </w:rPr>
        <w:t xml:space="preserve"> М.</w:t>
      </w:r>
      <w:r w:rsidR="006F3DDF" w:rsidRPr="00C93840">
        <w:rPr>
          <w:rFonts w:ascii="Times New Roman" w:eastAsia="Times New Roman" w:hAnsi="Times New Roman" w:cs="Times New Roman"/>
          <w:color w:val="000000" w:themeColor="text1"/>
          <w:sz w:val="28"/>
          <w:szCs w:val="28"/>
          <w:lang w:val="kk-KZ"/>
        </w:rPr>
        <w:t xml:space="preserve"> </w:t>
      </w:r>
      <w:r w:rsidRPr="00C93840">
        <w:rPr>
          <w:rFonts w:ascii="Times New Roman" w:eastAsia="Times New Roman" w:hAnsi="Times New Roman" w:cs="Times New Roman"/>
          <w:color w:val="000000" w:themeColor="text1"/>
          <w:sz w:val="28"/>
          <w:szCs w:val="28"/>
          <w:lang w:val="kk-KZ"/>
        </w:rPr>
        <w:t xml:space="preserve">Сапарбаев атындағы Оңтүстік Қазақстан  </w:t>
      </w:r>
    </w:p>
    <w:p w:rsidR="00922148" w:rsidRPr="00C93840" w:rsidRDefault="00A57B8B" w:rsidP="00A57B8B">
      <w:pPr>
        <w:spacing w:after="0" w:line="240" w:lineRule="auto"/>
        <w:rPr>
          <w:rFonts w:ascii="Times New Roman" w:eastAsia="Times New Roman" w:hAnsi="Times New Roman" w:cs="Times New Roman"/>
          <w:color w:val="000000" w:themeColor="text1"/>
          <w:sz w:val="28"/>
          <w:szCs w:val="28"/>
          <w:lang w:val="kk-KZ"/>
        </w:rPr>
      </w:pPr>
      <w:r w:rsidRPr="00C93840">
        <w:rPr>
          <w:rFonts w:ascii="Times New Roman" w:eastAsia="Times New Roman" w:hAnsi="Times New Roman" w:cs="Times New Roman"/>
          <w:color w:val="000000" w:themeColor="text1"/>
          <w:sz w:val="28"/>
          <w:szCs w:val="28"/>
          <w:lang w:val="kk-KZ"/>
        </w:rPr>
        <w:t xml:space="preserve">                                </w:t>
      </w:r>
      <w:r w:rsidR="006E065D" w:rsidRPr="00C93840">
        <w:rPr>
          <w:rFonts w:ascii="Times New Roman" w:eastAsia="Times New Roman" w:hAnsi="Times New Roman" w:cs="Times New Roman"/>
          <w:color w:val="000000" w:themeColor="text1"/>
          <w:sz w:val="28"/>
          <w:szCs w:val="28"/>
          <w:lang w:val="kk-KZ"/>
        </w:rPr>
        <w:t xml:space="preserve">  </w:t>
      </w:r>
      <w:r w:rsidRPr="00C93840">
        <w:rPr>
          <w:rFonts w:ascii="Times New Roman" w:eastAsia="Times New Roman" w:hAnsi="Times New Roman" w:cs="Times New Roman"/>
          <w:color w:val="000000" w:themeColor="text1"/>
          <w:sz w:val="28"/>
          <w:szCs w:val="28"/>
          <w:lang w:val="kk-KZ"/>
        </w:rPr>
        <w:t xml:space="preserve">  гуманитарлық институты</w:t>
      </w:r>
      <w:r w:rsidR="006F3DDF" w:rsidRPr="00C93840">
        <w:rPr>
          <w:rFonts w:ascii="Times New Roman" w:eastAsia="Times New Roman" w:hAnsi="Times New Roman" w:cs="Times New Roman"/>
          <w:color w:val="000000" w:themeColor="text1"/>
          <w:sz w:val="28"/>
          <w:szCs w:val="28"/>
          <w:lang w:val="kk-KZ"/>
        </w:rPr>
        <w:t>ның профессоры</w:t>
      </w:r>
      <w:r w:rsidRPr="00C93840">
        <w:rPr>
          <w:rFonts w:ascii="Times New Roman" w:eastAsia="Times New Roman" w:hAnsi="Times New Roman" w:cs="Times New Roman"/>
          <w:color w:val="000000" w:themeColor="text1"/>
          <w:sz w:val="28"/>
          <w:szCs w:val="28"/>
          <w:lang w:val="kk-KZ"/>
        </w:rPr>
        <w:t xml:space="preserve">, </w:t>
      </w:r>
    </w:p>
    <w:p w:rsidR="006E065D" w:rsidRPr="00C93840" w:rsidRDefault="00922148" w:rsidP="006E065D">
      <w:pPr>
        <w:spacing w:after="0" w:line="240" w:lineRule="auto"/>
        <w:rPr>
          <w:rFonts w:ascii="Times New Roman" w:eastAsia="Times New Roman" w:hAnsi="Times New Roman" w:cs="Times New Roman"/>
          <w:color w:val="000000" w:themeColor="text1"/>
          <w:sz w:val="28"/>
          <w:szCs w:val="28"/>
          <w:lang w:val="kk-KZ"/>
        </w:rPr>
      </w:pPr>
      <w:r w:rsidRPr="00C93840">
        <w:rPr>
          <w:rFonts w:ascii="Times New Roman" w:eastAsia="Times New Roman" w:hAnsi="Times New Roman" w:cs="Times New Roman"/>
          <w:color w:val="000000" w:themeColor="text1"/>
          <w:sz w:val="28"/>
          <w:szCs w:val="28"/>
          <w:lang w:val="kk-KZ"/>
        </w:rPr>
        <w:t xml:space="preserve">                                    педагогика </w:t>
      </w:r>
      <w:r w:rsidR="00A57B8B" w:rsidRPr="00C93840">
        <w:rPr>
          <w:rFonts w:ascii="Times New Roman" w:eastAsia="Times New Roman" w:hAnsi="Times New Roman" w:cs="Times New Roman"/>
          <w:color w:val="000000" w:themeColor="text1"/>
          <w:sz w:val="28"/>
          <w:szCs w:val="28"/>
          <w:lang w:val="kk-KZ"/>
        </w:rPr>
        <w:t>ғы</w:t>
      </w:r>
      <w:r w:rsidR="006F3DDF" w:rsidRPr="00C93840">
        <w:rPr>
          <w:rFonts w:ascii="Times New Roman" w:eastAsia="Times New Roman" w:hAnsi="Times New Roman" w:cs="Times New Roman"/>
          <w:color w:val="000000" w:themeColor="text1"/>
          <w:sz w:val="28"/>
          <w:szCs w:val="28"/>
          <w:lang w:val="kk-KZ"/>
        </w:rPr>
        <w:t>лымдарының  докторы</w:t>
      </w:r>
      <w:r w:rsidR="00A57B8B" w:rsidRPr="00C93840">
        <w:rPr>
          <w:rFonts w:ascii="Times New Roman" w:eastAsia="Times New Roman" w:hAnsi="Times New Roman" w:cs="Times New Roman"/>
          <w:color w:val="000000" w:themeColor="text1"/>
          <w:sz w:val="28"/>
          <w:szCs w:val="28"/>
          <w:lang w:val="kk-KZ"/>
        </w:rPr>
        <w:t xml:space="preserve"> </w:t>
      </w:r>
    </w:p>
    <w:p w:rsidR="00395F70" w:rsidRPr="00C93840" w:rsidRDefault="00395F70" w:rsidP="00395F70">
      <w:pPr>
        <w:spacing w:after="0" w:line="240" w:lineRule="auto"/>
        <w:rPr>
          <w:rFonts w:ascii="Times New Roman" w:eastAsia="Times New Roman" w:hAnsi="Times New Roman" w:cs="Times New Roman"/>
          <w:b/>
          <w:color w:val="000000" w:themeColor="text1"/>
          <w:sz w:val="28"/>
          <w:szCs w:val="28"/>
          <w:lang w:val="kk-KZ"/>
        </w:rPr>
      </w:pPr>
      <w:r w:rsidRPr="00C93840">
        <w:rPr>
          <w:rFonts w:ascii="Times New Roman" w:eastAsia="Times New Roman" w:hAnsi="Times New Roman" w:cs="Times New Roman"/>
          <w:color w:val="000000" w:themeColor="text1"/>
          <w:sz w:val="28"/>
          <w:szCs w:val="28"/>
          <w:lang w:val="kk-KZ"/>
        </w:rPr>
        <w:t xml:space="preserve">Джумагулова Г.Ш.- М. Сапарбаев атындағы ОҚГИ доценті, пс.ғ.к. </w:t>
      </w:r>
    </w:p>
    <w:p w:rsidR="00A57B8B" w:rsidRPr="004933B2" w:rsidRDefault="00A57B8B" w:rsidP="00A57B8B">
      <w:pPr>
        <w:spacing w:after="0" w:line="240" w:lineRule="auto"/>
        <w:jc w:val="both"/>
        <w:rPr>
          <w:rFonts w:ascii="Times New Roman" w:eastAsia="Times New Roman" w:hAnsi="Times New Roman" w:cs="Times New Roman"/>
          <w:color w:val="FF0000"/>
          <w:sz w:val="28"/>
          <w:szCs w:val="28"/>
          <w:lang w:val="kk-KZ"/>
        </w:rPr>
      </w:pPr>
      <w:r w:rsidRPr="004933B2">
        <w:rPr>
          <w:rFonts w:ascii="Times New Roman" w:eastAsia="Times New Roman" w:hAnsi="Times New Roman" w:cs="Times New Roman"/>
          <w:color w:val="FF0000"/>
          <w:sz w:val="28"/>
          <w:szCs w:val="28"/>
          <w:lang w:val="kk-KZ"/>
        </w:rPr>
        <w:t xml:space="preserve">     </w:t>
      </w:r>
    </w:p>
    <w:p w:rsidR="00A57B8B" w:rsidRPr="00A57B8B" w:rsidRDefault="00A57B8B" w:rsidP="00A57B8B">
      <w:pPr>
        <w:spacing w:after="0" w:line="240" w:lineRule="auto"/>
        <w:ind w:firstLine="360"/>
        <w:jc w:val="both"/>
        <w:rPr>
          <w:rFonts w:ascii="Times New Roman" w:eastAsia="Times New Roman" w:hAnsi="Times New Roman" w:cs="Times New Roman"/>
          <w:sz w:val="28"/>
          <w:szCs w:val="28"/>
          <w:lang w:val="kk-KZ"/>
        </w:rPr>
      </w:pPr>
    </w:p>
    <w:p w:rsidR="00A57B8B" w:rsidRPr="00A57B8B" w:rsidRDefault="004A3A7F" w:rsidP="00A1636A">
      <w:pPr>
        <w:spacing w:after="0"/>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BF7B79">
        <w:rPr>
          <w:rFonts w:ascii="Times New Roman" w:eastAsia="Times New Roman" w:hAnsi="Times New Roman" w:cs="Times New Roman"/>
          <w:sz w:val="28"/>
          <w:szCs w:val="28"/>
          <w:lang w:val="kk-KZ"/>
        </w:rPr>
        <w:t>Оқу құралы</w:t>
      </w:r>
      <w:r w:rsidR="00B9498C">
        <w:rPr>
          <w:rFonts w:ascii="Times New Roman" w:eastAsia="Times New Roman" w:hAnsi="Times New Roman" w:cs="Times New Roman"/>
          <w:sz w:val="28"/>
          <w:szCs w:val="28"/>
          <w:lang w:val="kk-KZ"/>
        </w:rPr>
        <w:t xml:space="preserve"> М.Әуезов атындағы ОҚ</w:t>
      </w:r>
      <w:r w:rsidR="00A57B8B" w:rsidRPr="00A57B8B">
        <w:rPr>
          <w:rFonts w:ascii="Times New Roman" w:eastAsia="Times New Roman" w:hAnsi="Times New Roman" w:cs="Times New Roman"/>
          <w:sz w:val="28"/>
          <w:szCs w:val="28"/>
          <w:lang w:val="kk-KZ"/>
        </w:rPr>
        <w:t xml:space="preserve">У-нің </w:t>
      </w:r>
      <w:r>
        <w:rPr>
          <w:rFonts w:ascii="Times New Roman" w:eastAsia="Times New Roman" w:hAnsi="Times New Roman" w:cs="Times New Roman"/>
          <w:sz w:val="28"/>
          <w:szCs w:val="28"/>
          <w:lang w:val="kk-KZ"/>
        </w:rPr>
        <w:t xml:space="preserve"> </w:t>
      </w:r>
      <w:r w:rsidR="00A57B8B" w:rsidRPr="00A57B8B">
        <w:rPr>
          <w:rFonts w:ascii="Times New Roman" w:eastAsia="Times New Roman" w:hAnsi="Times New Roman" w:cs="Times New Roman"/>
          <w:sz w:val="28"/>
          <w:szCs w:val="28"/>
          <w:lang w:val="kk-KZ"/>
        </w:rPr>
        <w:t xml:space="preserve"> </w:t>
      </w:r>
      <w:r w:rsidRPr="004A3A7F">
        <w:rPr>
          <w:rFonts w:ascii="Times New Roman" w:eastAsia="Times New Roman" w:hAnsi="Times New Roman" w:cs="Times New Roman"/>
          <w:sz w:val="28"/>
          <w:szCs w:val="28"/>
          <w:lang w:val="kk-KZ"/>
        </w:rPr>
        <w:t>Оқу әдістемелік Кеңес</w:t>
      </w:r>
      <w:r w:rsidR="00A1636A">
        <w:rPr>
          <w:rFonts w:ascii="Times New Roman" w:eastAsia="Times New Roman" w:hAnsi="Times New Roman" w:cs="Times New Roman"/>
          <w:sz w:val="28"/>
          <w:szCs w:val="28"/>
          <w:lang w:val="kk-KZ"/>
        </w:rPr>
        <w:t>і</w:t>
      </w:r>
      <w:r w:rsidRPr="004A3A7F">
        <w:rPr>
          <w:rFonts w:ascii="Times New Roman" w:eastAsia="Times New Roman" w:hAnsi="Times New Roman" w:cs="Times New Roman"/>
          <w:sz w:val="28"/>
          <w:szCs w:val="28"/>
          <w:lang w:val="kk-KZ"/>
        </w:rPr>
        <w:t xml:space="preserve"> </w:t>
      </w:r>
      <w:r w:rsidR="00A1636A">
        <w:rPr>
          <w:rFonts w:ascii="Times New Roman" w:eastAsia="Times New Roman" w:hAnsi="Times New Roman" w:cs="Times New Roman"/>
          <w:sz w:val="28"/>
          <w:szCs w:val="28"/>
          <w:lang w:val="kk-KZ"/>
        </w:rPr>
        <w:t>шешімімен баспаға ұсынылады. Х</w:t>
      </w:r>
      <w:r w:rsidR="00515671">
        <w:rPr>
          <w:rFonts w:ascii="Times New Roman" w:eastAsia="Times New Roman" w:hAnsi="Times New Roman" w:cs="Times New Roman"/>
          <w:sz w:val="28"/>
          <w:szCs w:val="28"/>
          <w:lang w:val="kk-KZ"/>
        </w:rPr>
        <w:t>аттама №__</w:t>
      </w:r>
      <w:r w:rsidR="0050599F" w:rsidRPr="00613FEC">
        <w:rPr>
          <w:rFonts w:ascii="Times New Roman" w:eastAsia="Times New Roman" w:hAnsi="Times New Roman" w:cs="Times New Roman"/>
          <w:sz w:val="28"/>
          <w:szCs w:val="28"/>
          <w:lang w:val="kk-KZ"/>
        </w:rPr>
        <w:t>__</w:t>
      </w:r>
      <w:r w:rsidR="00515671">
        <w:rPr>
          <w:rFonts w:ascii="Times New Roman" w:eastAsia="Times New Roman" w:hAnsi="Times New Roman" w:cs="Times New Roman"/>
          <w:sz w:val="28"/>
          <w:szCs w:val="28"/>
          <w:lang w:val="kk-KZ"/>
        </w:rPr>
        <w:t>,</w:t>
      </w:r>
      <w:r w:rsidR="00395F70">
        <w:rPr>
          <w:rFonts w:ascii="Times New Roman" w:eastAsia="Times New Roman" w:hAnsi="Times New Roman" w:cs="Times New Roman"/>
          <w:sz w:val="28"/>
          <w:szCs w:val="28"/>
          <w:lang w:val="kk-KZ"/>
        </w:rPr>
        <w:t xml:space="preserve"> </w:t>
      </w:r>
      <w:r w:rsidR="00515671">
        <w:rPr>
          <w:rFonts w:ascii="Times New Roman" w:eastAsia="Times New Roman" w:hAnsi="Times New Roman" w:cs="Times New Roman"/>
          <w:sz w:val="28"/>
          <w:szCs w:val="28"/>
          <w:lang w:val="kk-KZ"/>
        </w:rPr>
        <w:t xml:space="preserve"> «___</w:t>
      </w:r>
      <w:r w:rsidR="0050599F">
        <w:rPr>
          <w:rFonts w:ascii="Times New Roman" w:eastAsia="Times New Roman" w:hAnsi="Times New Roman" w:cs="Times New Roman"/>
          <w:sz w:val="28"/>
          <w:szCs w:val="28"/>
          <w:lang w:val="kk-KZ"/>
        </w:rPr>
        <w:t>_</w:t>
      </w:r>
      <w:r w:rsidR="00515671">
        <w:rPr>
          <w:rFonts w:ascii="Times New Roman" w:eastAsia="Times New Roman" w:hAnsi="Times New Roman" w:cs="Times New Roman"/>
          <w:sz w:val="28"/>
          <w:szCs w:val="28"/>
          <w:lang w:val="kk-KZ"/>
        </w:rPr>
        <w:t>»______202</w:t>
      </w:r>
      <w:r w:rsidR="00B9498C">
        <w:rPr>
          <w:rFonts w:ascii="Times New Roman" w:eastAsia="Times New Roman" w:hAnsi="Times New Roman" w:cs="Times New Roman"/>
          <w:sz w:val="28"/>
          <w:szCs w:val="28"/>
          <w:lang w:val="kk-KZ"/>
        </w:rPr>
        <w:t>1</w:t>
      </w:r>
      <w:r w:rsidR="00515671">
        <w:rPr>
          <w:rFonts w:ascii="Times New Roman" w:eastAsia="Times New Roman" w:hAnsi="Times New Roman" w:cs="Times New Roman"/>
          <w:sz w:val="28"/>
          <w:szCs w:val="28"/>
          <w:lang w:val="kk-KZ"/>
        </w:rPr>
        <w:t xml:space="preserve"> </w:t>
      </w:r>
      <w:r w:rsidR="00A57B8B" w:rsidRPr="00A57B8B">
        <w:rPr>
          <w:rFonts w:ascii="Times New Roman" w:eastAsia="Times New Roman" w:hAnsi="Times New Roman" w:cs="Times New Roman"/>
          <w:sz w:val="28"/>
          <w:szCs w:val="28"/>
          <w:lang w:val="kk-KZ"/>
        </w:rPr>
        <w:t>ж.</w:t>
      </w:r>
    </w:p>
    <w:p w:rsidR="00A57B8B" w:rsidRPr="00A57B8B" w:rsidRDefault="00A57B8B" w:rsidP="00A57B8B">
      <w:pPr>
        <w:spacing w:after="0" w:line="240" w:lineRule="auto"/>
        <w:jc w:val="right"/>
        <w:rPr>
          <w:rFonts w:ascii="Times New Roman" w:eastAsia="Times New Roman" w:hAnsi="Times New Roman" w:cs="Times New Roman"/>
          <w:sz w:val="28"/>
          <w:szCs w:val="28"/>
          <w:lang w:val="kk-KZ"/>
        </w:rPr>
      </w:pPr>
    </w:p>
    <w:p w:rsidR="00A57B8B" w:rsidRPr="00A57B8B" w:rsidRDefault="00A57B8B" w:rsidP="00A57B8B">
      <w:pPr>
        <w:spacing w:after="0" w:line="240" w:lineRule="auto"/>
        <w:jc w:val="right"/>
        <w:rPr>
          <w:rFonts w:ascii="Times New Roman" w:eastAsia="Times New Roman" w:hAnsi="Times New Roman" w:cs="Times New Roman"/>
          <w:sz w:val="28"/>
          <w:szCs w:val="28"/>
          <w:lang w:val="kk-KZ"/>
        </w:rPr>
      </w:pPr>
    </w:p>
    <w:p w:rsidR="00395F70" w:rsidRPr="00C93840" w:rsidRDefault="00A1636A" w:rsidP="00395F70">
      <w:pPr>
        <w:tabs>
          <w:tab w:val="left" w:pos="530"/>
        </w:tabs>
        <w:spacing w:after="0" w:line="240" w:lineRule="auto"/>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sz w:val="28"/>
          <w:szCs w:val="28"/>
          <w:lang w:val="kk-KZ"/>
        </w:rPr>
        <w:tab/>
      </w:r>
      <w:r w:rsidR="00395F70" w:rsidRPr="00C93840">
        <w:rPr>
          <w:rFonts w:ascii="Times New Roman" w:eastAsia="Times New Roman" w:hAnsi="Times New Roman" w:cs="Times New Roman"/>
          <w:color w:val="000000" w:themeColor="text1"/>
          <w:sz w:val="28"/>
          <w:szCs w:val="28"/>
          <w:lang w:val="kk-KZ"/>
        </w:rPr>
        <w:t>ISBN  978-9965-19-438-2</w:t>
      </w:r>
    </w:p>
    <w:p w:rsidR="00A1636A" w:rsidRPr="00A1636A" w:rsidRDefault="00A1636A" w:rsidP="00A1636A">
      <w:pPr>
        <w:tabs>
          <w:tab w:val="left" w:pos="530"/>
        </w:tabs>
        <w:spacing w:after="0" w:line="240" w:lineRule="auto"/>
        <w:rPr>
          <w:rFonts w:ascii="Times New Roman" w:eastAsia="Times New Roman" w:hAnsi="Times New Roman" w:cs="Times New Roman"/>
          <w:sz w:val="28"/>
          <w:szCs w:val="28"/>
          <w:lang w:val="kk-KZ"/>
        </w:rPr>
      </w:pPr>
    </w:p>
    <w:p w:rsidR="00A57B8B" w:rsidRPr="00A57B8B" w:rsidRDefault="00A57B8B" w:rsidP="00A1636A">
      <w:pPr>
        <w:tabs>
          <w:tab w:val="left" w:pos="530"/>
        </w:tabs>
        <w:spacing w:after="0" w:line="240" w:lineRule="auto"/>
        <w:rPr>
          <w:rFonts w:ascii="Times New Roman" w:eastAsia="Times New Roman" w:hAnsi="Times New Roman" w:cs="Times New Roman"/>
          <w:sz w:val="28"/>
          <w:szCs w:val="28"/>
          <w:lang w:val="kk-KZ"/>
        </w:rPr>
      </w:pPr>
    </w:p>
    <w:p w:rsidR="00A57B8B" w:rsidRPr="00A57B8B" w:rsidRDefault="00A57B8B" w:rsidP="00A57B8B">
      <w:pPr>
        <w:spacing w:after="0" w:line="240" w:lineRule="auto"/>
        <w:jc w:val="both"/>
        <w:rPr>
          <w:rFonts w:ascii="Times New Roman" w:eastAsia="Times New Roman" w:hAnsi="Times New Roman" w:cs="Times New Roman"/>
          <w:sz w:val="28"/>
          <w:szCs w:val="28"/>
          <w:lang w:val="kk-KZ"/>
        </w:rPr>
      </w:pPr>
    </w:p>
    <w:p w:rsidR="00515671" w:rsidRDefault="00515671" w:rsidP="00A57B8B">
      <w:pPr>
        <w:spacing w:after="0" w:line="240" w:lineRule="auto"/>
        <w:jc w:val="both"/>
        <w:rPr>
          <w:rFonts w:ascii="Times New Roman" w:eastAsia="Times New Roman" w:hAnsi="Times New Roman" w:cs="Times New Roman"/>
          <w:sz w:val="28"/>
          <w:szCs w:val="28"/>
          <w:lang w:val="kk-KZ"/>
        </w:rPr>
      </w:pPr>
    </w:p>
    <w:p w:rsidR="00A57B8B" w:rsidRPr="00A57B8B" w:rsidRDefault="00A57B8B" w:rsidP="00A57B8B">
      <w:pPr>
        <w:spacing w:after="0" w:line="240" w:lineRule="auto"/>
        <w:jc w:val="both"/>
        <w:rPr>
          <w:rFonts w:ascii="Times New Roman" w:eastAsia="Times New Roman" w:hAnsi="Times New Roman" w:cs="Times New Roman"/>
          <w:sz w:val="28"/>
          <w:szCs w:val="28"/>
          <w:lang w:val="kk-KZ"/>
        </w:rPr>
      </w:pPr>
    </w:p>
    <w:p w:rsidR="002C0FC4" w:rsidRDefault="00B9498C" w:rsidP="00A1636A">
      <w:pPr>
        <w:spacing w:after="0" w:line="240" w:lineRule="auto"/>
        <w:rPr>
          <w:rFonts w:ascii="Times New Roman" w:eastAsia="Times New Roman" w:hAnsi="Times New Roman" w:cs="Times New Roman"/>
          <w:sz w:val="28"/>
          <w:szCs w:val="28"/>
          <w:lang w:val="kk-KZ"/>
        </w:rPr>
      </w:pPr>
      <w:r w:rsidRPr="001A4E59">
        <w:rPr>
          <w:rFonts w:ascii="Times New Roman" w:eastAsia="Times New Roman" w:hAnsi="Times New Roman" w:cs="Times New Roman"/>
          <w:sz w:val="28"/>
          <w:szCs w:val="28"/>
          <w:lang w:val="kk-KZ"/>
        </w:rPr>
        <w:t xml:space="preserve"> </w:t>
      </w:r>
    </w:p>
    <w:p w:rsidR="00A57B8B" w:rsidRPr="001A4E59" w:rsidRDefault="00B9498C" w:rsidP="00A1636A">
      <w:pPr>
        <w:spacing w:after="0" w:line="240" w:lineRule="auto"/>
        <w:rPr>
          <w:rFonts w:ascii="Times New Roman" w:eastAsia="Times New Roman" w:hAnsi="Times New Roman" w:cs="Times New Roman"/>
          <w:sz w:val="28"/>
          <w:szCs w:val="28"/>
          <w:lang w:val="kk-KZ"/>
        </w:rPr>
      </w:pPr>
      <w:r w:rsidRPr="001A4E59">
        <w:rPr>
          <w:rFonts w:ascii="Times New Roman" w:eastAsia="Times New Roman" w:hAnsi="Times New Roman" w:cs="Times New Roman"/>
          <w:sz w:val="28"/>
          <w:szCs w:val="28"/>
          <w:lang w:val="kk-KZ"/>
        </w:rPr>
        <w:t xml:space="preserve"> </w:t>
      </w:r>
      <w:r w:rsidR="00A1636A" w:rsidRPr="001A4E59">
        <w:rPr>
          <w:rFonts w:ascii="Times New Roman" w:eastAsia="Times New Roman" w:hAnsi="Times New Roman" w:cs="Times New Roman"/>
          <w:sz w:val="28"/>
          <w:szCs w:val="28"/>
          <w:lang w:val="kk-KZ"/>
        </w:rPr>
        <w:t xml:space="preserve">© М.Әуезов атындағы </w:t>
      </w:r>
      <w:r w:rsidRPr="001A4E59">
        <w:rPr>
          <w:rFonts w:ascii="Times New Roman" w:eastAsia="Times New Roman" w:hAnsi="Times New Roman" w:cs="Times New Roman"/>
          <w:sz w:val="28"/>
          <w:szCs w:val="28"/>
          <w:lang w:val="kk-KZ"/>
        </w:rPr>
        <w:t xml:space="preserve">Оңтүстік Қазақстан </w:t>
      </w:r>
      <w:r w:rsidR="00A57B8B" w:rsidRPr="001A4E59">
        <w:rPr>
          <w:rFonts w:ascii="Times New Roman" w:eastAsia="Times New Roman" w:hAnsi="Times New Roman" w:cs="Times New Roman"/>
          <w:sz w:val="28"/>
          <w:szCs w:val="28"/>
          <w:lang w:val="kk-KZ"/>
        </w:rPr>
        <w:t>университеті</w:t>
      </w:r>
      <w:r w:rsidR="001A4E59" w:rsidRPr="001A4E59">
        <w:rPr>
          <w:rFonts w:ascii="Times New Roman" w:eastAsia="Times New Roman" w:hAnsi="Times New Roman" w:cs="Times New Roman"/>
          <w:sz w:val="28"/>
          <w:szCs w:val="28"/>
          <w:lang w:val="kk-KZ"/>
        </w:rPr>
        <w:t>, 2021</w:t>
      </w:r>
    </w:p>
    <w:p w:rsidR="00A57B8B" w:rsidRPr="001A4E59" w:rsidRDefault="00A1636A" w:rsidP="00A1636A">
      <w:pPr>
        <w:spacing w:after="0" w:line="240" w:lineRule="auto"/>
        <w:rPr>
          <w:rFonts w:ascii="Times New Roman" w:eastAsia="Times New Roman" w:hAnsi="Times New Roman" w:cs="Times New Roman"/>
          <w:sz w:val="28"/>
          <w:szCs w:val="28"/>
          <w:lang w:val="kk-KZ"/>
        </w:rPr>
      </w:pPr>
      <w:r w:rsidRPr="001A4E59">
        <w:rPr>
          <w:rFonts w:ascii="Times New Roman" w:eastAsia="Times New Roman" w:hAnsi="Times New Roman" w:cs="Times New Roman"/>
          <w:sz w:val="28"/>
          <w:szCs w:val="28"/>
          <w:lang w:val="kk-KZ"/>
        </w:rPr>
        <w:t xml:space="preserve">  © </w:t>
      </w:r>
      <w:r w:rsidR="005C0677" w:rsidRPr="005C0677">
        <w:rPr>
          <w:rFonts w:ascii="Times New Roman" w:eastAsia="Times New Roman" w:hAnsi="Times New Roman" w:cs="Times New Roman"/>
          <w:sz w:val="28"/>
          <w:szCs w:val="28"/>
          <w:lang w:val="kk-KZ"/>
        </w:rPr>
        <w:t>Төлеуов Е.С.,Байгунова Д.М.,Турдалиева Ш.Ж.</w:t>
      </w:r>
      <w:r w:rsidR="005C0677">
        <w:rPr>
          <w:rFonts w:ascii="Times New Roman" w:eastAsia="Times New Roman" w:hAnsi="Times New Roman" w:cs="Times New Roman"/>
          <w:b/>
          <w:sz w:val="32"/>
          <w:szCs w:val="32"/>
          <w:lang w:val="kk-KZ"/>
        </w:rPr>
        <w:t xml:space="preserve"> </w:t>
      </w:r>
      <w:r w:rsidRPr="001A4E59">
        <w:rPr>
          <w:rFonts w:ascii="Times New Roman" w:eastAsia="Times New Roman" w:hAnsi="Times New Roman" w:cs="Times New Roman"/>
          <w:sz w:val="28"/>
          <w:szCs w:val="28"/>
          <w:lang w:val="kk-KZ"/>
        </w:rPr>
        <w:t>2021</w:t>
      </w:r>
      <w:r w:rsidR="005C0677">
        <w:rPr>
          <w:rFonts w:ascii="Times New Roman" w:eastAsia="Times New Roman" w:hAnsi="Times New Roman" w:cs="Times New Roman"/>
          <w:sz w:val="28"/>
          <w:szCs w:val="28"/>
          <w:lang w:val="kk-KZ"/>
        </w:rPr>
        <w:t>ж</w:t>
      </w:r>
    </w:p>
    <w:p w:rsidR="00A57B8B" w:rsidRPr="00A57B8B" w:rsidRDefault="00A57B8B" w:rsidP="00A57B8B">
      <w:pPr>
        <w:spacing w:after="0" w:line="240" w:lineRule="auto"/>
        <w:jc w:val="center"/>
        <w:rPr>
          <w:rFonts w:ascii="Times New Roman" w:hAnsi="Times New Roman" w:cs="Times New Roman"/>
          <w:b/>
          <w:sz w:val="28"/>
          <w:szCs w:val="28"/>
          <w:lang w:val="kk-KZ"/>
        </w:rPr>
      </w:pPr>
    </w:p>
    <w:p w:rsidR="00A57B8B" w:rsidRPr="00F545C8" w:rsidRDefault="00A57B8B" w:rsidP="000365AA">
      <w:pPr>
        <w:jc w:val="center"/>
        <w:rPr>
          <w:rFonts w:ascii="Times New Roman" w:hAnsi="Times New Roman" w:cs="Times New Roman"/>
          <w:b/>
          <w:color w:val="000000" w:themeColor="text1"/>
          <w:sz w:val="28"/>
          <w:szCs w:val="28"/>
          <w:lang w:val="kk-KZ"/>
        </w:rPr>
      </w:pPr>
      <w:r w:rsidRPr="00F545C8">
        <w:rPr>
          <w:rFonts w:ascii="Times New Roman" w:hAnsi="Times New Roman" w:cs="Times New Roman"/>
          <w:b/>
          <w:color w:val="000000" w:themeColor="text1"/>
          <w:sz w:val="28"/>
          <w:szCs w:val="28"/>
          <w:lang w:val="kk-KZ"/>
        </w:rPr>
        <w:t>Алғы сөз</w:t>
      </w:r>
    </w:p>
    <w:p w:rsidR="00DF122F" w:rsidRPr="00F545C8" w:rsidRDefault="00DF122F" w:rsidP="00DF122F">
      <w:pPr>
        <w:pStyle w:val="a6"/>
        <w:tabs>
          <w:tab w:val="left" w:pos="0"/>
        </w:tabs>
        <w:jc w:val="both"/>
        <w:rPr>
          <w:sz w:val="28"/>
          <w:szCs w:val="28"/>
          <w:lang w:val="kk-KZ"/>
        </w:rPr>
      </w:pPr>
      <w:r w:rsidRPr="00BA4029">
        <w:rPr>
          <w:rFonts w:eastAsia="Times New Roman"/>
          <w:color w:val="000000" w:themeColor="text1"/>
          <w:sz w:val="28"/>
          <w:szCs w:val="28"/>
          <w:lang w:val="kk-KZ"/>
        </w:rPr>
        <w:t>Өнер тарихы - </w:t>
      </w:r>
      <w:hyperlink r:id="rId9" w:tooltip="Өнер" w:history="1">
        <w:r w:rsidRPr="00BA4029">
          <w:rPr>
            <w:rStyle w:val="a9"/>
            <w:rFonts w:eastAsia="Times New Roman"/>
            <w:color w:val="000000" w:themeColor="text1"/>
            <w:sz w:val="28"/>
            <w:szCs w:val="28"/>
            <w:lang w:val="kk-KZ"/>
          </w:rPr>
          <w:t>өнердің</w:t>
        </w:r>
      </w:hyperlink>
      <w:r w:rsidRPr="00BA4029">
        <w:rPr>
          <w:rFonts w:eastAsia="Times New Roman"/>
          <w:color w:val="000000" w:themeColor="text1"/>
          <w:sz w:val="28"/>
          <w:szCs w:val="28"/>
          <w:lang w:val="kk-KZ"/>
        </w:rPr>
        <w:t> пайда болуынан бастап қазіргі заманға дейінгі даму үрдісін зерттейтін </w:t>
      </w:r>
      <w:hyperlink r:id="rId10" w:tooltip="Өнертану" w:history="1">
        <w:r w:rsidRPr="00BA4029">
          <w:rPr>
            <w:rStyle w:val="a9"/>
            <w:rFonts w:eastAsia="Times New Roman"/>
            <w:color w:val="000000" w:themeColor="text1"/>
            <w:sz w:val="28"/>
            <w:szCs w:val="28"/>
            <w:lang w:val="kk-KZ"/>
          </w:rPr>
          <w:t>өнертану</w:t>
        </w:r>
      </w:hyperlink>
      <w:r w:rsidRPr="00BA4029">
        <w:rPr>
          <w:rFonts w:eastAsia="Times New Roman"/>
          <w:color w:val="000000" w:themeColor="text1"/>
          <w:sz w:val="28"/>
          <w:szCs w:val="28"/>
          <w:lang w:val="kk-KZ"/>
        </w:rPr>
        <w:t> ғылымының бір саласы. Өнер тарихы саласындағы ең алғашқы еңбек – Джорджо Вазаридің </w:t>
      </w:r>
      <w:hyperlink r:id="rId11" w:tooltip="1550 жыл" w:history="1">
        <w:r w:rsidRPr="00BA4029">
          <w:rPr>
            <w:rStyle w:val="a9"/>
            <w:rFonts w:eastAsia="Times New Roman"/>
            <w:color w:val="000000" w:themeColor="text1"/>
            <w:sz w:val="28"/>
            <w:szCs w:val="28"/>
            <w:lang w:val="kk-KZ"/>
          </w:rPr>
          <w:t>1550 жылы</w:t>
        </w:r>
      </w:hyperlink>
      <w:r w:rsidRPr="00BA4029">
        <w:rPr>
          <w:rFonts w:eastAsia="Times New Roman"/>
          <w:color w:val="000000" w:themeColor="text1"/>
          <w:sz w:val="28"/>
          <w:szCs w:val="28"/>
          <w:lang w:val="kk-KZ"/>
        </w:rPr>
        <w:t> </w:t>
      </w:r>
      <w:hyperlink r:id="rId12" w:tooltip="Қайта өркендеу дәуірі" w:history="1">
        <w:r w:rsidRPr="00BA4029">
          <w:rPr>
            <w:rStyle w:val="a9"/>
            <w:rFonts w:eastAsia="Times New Roman"/>
            <w:color w:val="000000" w:themeColor="text1"/>
            <w:sz w:val="28"/>
            <w:szCs w:val="28"/>
            <w:lang w:val="kk-KZ"/>
          </w:rPr>
          <w:t>Қайта өркендеу дәуірі кезеңінде</w:t>
        </w:r>
      </w:hyperlink>
      <w:r w:rsidRPr="00BA4029">
        <w:rPr>
          <w:color w:val="000000" w:themeColor="text1"/>
          <w:sz w:val="28"/>
          <w:szCs w:val="28"/>
          <w:lang w:val="kk-KZ"/>
        </w:rPr>
        <w:t xml:space="preserve"> </w:t>
      </w:r>
      <w:r w:rsidRPr="00BA4029">
        <w:rPr>
          <w:rFonts w:eastAsia="Times New Roman"/>
          <w:color w:val="000000" w:themeColor="text1"/>
          <w:sz w:val="28"/>
          <w:szCs w:val="28"/>
          <w:lang w:val="kk-KZ"/>
        </w:rPr>
        <w:t>жазылған </w:t>
      </w:r>
      <w:r w:rsidRPr="00BA4029">
        <w:rPr>
          <w:rFonts w:eastAsia="Times New Roman"/>
          <w:iCs/>
          <w:color w:val="000000" w:themeColor="text1"/>
          <w:sz w:val="28"/>
          <w:szCs w:val="28"/>
          <w:lang w:val="kk-KZ"/>
        </w:rPr>
        <w:t>«Атақты суретшілердің, мүсіншілердің және сәулетшілердің өмірбаяндары»</w:t>
      </w:r>
      <w:r w:rsidRPr="00BA4029">
        <w:rPr>
          <w:rFonts w:eastAsia="Times New Roman"/>
          <w:color w:val="000000" w:themeColor="text1"/>
          <w:sz w:val="28"/>
          <w:szCs w:val="28"/>
          <w:lang w:val="kk-KZ"/>
        </w:rPr>
        <w:t xml:space="preserve"> атты кітабы.  Одан кейін Карел ван Мандердің «Суретшілер жайлы кітап» және Иоахим Зандрарттың «Неміс академиясы» атты кітабы жарық көрді. </w:t>
      </w:r>
      <w:hyperlink r:id="rId13" w:tooltip="Ағарту дәуірі" w:history="1">
        <w:r w:rsidRPr="00BA4029">
          <w:rPr>
            <w:rStyle w:val="a9"/>
            <w:rFonts w:eastAsia="Times New Roman"/>
            <w:color w:val="000000" w:themeColor="text1"/>
            <w:sz w:val="28"/>
            <w:szCs w:val="28"/>
          </w:rPr>
          <w:t>Ағарту дәуірінде</w:t>
        </w:r>
      </w:hyperlink>
      <w:r w:rsidRPr="00BA4029">
        <w:rPr>
          <w:rFonts w:eastAsia="Times New Roman"/>
          <w:color w:val="000000" w:themeColor="text1"/>
          <w:sz w:val="28"/>
          <w:szCs w:val="28"/>
        </w:rPr>
        <w:t> </w:t>
      </w:r>
      <w:hyperlink r:id="rId14" w:tooltip="Иоганн Иоахим Винкельман" w:history="1">
        <w:r w:rsidRPr="00BA4029">
          <w:rPr>
            <w:rStyle w:val="a9"/>
            <w:rFonts w:eastAsia="Times New Roman"/>
            <w:color w:val="000000" w:themeColor="text1"/>
            <w:sz w:val="28"/>
            <w:szCs w:val="28"/>
          </w:rPr>
          <w:t>Иоганн Иоахим Винкельман</w:t>
        </w:r>
      </w:hyperlink>
      <w:r w:rsidRPr="00BA4029">
        <w:rPr>
          <w:rFonts w:eastAsia="Times New Roman"/>
          <w:color w:val="000000" w:themeColor="text1"/>
          <w:sz w:val="28"/>
          <w:szCs w:val="28"/>
        </w:rPr>
        <w:t> өнерпаздардың тек қана өмірбаянын зерделемей, өнер дамуының әр кезендегі жалпы үрдістерін жинақтап, талдай бастады.</w:t>
      </w:r>
      <w:r w:rsidRPr="00BA4029">
        <w:rPr>
          <w:rFonts w:eastAsia="Times New Roman"/>
          <w:color w:val="000000" w:themeColor="text1"/>
          <w:sz w:val="28"/>
          <w:szCs w:val="28"/>
          <w:lang w:val="kk-KZ"/>
        </w:rPr>
        <w:t xml:space="preserve"> Содан бергі уақытта өнер тарихы қоғам мәдениетінің құрамдас бөлігі ретінде үздіксіз зерттелініп келе жатыр.</w:t>
      </w:r>
      <w:r w:rsidRPr="00BA4029">
        <w:rPr>
          <w:bCs/>
          <w:color w:val="000000" w:themeColor="text1"/>
          <w:sz w:val="28"/>
          <w:szCs w:val="28"/>
          <w:lang w:val="kk-KZ"/>
        </w:rPr>
        <w:t xml:space="preserve"> Мәдени-тынығу әрекеттерінің ішінде</w:t>
      </w:r>
      <w:r w:rsidRPr="00F545C8">
        <w:rPr>
          <w:bCs/>
          <w:sz w:val="28"/>
          <w:szCs w:val="28"/>
          <w:lang w:val="kk-KZ"/>
        </w:rPr>
        <w:t xml:space="preserve"> әдебиеттен орын алып, ғылыми тұрғыдан зерттеу нысанына алынып отырған тек өнер саласы ғана. Қазақстанның ғылыми өмірінде мәдени-тынығу жұмысы не мәдениет, не салалы педагогика  ретінде зерттеушілер тарапынан қарастырылған жоқ. Сол себептен мәдени-тынығу жұмысында өнер туындыларын тиімділігі жайлы  жүйелі көзқарас қалыптаспаған. Бұл саланың кейбір бағыттары ғана ғылыми ізденіс нәтижесі ретінде мақалалар жинақтарында жарияланған. </w:t>
      </w:r>
    </w:p>
    <w:p w:rsidR="00DF122F" w:rsidRPr="00F545C8" w:rsidRDefault="00DF122F" w:rsidP="00DF122F">
      <w:pPr>
        <w:pStyle w:val="a6"/>
        <w:tabs>
          <w:tab w:val="left" w:pos="0"/>
        </w:tabs>
        <w:jc w:val="both"/>
        <w:rPr>
          <w:bCs/>
          <w:sz w:val="28"/>
          <w:szCs w:val="28"/>
          <w:lang w:val="kk-KZ"/>
        </w:rPr>
      </w:pPr>
      <w:r w:rsidRPr="00F545C8">
        <w:rPr>
          <w:bCs/>
          <w:sz w:val="28"/>
          <w:szCs w:val="28"/>
          <w:lang w:val="kk-KZ"/>
        </w:rPr>
        <w:t>Мәдени-тынығу жұмысыдағы өнердің алатыны орны туралы арнайы мәліметтерді басқа ғылым салаларынан табуға болады. Бірінші аталатыны тарихи еңбектер. Қазақстан тарихын зерттеушілер, осы салада оқулықтар мен оқу құралдарын жазып жүргендердің еңбектерінен тарихи-мәдени даму мәліметтері, археологиялық қазба жұмыстарының деректері алынды. Сонымен бірге қазақ жеріндегі тарихи даму және ежелгі өнер бастауларын зерттеушілердің еңбектеріндегі тасқа қашалып жасалынған ежелгі «суретшілер өнері» де бабалар өмірін реттеген рәсімдер мен дүниетанымын байқататын мәліметтерден хабардар етеді.</w:t>
      </w:r>
    </w:p>
    <w:p w:rsidR="00DF122F" w:rsidRPr="00F545C8" w:rsidRDefault="00DF122F" w:rsidP="00DF122F">
      <w:pPr>
        <w:pStyle w:val="a6"/>
        <w:tabs>
          <w:tab w:val="left" w:pos="0"/>
        </w:tabs>
        <w:jc w:val="both"/>
        <w:rPr>
          <w:bCs/>
          <w:sz w:val="28"/>
          <w:szCs w:val="28"/>
          <w:lang w:val="kk-KZ"/>
        </w:rPr>
      </w:pPr>
      <w:r w:rsidRPr="00F545C8">
        <w:rPr>
          <w:bCs/>
          <w:sz w:val="28"/>
          <w:szCs w:val="28"/>
          <w:lang w:val="kk-KZ"/>
        </w:rPr>
        <w:t>Өнертанушылардың еңбектерінде өнердің әлеуметтік-мәдени даму заңдылықтары, қағидалары, жалпы өнерге қатысты ұғымдардың мәнін, дүниетанымдық аспектілерін анықтауға негіз болды.</w:t>
      </w:r>
    </w:p>
    <w:p w:rsidR="00DF122F" w:rsidRPr="00F545C8" w:rsidRDefault="00DF122F" w:rsidP="00DF122F">
      <w:pPr>
        <w:pStyle w:val="a6"/>
        <w:tabs>
          <w:tab w:val="left" w:pos="0"/>
        </w:tabs>
        <w:jc w:val="both"/>
        <w:rPr>
          <w:bCs/>
          <w:sz w:val="28"/>
          <w:szCs w:val="28"/>
          <w:lang w:val="kk-KZ"/>
        </w:rPr>
      </w:pPr>
      <w:r w:rsidRPr="00F545C8">
        <w:rPr>
          <w:bCs/>
          <w:sz w:val="28"/>
          <w:szCs w:val="28"/>
          <w:lang w:val="kk-KZ"/>
        </w:rPr>
        <w:t>Өнертану саласындағы еңбектер қазақ халқының өнер туындыларының жанрлары мен даму жолдарын анықтауға, негізін қалаған авторларды тануға, олардың шығармаларында бейнеленген дала философиясының орын алуы туралы таным қалыптастыруға ықпал етті.</w:t>
      </w:r>
    </w:p>
    <w:p w:rsidR="00DF122F" w:rsidRDefault="00DF122F" w:rsidP="00DF122F">
      <w:pPr>
        <w:pStyle w:val="a8"/>
        <w:shd w:val="clear" w:color="auto" w:fill="FFFFFF"/>
        <w:tabs>
          <w:tab w:val="left" w:pos="0"/>
          <w:tab w:val="left" w:pos="567"/>
        </w:tabs>
        <w:spacing w:before="0" w:beforeAutospacing="0" w:after="0" w:afterAutospacing="0"/>
        <w:jc w:val="both"/>
        <w:rPr>
          <w:sz w:val="28"/>
          <w:szCs w:val="28"/>
          <w:lang w:val="kk-KZ"/>
        </w:rPr>
      </w:pPr>
      <w:r w:rsidRPr="00F545C8">
        <w:rPr>
          <w:sz w:val="28"/>
          <w:szCs w:val="28"/>
          <w:lang w:val="kk-KZ"/>
        </w:rPr>
        <w:t>Пән бойынша жалпы мағлұмат берер болсақ: Өнер тарихы пәнінің міндеті бейнелеу өнерінің кеңістік пен уақыт аралығындағы, көркемдік ырғағындағы форма мен образдың көріну сипатын ашу. Кеңістік бұлгеобиологиялық, әлеуметтік, рухани және мәдени орын. Уақыт – тарихи кезең. Бер</w:t>
      </w:r>
      <w:r>
        <w:rPr>
          <w:sz w:val="28"/>
          <w:szCs w:val="28"/>
          <w:lang w:val="kk-KZ"/>
        </w:rPr>
        <w:t xml:space="preserve">ілген пәннің міндеті – заманның әлеуметтік және рухани талап-тілектерінен туындайтын мәселелер, өнер шығармасы, көркемдік образ және образды сомдаушы </w:t>
      </w:r>
      <w:r>
        <w:rPr>
          <w:sz w:val="28"/>
          <w:szCs w:val="28"/>
          <w:lang w:val="kk-KZ"/>
        </w:rPr>
        <w:lastRenderedPageBreak/>
        <w:t xml:space="preserve">суреткер жөнінде, көркем құбылыстар мен стильдік бағыттар туралы мағлұматтар беріп, осылардың ішкі бірлігі мен үндестігіне, өзара қатынасы мен табиғи байланыстарына деген теориялық танымды тереңдету болып табылады. </w:t>
      </w:r>
    </w:p>
    <w:p w:rsidR="00DF122F" w:rsidRDefault="00DF122F" w:rsidP="00DF122F">
      <w:pPr>
        <w:pStyle w:val="a8"/>
        <w:shd w:val="clear" w:color="auto" w:fill="FFFFFF"/>
        <w:tabs>
          <w:tab w:val="left" w:pos="0"/>
          <w:tab w:val="left" w:pos="567"/>
        </w:tabs>
        <w:spacing w:before="0" w:beforeAutospacing="0" w:after="0" w:afterAutospacing="0"/>
        <w:jc w:val="both"/>
        <w:rPr>
          <w:sz w:val="28"/>
          <w:szCs w:val="28"/>
          <w:lang w:val="kk-KZ"/>
        </w:rPr>
      </w:pPr>
      <w:r>
        <w:rPr>
          <w:sz w:val="28"/>
          <w:szCs w:val="28"/>
          <w:lang w:val="kk-KZ"/>
        </w:rPr>
        <w:tab/>
        <w:t xml:space="preserve">Пәннің мақсаты: Өнер тарихы пәнінің басты мақсаты студенттердің білім қорын молайту ғана емес, оны көркем шығармамен өзбетінше жұмыс істеуге, талдауға және баға беруге үйрету. Сонымен бірге пәнді игеру барысындағы негізгі мақсаттардың бірі өмірден алшақ кетпеуі, яғни бүгінгі өнердің дамуын, қоғамдағы болып жатқан құбылыстастармен байланыстыра, сабақтастыра қарастыру. Студенттердің бойында кәсіптік қасиеттерді қалыптастырумен бірге өзін қоршаған ортаны, эстетикалық талағаммен өзіне ыңғайлы етіп мүмкіндігінше көркемдей білуге үйрету. </w:t>
      </w:r>
    </w:p>
    <w:p w:rsidR="00DF122F" w:rsidRDefault="00DF122F" w:rsidP="00DF122F">
      <w:pPr>
        <w:pStyle w:val="a8"/>
        <w:shd w:val="clear" w:color="auto" w:fill="FFFFFF"/>
        <w:tabs>
          <w:tab w:val="left" w:pos="0"/>
          <w:tab w:val="left" w:pos="567"/>
        </w:tabs>
        <w:spacing w:before="0" w:beforeAutospacing="0" w:after="0" w:afterAutospacing="0"/>
        <w:jc w:val="both"/>
        <w:rPr>
          <w:sz w:val="28"/>
          <w:szCs w:val="28"/>
          <w:lang w:val="kk-KZ"/>
        </w:rPr>
      </w:pPr>
      <w:r>
        <w:rPr>
          <w:sz w:val="28"/>
          <w:szCs w:val="28"/>
          <w:lang w:val="kk-KZ"/>
        </w:rPr>
        <w:tab/>
        <w:t xml:space="preserve">Пәннің міндеті: Көркем шығарманы толық мәнді (қабылдай) түйсіне білуге тәрбиеленетін пәндердің бірі өнер тарихы. Себебі осы өнер тарихы сабағында ғана студенттер мәдени-тынығу саласында тиімді қолданылатын өнер түрлерінің даму процесі жөнінде тереңірек білім алып, көркем шығарманы талдауға және ол туралы өз пікірін сауатты жеткізе білуге үйренеді. </w:t>
      </w:r>
    </w:p>
    <w:p w:rsidR="00DF122F" w:rsidRDefault="00DF122F" w:rsidP="00DF122F">
      <w:pPr>
        <w:pStyle w:val="a8"/>
        <w:shd w:val="clear" w:color="auto" w:fill="FFFFFF"/>
        <w:tabs>
          <w:tab w:val="left" w:pos="0"/>
          <w:tab w:val="left" w:pos="567"/>
        </w:tabs>
        <w:spacing w:before="0" w:beforeAutospacing="0" w:after="0" w:afterAutospacing="0"/>
        <w:jc w:val="both"/>
        <w:rPr>
          <w:sz w:val="28"/>
          <w:szCs w:val="28"/>
          <w:lang w:val="kk-KZ"/>
        </w:rPr>
      </w:pPr>
      <w:r>
        <w:rPr>
          <w:sz w:val="28"/>
          <w:szCs w:val="28"/>
          <w:lang w:val="kk-KZ"/>
        </w:rPr>
        <w:tab/>
        <w:t xml:space="preserve">Пәннің мазмұны: Студенттер өнер тарихынан информациялық білім алумен бірге, олар жалпы өнер атаулының түрлерін және жіктелу ерешеліктері жөнінде жалпы теориялық білім алады. Сонымен бірге осы кезеңде студенттер өнерді талдаудың жалпы әдіс – тәсілдермен, технологиясымен, материалдарымен, түзілімдік сипатымен танысады. Дәріс тақырыптары ежелгі, антикалық дәуірді және ортағасырлық кезеңдерін қамтиды. Содан кейін оқыту барысында оңтүстік Шығыс Азия елдері өнерін және 17-20 ғасырлардағы Орыс өнері, сондай-ақ Қазақстан өнері қарастырылады. Оқыту әдістемесі: Оқыту негізінен дәрістер , семинар және практикалық сабақтар түрінде жүргізіледі. Студенттердің білімін қадағалау негізінен бекітілген оқу материалдыра арқылы әрдайым бақылауда болады. Сабақ жүргізу формасы мен әдістері әртүрлі бағытта өтеді. Сабақ материалы түсіндіру (Дәріс, әңгіме), рефераттар, ауызша және жазбаша салыстырмалы талдаулар. Иллюстрациялық альбомдарды, жеке репродукццияларды, диапозитив мен диафильмдерді, таблицаларды қарастыру. Көркемөнер қайраткерлерімен кездесу. Мүмкіндігінше көрмелерді, музейлерді, аралау арқылы түпнұсқалармен тікелей танысу. </w:t>
      </w:r>
    </w:p>
    <w:p w:rsidR="00DF122F" w:rsidRDefault="00DF122F" w:rsidP="00DF122F">
      <w:pPr>
        <w:pStyle w:val="a8"/>
        <w:shd w:val="clear" w:color="auto" w:fill="FFFFFF"/>
        <w:tabs>
          <w:tab w:val="left" w:pos="0"/>
          <w:tab w:val="left" w:pos="567"/>
        </w:tabs>
        <w:spacing w:before="0" w:beforeAutospacing="0" w:after="0" w:afterAutospacing="0"/>
        <w:jc w:val="both"/>
        <w:rPr>
          <w:sz w:val="28"/>
          <w:szCs w:val="28"/>
          <w:lang w:val="kk-KZ"/>
        </w:rPr>
      </w:pPr>
      <w:r>
        <w:rPr>
          <w:sz w:val="28"/>
          <w:szCs w:val="28"/>
          <w:lang w:val="kk-KZ"/>
        </w:rPr>
        <w:tab/>
        <w:t xml:space="preserve">Пререквизиттер: Әрбір пәннің өзіндік ерекшеліктеріне мән бере отырып, бейнелеу өнерінің түрлі заңдылықтарына меңгеруге дағдыландыру. Студенттер бұл курсты оқу үшін мынадай пәндерді білулері керек: Дүниежүзі тарихы, Қазақстан тарихы, Мәдениеттану. </w:t>
      </w:r>
    </w:p>
    <w:p w:rsidR="00DF122F" w:rsidRDefault="00DF122F" w:rsidP="00DF122F">
      <w:pPr>
        <w:pStyle w:val="a8"/>
        <w:shd w:val="clear" w:color="auto" w:fill="FFFFFF"/>
        <w:tabs>
          <w:tab w:val="left" w:pos="0"/>
          <w:tab w:val="left" w:pos="567"/>
        </w:tabs>
        <w:spacing w:before="0" w:beforeAutospacing="0" w:after="0" w:afterAutospacing="0"/>
        <w:jc w:val="both"/>
        <w:rPr>
          <w:sz w:val="28"/>
          <w:szCs w:val="28"/>
          <w:lang w:val="kk-KZ"/>
        </w:rPr>
      </w:pPr>
      <w:r>
        <w:rPr>
          <w:sz w:val="28"/>
          <w:szCs w:val="28"/>
          <w:lang w:val="kk-KZ"/>
        </w:rPr>
        <w:tab/>
        <w:t>Постреквизиттер: Бұл бағдарламаның мақсаты студенттердің Өнері тарихы пәнінен алған білімдерін болашақта жетілдіру және бейнелеу өнері мен сәулет өнерінің заңдылықтарынан хабардар ету және кәсіби өнертанушы болуына жол ашу және де бұл курс кез-келген көркемдік қызметте қолданылуы мүикін.</w:t>
      </w:r>
    </w:p>
    <w:p w:rsidR="00A57B8B" w:rsidRPr="009604DC" w:rsidRDefault="00A57B8B" w:rsidP="009604DC">
      <w:pPr>
        <w:spacing w:after="0" w:line="240" w:lineRule="auto"/>
        <w:ind w:firstLine="567"/>
        <w:rPr>
          <w:rFonts w:ascii="Times New Roman" w:hAnsi="Times New Roman" w:cs="Times New Roman"/>
          <w:b/>
          <w:sz w:val="28"/>
          <w:szCs w:val="28"/>
          <w:lang w:val="kk-KZ"/>
        </w:rPr>
      </w:pPr>
    </w:p>
    <w:tbl>
      <w:tblPr>
        <w:tblW w:w="0" w:type="auto"/>
        <w:tblLook w:val="04A0" w:firstRow="1" w:lastRow="0" w:firstColumn="1" w:lastColumn="0" w:noHBand="0" w:noVBand="1"/>
      </w:tblPr>
      <w:tblGrid>
        <w:gridCol w:w="8755"/>
      </w:tblGrid>
      <w:tr w:rsidR="00033589" w:rsidTr="00033589">
        <w:tc>
          <w:tcPr>
            <w:tcW w:w="8755" w:type="dxa"/>
            <w:hideMark/>
          </w:tcPr>
          <w:p w:rsidR="00033589" w:rsidRPr="00033589" w:rsidRDefault="00E6053F" w:rsidP="00033589">
            <w:pPr>
              <w:tabs>
                <w:tab w:val="left" w:leader="dot" w:pos="0"/>
                <w:tab w:val="left" w:pos="8789"/>
                <w:tab w:val="left" w:pos="8931"/>
              </w:tabs>
              <w:spacing w:line="360" w:lineRule="auto"/>
              <w:ind w:right="73"/>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A57B8B" w:rsidRPr="00A57B8B">
              <w:rPr>
                <w:rFonts w:ascii="Times New Roman" w:hAnsi="Times New Roman" w:cs="Times New Roman"/>
                <w:b/>
                <w:sz w:val="28"/>
                <w:szCs w:val="28"/>
                <w:lang w:val="kk-KZ"/>
              </w:rPr>
              <w:t xml:space="preserve">1-БӨЛІМ. </w:t>
            </w:r>
            <w:r w:rsidR="00033589" w:rsidRPr="00033589">
              <w:rPr>
                <w:rFonts w:ascii="Times New Roman" w:hAnsi="Times New Roman" w:cs="Times New Roman"/>
                <w:b/>
                <w:bCs/>
                <w:sz w:val="28"/>
                <w:szCs w:val="28"/>
                <w:lang w:val="kk-KZ"/>
              </w:rPr>
              <w:t>ӘЛЕМДІК ӨНЕР ТАРИХЫ</w:t>
            </w:r>
          </w:p>
        </w:tc>
      </w:tr>
    </w:tbl>
    <w:p w:rsidR="00BF7B79" w:rsidRPr="00BF7B79" w:rsidRDefault="001A4E59" w:rsidP="001A4E59">
      <w:pPr>
        <w:spacing w:after="0" w:line="240" w:lineRule="auto"/>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 xml:space="preserve">1.1 </w:t>
      </w:r>
      <w:r w:rsidR="00033589" w:rsidRPr="00033589">
        <w:rPr>
          <w:rFonts w:ascii="Times New Roman" w:hAnsi="Times New Roman" w:cs="Times New Roman"/>
          <w:b/>
          <w:sz w:val="28"/>
          <w:szCs w:val="28"/>
          <w:lang w:val="kk-KZ"/>
        </w:rPr>
        <w:t>Алғашқы  қауымдық құрылыс өнері</w:t>
      </w:r>
      <w:r w:rsidR="00BF7B79" w:rsidRPr="00033589">
        <w:rPr>
          <w:rFonts w:ascii="Times New Roman" w:eastAsia="Times New Roman" w:hAnsi="Times New Roman" w:cs="Times New Roman"/>
          <w:b/>
          <w:sz w:val="28"/>
          <w:szCs w:val="28"/>
          <w:lang w:val="kk-KZ"/>
        </w:rPr>
        <w:t>.</w:t>
      </w:r>
    </w:p>
    <w:p w:rsidR="00BF7B79" w:rsidRPr="00BF7B79" w:rsidRDefault="00BF7B79" w:rsidP="00BF7B79">
      <w:pPr>
        <w:spacing w:after="0" w:line="240" w:lineRule="auto"/>
        <w:rPr>
          <w:rFonts w:ascii="Times New Roman" w:eastAsia="Times New Roman" w:hAnsi="Times New Roman" w:cs="Times New Roman"/>
          <w:sz w:val="28"/>
          <w:szCs w:val="28"/>
          <w:lang w:val="kk-KZ"/>
        </w:rPr>
      </w:pPr>
    </w:p>
    <w:p w:rsidR="00450C0C" w:rsidRPr="00450C0C" w:rsidRDefault="00BF7B79" w:rsidP="00450C0C">
      <w:pPr>
        <w:pStyle w:val="a8"/>
        <w:shd w:val="clear" w:color="auto" w:fill="FFFFFF"/>
        <w:tabs>
          <w:tab w:val="left" w:pos="0"/>
          <w:tab w:val="left" w:pos="709"/>
        </w:tabs>
        <w:spacing w:before="0" w:beforeAutospacing="0" w:after="0" w:afterAutospacing="0"/>
        <w:jc w:val="both"/>
        <w:rPr>
          <w:sz w:val="28"/>
          <w:szCs w:val="28"/>
          <w:lang w:val="kk-KZ"/>
        </w:rPr>
      </w:pPr>
      <w:r w:rsidRPr="00D46DA3">
        <w:rPr>
          <w:sz w:val="28"/>
          <w:szCs w:val="28"/>
          <w:lang w:val="kk-KZ"/>
        </w:rPr>
        <w:t xml:space="preserve">1. </w:t>
      </w:r>
      <w:r w:rsidR="00450C0C" w:rsidRPr="00450C0C">
        <w:rPr>
          <w:sz w:val="28"/>
          <w:szCs w:val="28"/>
          <w:lang w:val="kk-KZ"/>
        </w:rPr>
        <w:t>Алғаш қауымдық құрылыс өнері қашан және қай жерде пайда болды? Бұл сұрақтарға нақты жауап беру оңайлыққа соқпайды, өйткені адамзаттың қалыптасу процесінің тарихы тереңде, сонау көне заманда жатыр. Ақиқатқа жүгінсек, қазіргі антропология ғылымының өзі де адамзат баласының қалыптасып, дамуына байланысты туындайтын көкейтесті мәселелерге егжей-тегжейлі жауап бере алмайды. Алғашқы қауымдық құрылыс адам баласының өсіп дамуындағы, адамдық жолға түсе бастауының ең алғашқы кезеңі болды және оның жүздеген мыңжылдықтарға созылғаны ақиқат. Оған басты дәлел ретінде адамдардың ең алғашқы еңбек құралдарының пайда болғанына 2,5 млн. жылға жуық уақыт өткендігін айтсақ та жеткілікті.</w:t>
      </w:r>
    </w:p>
    <w:p w:rsidR="00450C0C" w:rsidRPr="00450C0C" w:rsidRDefault="00450C0C" w:rsidP="00450C0C">
      <w:pPr>
        <w:pStyle w:val="a8"/>
        <w:shd w:val="clear" w:color="auto" w:fill="FEFEFE"/>
        <w:tabs>
          <w:tab w:val="left" w:pos="0"/>
        </w:tabs>
        <w:spacing w:before="0" w:beforeAutospacing="0" w:after="0" w:afterAutospacing="0"/>
        <w:ind w:right="-2"/>
        <w:jc w:val="both"/>
        <w:rPr>
          <w:sz w:val="28"/>
          <w:szCs w:val="28"/>
          <w:lang w:val="kk-KZ"/>
        </w:rPr>
      </w:pPr>
      <w:r w:rsidRPr="00450C0C">
        <w:rPr>
          <w:sz w:val="28"/>
          <w:szCs w:val="28"/>
          <w:lang w:val="kk-KZ"/>
        </w:rPr>
        <w:tab/>
        <w:t xml:space="preserve">Дүние жүзінде жүргізіліп жатқан археологиялық жұмыстардың нәтижесінде алғашқы адамдардың қоныстары ашылып, олардың тастан жасалған құрал-саймандары көптеп табылуда. Олай болса, архелогия ғылымының ғылыми зерттеулерінің дәл осы тас құралдардан басталуы да тегіннен тегін емес сияқты. Ғалымдардың пікірінше, алғашқы қауымдық құрылыс үш дәуірге бөлінеді. Олар: тас дәуірі, қола дәуірі және темір дәуірі. Тас дәуірінің өзі дүниежүзілік ғылымда бірнеше кезеңдерге бөлінеді. Көне тас дәуірі (палеолит). “Палеолит” термин гректің “палайос”-көне, “литос”-тас деген сөздерінен алынған, орта тас дәуірі (мезолит), жаңа тас дәуірі (неолит). Археология ғылымы саласындағы мұндай ғылыми тұжырым ХІХ ғасырда қалыптасқан. Тас дәуірі бұдан 2,5-2,6 млн. жылдай бұрын басталып, б.з.б. екі мыңыншы жылдықтың басына дейін созылған. Алғашқы қауымдық құрылыстың екінші және үшінші кезеңдерінде-қола ғасыры-б.з.б. екінші және бірінші мыңжылдықтың басын қамтыса, темір дәуірі шамамен б.з.б. бір мыңжылдықтың ортасынан басталады. Алғашқы қауымдық құрылыс өнерінің бастапқы кезеңінің басты ерекшелігі-синкретизм (гректің “қосылу” деген сөзінен шыққан) болды. стихиялық жағдайда өтті және олар табиғат күштерінің алдында өте дәрменсіз болды. Тағылық жағдайында өмір сүрген маймыл тәріздес адамдар – пикантроптар, синантроптар және т.б. жануарлар дүниесінен біртіндеп бөлініп шыға бастайды. Сөйтіп олар үшін тіршіліктің жаңа кезеңі басталды. Ертедегі адамдар тобыры біріге жүріп, өздеріне баспана, мекен-жай үшін үңгірлерді, апандарды жануарлардан тартып ала бастайды. Олар табиғаттың дайын өнімдерін теріп жеп, аңшылықпен айналысты. Алғашқы қауымдық құрылыстың кемелденген кезеңі – неолит дәуірі. Бұл рулық құрылыстың орнығып,тас индустриясынның шарықтаған кезеңі. Бұл тұста, әсіресе өте сапалы етіп жасалған тас балталардың көмегімен алғашқы қауым адамдары ағашты кесіп үй салды, қайықтар жасады. Жаңа тас дәуірінде адамдар саз балшықты күйдіріп, оны су өткізбейтін қатты затқа айналдыруды үйреніп, оны одан әрі жетілдіре </w:t>
      </w:r>
      <w:r w:rsidRPr="00450C0C">
        <w:rPr>
          <w:sz w:val="28"/>
          <w:szCs w:val="28"/>
          <w:lang w:val="kk-KZ"/>
        </w:rPr>
        <w:lastRenderedPageBreak/>
        <w:t>түсті.Өмір сүру қажеттілігінен туындаған бұл саладағы өз өнерін біртіндеп жетілдіре берді.</w:t>
      </w:r>
    </w:p>
    <w:p w:rsidR="00450C0C" w:rsidRPr="00450C0C" w:rsidRDefault="00450C0C" w:rsidP="00450C0C">
      <w:pPr>
        <w:pStyle w:val="a8"/>
        <w:shd w:val="clear" w:color="auto" w:fill="FEFEFE"/>
        <w:tabs>
          <w:tab w:val="left" w:pos="0"/>
        </w:tabs>
        <w:spacing w:before="0" w:beforeAutospacing="0" w:after="0" w:afterAutospacing="0"/>
        <w:ind w:right="-2"/>
        <w:jc w:val="both"/>
        <w:rPr>
          <w:sz w:val="28"/>
          <w:szCs w:val="28"/>
          <w:lang w:val="kk-KZ"/>
        </w:rPr>
      </w:pPr>
      <w:r w:rsidRPr="00450C0C">
        <w:rPr>
          <w:sz w:val="28"/>
          <w:szCs w:val="28"/>
          <w:lang w:val="kk-KZ"/>
        </w:rPr>
        <w:tab/>
        <w:t>Неолит дәуірінде қалыптасқан бейнелеу өнерінің сан-алуан туындылары мен иероглифтер дүниенің төрт бұрышында кеңінен таралған. Олардың басым көпшілігі Африка құрылығында табылса, стилі жағынан өте ұқсас болып келетін материалдық мәдениеттің ескерткіштерін Испанияда, Онега көлінде, Ақ теңізде, Сібірде, Өзбекстанда және т.б. жерлерден кездестіруге болады.</w:t>
      </w:r>
    </w:p>
    <w:p w:rsidR="00450C0C" w:rsidRPr="00450C0C" w:rsidRDefault="00450C0C" w:rsidP="00450C0C">
      <w:pPr>
        <w:pStyle w:val="a8"/>
        <w:shd w:val="clear" w:color="auto" w:fill="FEFEFE"/>
        <w:tabs>
          <w:tab w:val="left" w:pos="0"/>
        </w:tabs>
        <w:spacing w:before="0" w:beforeAutospacing="0" w:after="0" w:afterAutospacing="0"/>
        <w:ind w:right="-2"/>
        <w:jc w:val="both"/>
        <w:rPr>
          <w:sz w:val="28"/>
          <w:szCs w:val="28"/>
          <w:lang w:val="kk-KZ"/>
        </w:rPr>
      </w:pPr>
      <w:r w:rsidRPr="00450C0C">
        <w:rPr>
          <w:sz w:val="28"/>
          <w:szCs w:val="28"/>
          <w:lang w:val="kk-KZ"/>
        </w:rPr>
        <w:tab/>
        <w:t>Палеолит дәуіріндегі өнерге қарағанда неолит дәуірі өнерінің өзіндік өрнегі, өзіндік ерекшелігі бар.Ең бастысы- аңдар бейнесін жай ғана емес, қозғалыс үстінде көрсетуге тырысушылық байқалды. Жартастағы графикалық алғашқы қауымдық бейнелеу өнерінде тұңғыш рет әсем нәзіктікке талпыныс айқын байқалады.Оған дәлел ретінде Шығыс Испания жерінен табылған ағашта жабайы ара жинап жатқан әйелдің бейнесін жоғарыда атап өткен көне тас ғасырының ересек «Венераларменң салыстырып көрелікші.Неолит дәуіріндегі шаруашылықты жүргізудің екінші саласы егіншілікпен және мал өсірумен тығыз байланысты болғандықтан, оны «өндіретін экономикаң деп атаған. Неолиттік техниканың жетілуі нәтижесінде бай қоныстар, деревнялар пайда бола бастады, қауымдар тайпаларға бірікті, сөйтіп мемлекеттің пайда болуына даңғыл жол ашылды. Тас ғасырындағы пайда болған өркениеттің ошағы- көне Египет болды.Осы бір жаңадан туындаған шаруа шаруашылықтарының басты белгілері – аграрлық экономика, қол еңбегі, рулық және қауымдық ұйым, ал діндер-анимизм болды. Анимизм дегеніміз рух пен жанның өмір сүретіндігіне деген сенім.</w:t>
      </w:r>
    </w:p>
    <w:p w:rsidR="00450C0C" w:rsidRPr="00450C0C" w:rsidRDefault="00450C0C" w:rsidP="00450C0C">
      <w:pPr>
        <w:pStyle w:val="a8"/>
        <w:shd w:val="clear" w:color="auto" w:fill="FEFEFE"/>
        <w:tabs>
          <w:tab w:val="left" w:pos="0"/>
          <w:tab w:val="left" w:pos="709"/>
          <w:tab w:val="left" w:pos="9354"/>
        </w:tabs>
        <w:spacing w:before="0" w:beforeAutospacing="0" w:after="0" w:afterAutospacing="0"/>
        <w:ind w:right="-2"/>
        <w:jc w:val="both"/>
        <w:rPr>
          <w:sz w:val="28"/>
          <w:szCs w:val="28"/>
          <w:shd w:val="clear" w:color="auto" w:fill="FFFFFF"/>
          <w:lang w:val="kk-KZ"/>
        </w:rPr>
      </w:pPr>
      <w:r w:rsidRPr="00450C0C">
        <w:rPr>
          <w:sz w:val="28"/>
          <w:szCs w:val="28"/>
          <w:lang w:val="kk-KZ"/>
        </w:rPr>
        <w:t xml:space="preserve">          2. Алғашқы адамдардың өзін қоршаған дүниені танып – білуі негізінде</w:t>
      </w:r>
      <w:r w:rsidRPr="00450C0C">
        <w:rPr>
          <w:sz w:val="28"/>
          <w:szCs w:val="28"/>
          <w:shd w:val="clear" w:color="auto" w:fill="FFFFFF"/>
          <w:lang w:val="kk-KZ"/>
        </w:rPr>
        <w:t xml:space="preserve"> алғашқы қауымдағы өнерде айналадағы дүние туралы бастапқы ұғымдар дамытылды. Бұл ұғымдар алғашқы білімдер мен дағдылардың санаға сіңіп, жалғастық табуына жәрдемдеседі, адамдардың бір-бірімен қарым-қатынас жасау құралы болып табылады. Материалдық дүниені қайта өзгертетін еңбек адамның қаз-қалпы табиғатпен мақсатты күрес жүргізуінің құралына айналды. Айналадағы дүние туралы ұғымдар жүйесін тәртіппен, әлеуметтік және психикалық процестерді реттеп, бағыттап отыратын өнер адамның өз басындағы және адамзат қоғамындағы хаоспен күресу құралы ретінде қызмет етті.</w:t>
      </w:r>
    </w:p>
    <w:p w:rsidR="00450C0C" w:rsidRPr="00A824D3" w:rsidRDefault="00450C0C" w:rsidP="00A824D3">
      <w:pPr>
        <w:pStyle w:val="a8"/>
        <w:shd w:val="clear" w:color="auto" w:fill="FEFEFE"/>
        <w:tabs>
          <w:tab w:val="left" w:pos="0"/>
          <w:tab w:val="left" w:pos="709"/>
          <w:tab w:val="left" w:pos="9354"/>
        </w:tabs>
        <w:spacing w:before="0" w:beforeAutospacing="0" w:after="0" w:afterAutospacing="0"/>
        <w:ind w:right="-2"/>
        <w:jc w:val="both"/>
        <w:rPr>
          <w:rStyle w:val="a5"/>
          <w:i w:val="0"/>
          <w:iCs w:val="0"/>
          <w:sz w:val="28"/>
          <w:szCs w:val="28"/>
          <w:shd w:val="clear" w:color="auto" w:fill="FFFFFF"/>
          <w:lang w:val="kk-KZ"/>
        </w:rPr>
      </w:pPr>
      <w:r w:rsidRPr="00450C0C">
        <w:rPr>
          <w:sz w:val="28"/>
          <w:szCs w:val="28"/>
          <w:lang w:val="kk-KZ"/>
        </w:rPr>
        <w:t xml:space="preserve">          Осындай тарихи сындарлы кезеңде орта тас дәуірінің тұрғындары- неандертальдықтардың адаманың бет нышандары қалыптаса бастаған болатын. Адамдар бір-бірімен ыммен түсінісу қабілетіне ие болды, көне тас ғасырына қарағанда тас құралдардың сапасы да жақсара бастады. Бұдан байқалатыны адам баласының жетілуі, ойлау санасының дамуы, еңбек процесіне деген қабілетінің біртіндеп өсуі болып табылады. Табиғат құбылыстарымен тікелей байланысты туындаған саналы түбегейлі өзгерістер өмірлік тәжірибеге тікелей байланысты болады. Киім-кешек тігуді, үйрену мен үңгірлерді пана ету, мамонт, үңгір аюлары сияқты ірі аңдарды аулау – </w:t>
      </w:r>
      <w:r w:rsidRPr="00450C0C">
        <w:rPr>
          <w:sz w:val="28"/>
          <w:szCs w:val="28"/>
          <w:lang w:val="kk-KZ"/>
        </w:rPr>
        <w:lastRenderedPageBreak/>
        <w:t>осы сындарлы кезеңнің басты табиғи жетістіктері болды. Ең бастысы-неандертальдықтар өздерін қоршаған дүние туралы ұғымдарын ыммен ғана емес, көркем тәсілдермен де білдіруге алғашқы талпыныстар жасады. Оған дәлел – біздің ата-бабаларымыздың алғашқы көркемдік тәжірибелерінің өте сирек кездесетін іздері ғана. Олар бар болғаны сүйектегі ою-өрнектер, тастағы бейнелер, қызыл минералдың (охра) түрлі-түсті дақтары. Палеолиттен кейін мезолит (орта тас дәуірі) және неолит (жаңа тас) дәуірі кезеңдері басталды. Бұл дәуірлер бірнеше мыңдаған жылдарға созылды.</w:t>
      </w:r>
      <w:r w:rsidRPr="00450C0C">
        <w:rPr>
          <w:sz w:val="28"/>
          <w:szCs w:val="28"/>
          <w:shd w:val="clear" w:color="auto" w:fill="FFFFFF"/>
          <w:lang w:val="kk-KZ"/>
        </w:rPr>
        <w:t xml:space="preserve"> Алғашқы қауымдық және кейбір халықтарда осы уақытқа дейін сақталған «жабайы», немесе дәстүрлі өнер деп аталатын өнер территория жағынан барлық континенттерді, ал хронологиялық жағынан-hоmо saріеns өмір сүріп келе жатқан заманды түгел қамтиды. Алғашқы қауымдық өнер тарихы өнердің туу проблемасын қамтиды және палеолит дәуірінің бізге мәлім көркем туындыларының ішінен ең көнелерінен бастап оның осы таяу уақытқа дейін мәдени және әлеуметтік-экономикалық дамудың алғашқы қауымдық сатысында болып келген осы аймандағы кейбір халықтардың өнер ескерткіштеріне дейінгі бірнеше ондаған мың жыл бойғы дамуының кезеңдерін алып қарастырады. Басқаша айтқанда, бұл өнердің дамуындағы таптар пайда болғанға дейінгі кезеңнің тарихы; бұл кезеңде біздің көркем творчество деп атайтынымыз әлі кәсіби еңбек қызметінің дербес түріне айнала қойған жоқты. Цивилизация заманындағы өнерден өзгешелігі, алғашқы қауымдық өнер мәдениеттің бөлек бір дербес саласын құрамайды. Алғашқы қауымдық қоғамда көркемдік қызмет мәдениеттің сол кезде бар формаларының бәрімен: мифологиямен, дінмен тығыз байланысып, қат-қабат келіп жатады. Көркемдік қызмет булармен ажырағысыз бірлікте болады да, алғашқы қауымдық біртұтас мәдени комплекс деп аталатынды құрайды.</w:t>
      </w:r>
      <w:r w:rsidRPr="00450C0C">
        <w:rPr>
          <w:sz w:val="28"/>
          <w:szCs w:val="28"/>
          <w:lang w:val="kk-KZ"/>
        </w:rPr>
        <w:br/>
      </w:r>
      <w:r w:rsidRPr="00450C0C">
        <w:rPr>
          <w:sz w:val="28"/>
          <w:szCs w:val="28"/>
          <w:shd w:val="clear" w:color="auto" w:fill="FFFFFF"/>
          <w:lang w:val="kk-KZ"/>
        </w:rPr>
        <w:t>Алғашқы қауымдық қоғамда рухани қызметтің барлық түрлері түгел дерлік өнермен байланысты болды және өнер арқылы көрінді. Алғашқы қауым адамының еңбек қызметі үшін үшкірленген тас-оның өміріндегі барлық жағдайда бірдей пайдаланылған осынау әмбебап құрал қандай болса, дамудың бұл сатысында өнер де рухани мәдениеттің дәл сондай аса мәнді аспабы болды.</w:t>
      </w:r>
      <w:r w:rsidRPr="00450C0C">
        <w:rPr>
          <w:rStyle w:val="a5"/>
          <w:i w:val="0"/>
          <w:sz w:val="28"/>
          <w:szCs w:val="28"/>
          <w:lang w:val="kk-KZ"/>
        </w:rPr>
        <w:t xml:space="preserve">3.Қола мен темірді қолдану қолөнерлік қызметтің дамуына қуатты түрткі салды. Мұнда металлургияның өзінің бірінші дәрежелі маңызы болды. Металдан алуан түрлі еңбек қаруларын, үй мүлкін, әсемдік құралдарын, қару-жарақтарды жасады. Мәселен, атап айтқанда, қола ғасырының басталуымен қанжар мен жауынгерлік пәуеске пайда болды, қорғаныс сауыттары кең тарады. Темір болса, қол өнерлік құралдардың түр-түрін бұрынғыдан да кеңірек ұлғайта түсті де, ең бастысы қол өнерлік ісін ұйымдастыруда түбірінен төңкеріс жасады. Тас және сүйек қаруларды жасап шығару, өру мен тоқу ісі, қыш құю, тіпті қолаларды құйып шығару, міне осының бәрі қоғамның әрбір мүшесінің қолынан келетін процестер еді. Темір металлургиясы болса, ерекше құрылыстарды, күрделі дағдыларды, жалпы алғанда жоғары арнайы мамандықтарды талап етті. Алғашқы тұрмыстық заманда ұсталар барлық жерде халықтың ерекше жігін құрағаны </w:t>
      </w:r>
      <w:r w:rsidRPr="00450C0C">
        <w:rPr>
          <w:rStyle w:val="a5"/>
          <w:i w:val="0"/>
          <w:sz w:val="28"/>
          <w:szCs w:val="28"/>
          <w:lang w:val="kk-KZ"/>
        </w:rPr>
        <w:lastRenderedPageBreak/>
        <w:t>этнографиялық тұрғыдан анықталып отыр.Осы тарихи дәуірлерден бастап өнердің қолнерден бөлінуінің алғышарттары жасалып, өнер ерекше мазмұнға ие бола бастады.Басқа кәсіпшілік те күрделене түсті. Металл, әсіресе, айтып отырған теміріміз, ағашты, сүйекті, мүйізді, тасты, теріні өңдеу үшін жаңа қарулар берді. Қола дәуірінде тоқыма станокты ойлап табумен тоқыма ісі одан әрі дами түсті. Қыш дөңгелектерінің ойлап табылуы қыш өндірісінің одан әрі дамуына жол ашты. Металлургия ғана емес, сондай-ақ кәсіпшілік қызметінің басқа түрлі де еңбек шығынық, шеберлікті, тәжірибені барған сайын көптеп керек етті. Қауымшылардың арасынан ерекше асқан шеберлер бөлініп шыға бастады. Адамзат тарихында екінші, еңбектің ірі қоғамдық бөлінісі-егіншіліктен кәсіпшілік бөліне бастады.</w:t>
      </w:r>
    </w:p>
    <w:p w:rsidR="00450C0C" w:rsidRPr="00A824D3" w:rsidRDefault="00450C0C" w:rsidP="00450C0C">
      <w:pPr>
        <w:pStyle w:val="6"/>
        <w:tabs>
          <w:tab w:val="left" w:pos="0"/>
        </w:tabs>
        <w:spacing w:before="0"/>
        <w:jc w:val="both"/>
        <w:rPr>
          <w:rStyle w:val="a5"/>
          <w:rFonts w:ascii="Times New Roman" w:hAnsi="Times New Roman" w:cs="Times New Roman"/>
          <w:color w:val="000000" w:themeColor="text1"/>
          <w:sz w:val="28"/>
          <w:szCs w:val="28"/>
          <w:lang w:val="kk-KZ"/>
        </w:rPr>
      </w:pPr>
      <w:r w:rsidRPr="00A824D3">
        <w:rPr>
          <w:rStyle w:val="a5"/>
          <w:rFonts w:ascii="Times New Roman" w:hAnsi="Times New Roman" w:cs="Times New Roman"/>
          <w:color w:val="000000" w:themeColor="text1"/>
          <w:sz w:val="28"/>
          <w:szCs w:val="28"/>
          <w:lang w:val="kk-KZ"/>
        </w:rPr>
        <w:t>Ең көбірек қолайлы экологиялық аймақтарда (Месопотамия, Египет, Инд бассейні) алғашқы тұрмыстық қоғамның ыдырау процесі б.з.б. ІП-ІІ мың жылдықтарға қарай аяқталды, қолайлылығы азырақ аймақтарда (Океанияның, Африка мен Американың кейбір азырақ аудандарында) осы уаңытқа дейін түгелдей аяқталып біткен жоқ. Өзінің кең байтақ кеңістіктік және уақыттық ұзын-арнарлығында бұл процесс табиғат ортасының ерекшеліктерімен байланысты өзгешелігімен, қоғамның шаруашылық қызметінің бағытымен, бұрын қалыптасқан өркениеттің айналадағы алғашқы тұрмыстың тайпаларға ықпалымен, ең соңында процестің өзінің қарқындарымен ерекше болуы табиғи нәрсе еді. Бірақ алғашқы тұрмыстық қоғамның ыдырау варианттары қалайша өзгеше болғанымен, сайып келгенде, олар рулық ұйымдардың ыдырау формаларына сүйене отырып, патриархат және кейінгі матриархат деп атауға болатын екі негізгі вариантқа келіп тіреледі.</w:t>
      </w:r>
    </w:p>
    <w:p w:rsidR="00450C0C" w:rsidRPr="00A824D3" w:rsidRDefault="00450C0C" w:rsidP="00450C0C">
      <w:pPr>
        <w:pStyle w:val="6"/>
        <w:tabs>
          <w:tab w:val="left" w:pos="0"/>
        </w:tabs>
        <w:spacing w:before="0"/>
        <w:jc w:val="both"/>
        <w:rPr>
          <w:rFonts w:ascii="Times New Roman" w:hAnsi="Times New Roman" w:cs="Times New Roman"/>
          <w:i w:val="0"/>
          <w:iCs w:val="0"/>
          <w:color w:val="000000" w:themeColor="text1"/>
          <w:sz w:val="28"/>
          <w:szCs w:val="28"/>
          <w:lang w:val="sr-Cyrl-CS"/>
        </w:rPr>
      </w:pPr>
      <w:r w:rsidRPr="00A824D3">
        <w:rPr>
          <w:rFonts w:ascii="Times New Roman" w:hAnsi="Times New Roman" w:cs="Times New Roman"/>
          <w:i w:val="0"/>
          <w:color w:val="000000" w:themeColor="text1"/>
          <w:sz w:val="28"/>
          <w:szCs w:val="28"/>
          <w:lang w:val="kk-KZ"/>
        </w:rPr>
        <w:t xml:space="preserve">Өнер өте ертеде шықты, алғашқы адамдар кейiнгi ұрпақтарға тас балталар мен сүйектен жасалған найзалар ғана қалдырған жоқ. Сонымен қатар үлгiлердiң қабырғаларына салынған түрлi суреттер балшықтан, тастан жасалған мүсiндер қалдырды. Өнер қоғам дамуында зор роль  атқарады оның қоғам дамуындағы ролi сол, ол адамды адамды тәрбиелеудiң құралы болып табылады. </w:t>
      </w:r>
    </w:p>
    <w:p w:rsidR="00450C0C" w:rsidRPr="00A824D3" w:rsidRDefault="00450C0C" w:rsidP="00450C0C">
      <w:pPr>
        <w:pStyle w:val="6"/>
        <w:tabs>
          <w:tab w:val="left" w:pos="0"/>
        </w:tabs>
        <w:spacing w:before="0"/>
        <w:jc w:val="both"/>
        <w:rPr>
          <w:rFonts w:ascii="Times New Roman" w:hAnsi="Times New Roman" w:cs="Times New Roman"/>
          <w:i w:val="0"/>
          <w:color w:val="000000" w:themeColor="text1"/>
          <w:sz w:val="28"/>
          <w:szCs w:val="28"/>
          <w:lang w:val="kk-KZ"/>
        </w:rPr>
      </w:pPr>
      <w:r w:rsidRPr="00A824D3">
        <w:rPr>
          <w:rFonts w:ascii="Times New Roman" w:hAnsi="Times New Roman" w:cs="Times New Roman"/>
          <w:i w:val="0"/>
          <w:color w:val="000000" w:themeColor="text1"/>
          <w:sz w:val="28"/>
          <w:szCs w:val="28"/>
          <w:lang w:val="kk-KZ"/>
        </w:rPr>
        <w:tab/>
        <w:t xml:space="preserve">Өнер адамдарды саяси идеялық жағынан тәрбиелеп, жаңа қорғам құрылысына қажеттi адамгершiлiк сапаларды қалыптастыуға көмектеседi. Өнердің  қоғамда атқаратын қызмет түрлері, адамзаттық дамудың алғашқы қауымдық құрылыс кезеіңінде-аө өзінің төмендегідей : </w:t>
      </w:r>
    </w:p>
    <w:p w:rsidR="00450C0C" w:rsidRPr="00A824D3" w:rsidRDefault="00450C0C" w:rsidP="00352943">
      <w:pPr>
        <w:pStyle w:val="6"/>
        <w:keepLines w:val="0"/>
        <w:numPr>
          <w:ilvl w:val="0"/>
          <w:numId w:val="1"/>
        </w:numPr>
        <w:tabs>
          <w:tab w:val="left" w:pos="0"/>
        </w:tabs>
        <w:spacing w:before="0" w:line="240" w:lineRule="auto"/>
        <w:ind w:left="567" w:firstLine="0"/>
        <w:jc w:val="both"/>
        <w:rPr>
          <w:rFonts w:ascii="Times New Roman" w:hAnsi="Times New Roman" w:cs="Times New Roman"/>
          <w:i w:val="0"/>
          <w:color w:val="000000" w:themeColor="text1"/>
          <w:sz w:val="28"/>
          <w:szCs w:val="28"/>
        </w:rPr>
      </w:pPr>
      <w:r w:rsidRPr="00A824D3">
        <w:rPr>
          <w:rFonts w:ascii="Times New Roman" w:hAnsi="Times New Roman" w:cs="Times New Roman"/>
          <w:i w:val="0"/>
          <w:color w:val="000000" w:themeColor="text1"/>
          <w:sz w:val="28"/>
          <w:szCs w:val="28"/>
        </w:rPr>
        <w:t>танымдық;</w:t>
      </w:r>
    </w:p>
    <w:p w:rsidR="00450C0C" w:rsidRPr="00A824D3" w:rsidRDefault="00450C0C" w:rsidP="00352943">
      <w:pPr>
        <w:pStyle w:val="6"/>
        <w:keepLines w:val="0"/>
        <w:numPr>
          <w:ilvl w:val="0"/>
          <w:numId w:val="1"/>
        </w:numPr>
        <w:tabs>
          <w:tab w:val="left" w:pos="0"/>
        </w:tabs>
        <w:spacing w:before="0" w:line="240" w:lineRule="auto"/>
        <w:ind w:left="567" w:firstLine="0"/>
        <w:jc w:val="both"/>
        <w:rPr>
          <w:rFonts w:ascii="Times New Roman" w:hAnsi="Times New Roman" w:cs="Times New Roman"/>
          <w:i w:val="0"/>
          <w:color w:val="000000" w:themeColor="text1"/>
          <w:sz w:val="28"/>
          <w:szCs w:val="28"/>
        </w:rPr>
      </w:pPr>
      <w:r w:rsidRPr="00A824D3">
        <w:rPr>
          <w:rFonts w:ascii="Times New Roman" w:hAnsi="Times New Roman" w:cs="Times New Roman"/>
          <w:i w:val="0"/>
          <w:color w:val="000000" w:themeColor="text1"/>
          <w:sz w:val="28"/>
          <w:szCs w:val="28"/>
        </w:rPr>
        <w:t>коммуникативтілік;</w:t>
      </w:r>
    </w:p>
    <w:p w:rsidR="00450C0C" w:rsidRPr="00A824D3" w:rsidRDefault="00450C0C" w:rsidP="00352943">
      <w:pPr>
        <w:pStyle w:val="6"/>
        <w:keepLines w:val="0"/>
        <w:numPr>
          <w:ilvl w:val="0"/>
          <w:numId w:val="1"/>
        </w:numPr>
        <w:tabs>
          <w:tab w:val="left" w:pos="0"/>
        </w:tabs>
        <w:spacing w:before="0" w:line="240" w:lineRule="auto"/>
        <w:ind w:left="567" w:firstLine="0"/>
        <w:jc w:val="both"/>
        <w:rPr>
          <w:rFonts w:ascii="Times New Roman" w:hAnsi="Times New Roman" w:cs="Times New Roman"/>
          <w:i w:val="0"/>
          <w:color w:val="000000" w:themeColor="text1"/>
          <w:sz w:val="28"/>
          <w:szCs w:val="28"/>
        </w:rPr>
      </w:pPr>
      <w:r w:rsidRPr="00A824D3">
        <w:rPr>
          <w:rFonts w:ascii="Times New Roman" w:hAnsi="Times New Roman" w:cs="Times New Roman"/>
          <w:i w:val="0"/>
          <w:color w:val="000000" w:themeColor="text1"/>
          <w:sz w:val="28"/>
          <w:szCs w:val="28"/>
        </w:rPr>
        <w:t>тәрбиелік;</w:t>
      </w:r>
    </w:p>
    <w:p w:rsidR="00450C0C" w:rsidRPr="00A824D3" w:rsidRDefault="00450C0C" w:rsidP="00352943">
      <w:pPr>
        <w:pStyle w:val="6"/>
        <w:keepLines w:val="0"/>
        <w:numPr>
          <w:ilvl w:val="0"/>
          <w:numId w:val="1"/>
        </w:numPr>
        <w:tabs>
          <w:tab w:val="left" w:pos="0"/>
        </w:tabs>
        <w:spacing w:before="0" w:line="240" w:lineRule="auto"/>
        <w:ind w:left="567" w:firstLine="0"/>
        <w:jc w:val="both"/>
        <w:rPr>
          <w:rFonts w:ascii="Times New Roman" w:hAnsi="Times New Roman" w:cs="Times New Roman"/>
          <w:i w:val="0"/>
          <w:color w:val="000000" w:themeColor="text1"/>
          <w:sz w:val="28"/>
          <w:szCs w:val="28"/>
        </w:rPr>
      </w:pPr>
      <w:r w:rsidRPr="00A824D3">
        <w:rPr>
          <w:rFonts w:ascii="Times New Roman" w:hAnsi="Times New Roman" w:cs="Times New Roman"/>
          <w:i w:val="0"/>
          <w:color w:val="000000" w:themeColor="text1"/>
          <w:sz w:val="28"/>
          <w:szCs w:val="28"/>
        </w:rPr>
        <w:t>эстетикалық;</w:t>
      </w:r>
    </w:p>
    <w:p w:rsidR="00450C0C" w:rsidRPr="00A824D3" w:rsidRDefault="00450C0C" w:rsidP="00352943">
      <w:pPr>
        <w:numPr>
          <w:ilvl w:val="0"/>
          <w:numId w:val="1"/>
        </w:numPr>
        <w:tabs>
          <w:tab w:val="left" w:pos="0"/>
        </w:tabs>
        <w:spacing w:after="0" w:line="240" w:lineRule="auto"/>
        <w:ind w:left="567" w:firstLine="0"/>
        <w:jc w:val="both"/>
        <w:rPr>
          <w:rFonts w:ascii="Times New Roman" w:hAnsi="Times New Roman" w:cs="Times New Roman"/>
          <w:sz w:val="28"/>
          <w:szCs w:val="28"/>
          <w:lang w:val="kk-KZ"/>
        </w:rPr>
      </w:pPr>
      <w:r w:rsidRPr="00A824D3">
        <w:rPr>
          <w:rFonts w:ascii="Times New Roman" w:hAnsi="Times New Roman" w:cs="Times New Roman"/>
          <w:color w:val="000000" w:themeColor="text1"/>
          <w:sz w:val="28"/>
          <w:szCs w:val="28"/>
          <w:lang w:val="kk-KZ"/>
        </w:rPr>
        <w:t>эвристикалық функцианальдық мазмұнына ие бола бастады</w:t>
      </w:r>
      <w:r w:rsidRPr="00A824D3">
        <w:rPr>
          <w:rFonts w:ascii="Times New Roman" w:hAnsi="Times New Roman" w:cs="Times New Roman"/>
          <w:sz w:val="28"/>
          <w:szCs w:val="28"/>
          <w:lang w:val="kk-KZ"/>
        </w:rPr>
        <w:t xml:space="preserve">. </w:t>
      </w:r>
    </w:p>
    <w:p w:rsidR="00450C0C" w:rsidRPr="00A824D3" w:rsidRDefault="00450C0C" w:rsidP="00450C0C">
      <w:pPr>
        <w:tabs>
          <w:tab w:val="left" w:pos="0"/>
          <w:tab w:val="left" w:pos="709"/>
        </w:tabs>
        <w:spacing w:after="0"/>
        <w:jc w:val="both"/>
        <w:rPr>
          <w:rFonts w:ascii="Times New Roman" w:hAnsi="Times New Roman" w:cs="Times New Roman"/>
          <w:sz w:val="28"/>
          <w:szCs w:val="28"/>
          <w:lang w:val="kk-KZ"/>
        </w:rPr>
      </w:pPr>
      <w:r w:rsidRPr="00A824D3">
        <w:rPr>
          <w:rFonts w:ascii="Times New Roman" w:hAnsi="Times New Roman" w:cs="Times New Roman"/>
          <w:sz w:val="28"/>
          <w:szCs w:val="28"/>
          <w:lang w:val="kk-KZ"/>
        </w:rPr>
        <w:lastRenderedPageBreak/>
        <w:tab/>
        <w:t>Өнер түрлерінің классификациясы кеңістіктік және уақыттық болып бөлінеді. Сонымен қатар, әдебиет, сәулет өнері, мүсіндеу, кескіндеме, графика, музыка, балет, драма, пантомима, цирк, қолданбалы-декоративті өнер – синтетикалық  өнерге жатады. Осы өнер түрлерінің іргетасы, алғашқы қауымдық дәуірлерде пайда, осы кезеңнің соңына қарай өнердің қолөнерден бөліну сипатына ие бола бастады.</w:t>
      </w:r>
    </w:p>
    <w:p w:rsidR="00450C0C" w:rsidRPr="00A824D3" w:rsidRDefault="00450C0C" w:rsidP="00450C0C">
      <w:pPr>
        <w:tabs>
          <w:tab w:val="left" w:pos="0"/>
        </w:tabs>
        <w:spacing w:after="0"/>
        <w:jc w:val="both"/>
        <w:rPr>
          <w:rFonts w:ascii="Times New Roman" w:hAnsi="Times New Roman" w:cs="Times New Roman"/>
          <w:sz w:val="28"/>
          <w:szCs w:val="28"/>
          <w:lang w:val="kk-KZ"/>
        </w:rPr>
      </w:pPr>
      <w:r w:rsidRPr="00A824D3">
        <w:rPr>
          <w:rFonts w:ascii="Times New Roman" w:hAnsi="Times New Roman" w:cs="Times New Roman"/>
          <w:sz w:val="28"/>
          <w:szCs w:val="28"/>
          <w:lang w:val="kk-KZ"/>
        </w:rPr>
        <w:t xml:space="preserve"> </w:t>
      </w:r>
      <w:r w:rsidRPr="00A824D3">
        <w:rPr>
          <w:rFonts w:ascii="Times New Roman" w:hAnsi="Times New Roman" w:cs="Times New Roman"/>
          <w:sz w:val="28"/>
          <w:szCs w:val="28"/>
          <w:lang w:val="kk-KZ"/>
        </w:rPr>
        <w:tab/>
        <w:t>Өнер белгiлi бiр халықтың қол жеткен табыстары мен шығармашылықтық өнерінің жиынтығы. Адам мен өнердің пайда болуы – бір-бірімен тығыз байланысты құбылыс. Адам өнерден тыс өмір сүре алмайды, ол заттар, идеялар, символдарды жасаушы жасампаздық сипатынан бүгінде ажыраған жоқ деп айта аламыз</w:t>
      </w:r>
    </w:p>
    <w:p w:rsidR="00D4098B" w:rsidRPr="00282FEA" w:rsidRDefault="00D4098B" w:rsidP="00FE1873">
      <w:pPr>
        <w:spacing w:after="0" w:line="240" w:lineRule="auto"/>
        <w:jc w:val="both"/>
        <w:rPr>
          <w:rFonts w:ascii="Times New Roman" w:eastAsia="Times New Roman" w:hAnsi="Times New Roman" w:cs="Times New Roman"/>
          <w:b/>
          <w:sz w:val="28"/>
          <w:szCs w:val="28"/>
          <w:lang w:val="kk-KZ"/>
        </w:rPr>
      </w:pPr>
    </w:p>
    <w:p w:rsidR="00282FEA" w:rsidRPr="00282FEA" w:rsidRDefault="00286519" w:rsidP="00F47607">
      <w:pPr>
        <w:spacing w:after="0" w:line="240" w:lineRule="auto"/>
        <w:jc w:val="center"/>
        <w:rPr>
          <w:rFonts w:ascii="Times New Roman" w:eastAsia="Times New Roman" w:hAnsi="Times New Roman" w:cs="Times New Roman"/>
          <w:b/>
          <w:sz w:val="28"/>
          <w:szCs w:val="28"/>
          <w:lang w:val="kk-KZ"/>
        </w:rPr>
      </w:pPr>
      <w:r>
        <w:rPr>
          <w:rFonts w:ascii="Times New Roman" w:hAnsi="Times New Roman" w:cs="Times New Roman"/>
          <w:b/>
          <w:sz w:val="28"/>
          <w:szCs w:val="28"/>
          <w:lang w:val="kk-KZ"/>
        </w:rPr>
        <w:t xml:space="preserve">1.2 </w:t>
      </w:r>
      <w:r w:rsidR="00E27D21">
        <w:rPr>
          <w:rFonts w:ascii="Times New Roman" w:hAnsi="Times New Roman" w:cs="Times New Roman"/>
          <w:b/>
          <w:sz w:val="28"/>
          <w:szCs w:val="28"/>
          <w:lang w:val="kk-KZ"/>
        </w:rPr>
        <w:t xml:space="preserve"> </w:t>
      </w:r>
      <w:r w:rsidR="00282FEA" w:rsidRPr="00282FEA">
        <w:rPr>
          <w:rFonts w:ascii="Times New Roman" w:hAnsi="Times New Roman" w:cs="Times New Roman"/>
          <w:b/>
          <w:sz w:val="28"/>
          <w:szCs w:val="28"/>
          <w:lang w:val="kk-KZ"/>
        </w:rPr>
        <w:t>Ежелгі шығыстық өркениеттер өнері</w:t>
      </w:r>
    </w:p>
    <w:p w:rsidR="007E4543" w:rsidRPr="007E4543" w:rsidRDefault="00BF7B79" w:rsidP="007E4543">
      <w:pPr>
        <w:shd w:val="clear" w:color="auto" w:fill="FFFFFF"/>
        <w:tabs>
          <w:tab w:val="left" w:pos="0"/>
          <w:tab w:val="left" w:pos="709"/>
          <w:tab w:val="left" w:pos="851"/>
        </w:tabs>
        <w:jc w:val="both"/>
        <w:rPr>
          <w:rFonts w:ascii="Times New Roman" w:eastAsia="Times New Roman" w:hAnsi="Times New Roman" w:cs="Times New Roman"/>
          <w:sz w:val="28"/>
          <w:szCs w:val="28"/>
          <w:lang w:val="kk-KZ"/>
        </w:rPr>
      </w:pPr>
      <w:r w:rsidRPr="00BF7B79">
        <w:rPr>
          <w:rFonts w:ascii="Times New Roman" w:eastAsia="Times New Roman" w:hAnsi="Times New Roman" w:cs="Times New Roman"/>
          <w:b/>
          <w:sz w:val="28"/>
          <w:szCs w:val="28"/>
          <w:lang w:val="kk-KZ"/>
        </w:rPr>
        <w:t xml:space="preserve"> </w:t>
      </w:r>
      <w:r w:rsidR="007E4543" w:rsidRPr="007E4543">
        <w:rPr>
          <w:rFonts w:ascii="Times New Roman" w:eastAsia="Times New Roman" w:hAnsi="Times New Roman" w:cs="Times New Roman"/>
          <w:sz w:val="28"/>
          <w:szCs w:val="28"/>
          <w:lang w:val="kk-KZ"/>
        </w:rPr>
        <w:t xml:space="preserve">Ежелгі Мысыр өнерінің тарихы 4 мың жылдан астам уақытты қамтиды. Сол себепті Мысыр өнері үлкен қызығушылық туғызады. Өйткені адамзат тарихындағы бірінші таптық қоғам өнердің дамуын анықтаумен қатар, Мысыр құлиеленуші қоғамының өміріндегі өзгерістерді толығымен зерттеуге мүмкіндік береді. </w:t>
      </w:r>
      <w:r w:rsidR="007E4543" w:rsidRPr="007E4543">
        <w:rPr>
          <w:rFonts w:ascii="Times New Roman" w:eastAsia="Times New Roman" w:hAnsi="Times New Roman" w:cs="Times New Roman"/>
          <w:sz w:val="28"/>
          <w:szCs w:val="28"/>
        </w:rPr>
        <w:t>Осыған байланысты, ежелгі Мысыр өнері тарихы мынандай кезеңдерге бөлінеді:</w:t>
      </w:r>
    </w:p>
    <w:p w:rsidR="007E4543" w:rsidRPr="007E4543" w:rsidRDefault="007E4543" w:rsidP="00352943">
      <w:pPr>
        <w:pStyle w:val="a4"/>
        <w:numPr>
          <w:ilvl w:val="0"/>
          <w:numId w:val="2"/>
        </w:numPr>
        <w:shd w:val="clear" w:color="auto" w:fill="FFFFFF"/>
        <w:tabs>
          <w:tab w:val="left" w:pos="0"/>
        </w:tabs>
        <w:spacing w:after="0" w:line="240" w:lineRule="auto"/>
        <w:ind w:left="567" w:firstLine="0"/>
        <w:jc w:val="both"/>
        <w:rPr>
          <w:rFonts w:ascii="Times New Roman" w:eastAsia="Times New Roman" w:hAnsi="Times New Roman" w:cs="Times New Roman"/>
          <w:sz w:val="28"/>
          <w:szCs w:val="28"/>
          <w:lang w:val="kk-KZ"/>
        </w:rPr>
      </w:pPr>
      <w:r w:rsidRPr="007E4543">
        <w:rPr>
          <w:rFonts w:ascii="Times New Roman" w:hAnsi="Times New Roman" w:cs="Times New Roman"/>
          <w:sz w:val="28"/>
          <w:szCs w:val="28"/>
          <w:lang w:val="kk-KZ"/>
        </w:rPr>
        <w:t>Династиялыққа дейінгі кезең немесе Ерте патшалық (б.з.д 4 м.ж.)</w:t>
      </w:r>
    </w:p>
    <w:p w:rsidR="007E4543" w:rsidRPr="007E4543" w:rsidRDefault="007E4543" w:rsidP="00352943">
      <w:pPr>
        <w:pStyle w:val="a4"/>
        <w:numPr>
          <w:ilvl w:val="0"/>
          <w:numId w:val="2"/>
        </w:numPr>
        <w:shd w:val="clear" w:color="auto" w:fill="FFFFFF"/>
        <w:tabs>
          <w:tab w:val="left" w:pos="0"/>
        </w:tabs>
        <w:spacing w:after="0" w:line="240" w:lineRule="auto"/>
        <w:ind w:left="567" w:firstLine="0"/>
        <w:jc w:val="both"/>
        <w:rPr>
          <w:rFonts w:ascii="Times New Roman" w:hAnsi="Times New Roman" w:cs="Times New Roman"/>
          <w:sz w:val="28"/>
          <w:szCs w:val="28"/>
          <w:lang w:val="kk-KZ"/>
        </w:rPr>
      </w:pPr>
      <w:r w:rsidRPr="007E4543">
        <w:rPr>
          <w:rFonts w:ascii="Times New Roman" w:hAnsi="Times New Roman" w:cs="Times New Roman"/>
          <w:sz w:val="28"/>
          <w:szCs w:val="28"/>
          <w:lang w:val="kk-KZ"/>
        </w:rPr>
        <w:t>Ежелгі патшалық (б.з.д 3200-2400 жж.)</w:t>
      </w:r>
    </w:p>
    <w:p w:rsidR="007E4543" w:rsidRPr="007E4543" w:rsidRDefault="007E4543" w:rsidP="00352943">
      <w:pPr>
        <w:pStyle w:val="a4"/>
        <w:numPr>
          <w:ilvl w:val="0"/>
          <w:numId w:val="2"/>
        </w:numPr>
        <w:shd w:val="clear" w:color="auto" w:fill="FFFFFF"/>
        <w:tabs>
          <w:tab w:val="left" w:pos="0"/>
        </w:tabs>
        <w:spacing w:after="0" w:line="240" w:lineRule="auto"/>
        <w:ind w:left="567" w:firstLine="0"/>
        <w:jc w:val="both"/>
        <w:rPr>
          <w:rFonts w:ascii="Times New Roman" w:hAnsi="Times New Roman" w:cs="Times New Roman"/>
          <w:sz w:val="28"/>
          <w:szCs w:val="28"/>
          <w:lang w:val="kk-KZ"/>
        </w:rPr>
      </w:pPr>
      <w:r w:rsidRPr="007E4543">
        <w:rPr>
          <w:rFonts w:ascii="Times New Roman" w:hAnsi="Times New Roman" w:cs="Times New Roman"/>
          <w:sz w:val="28"/>
          <w:szCs w:val="28"/>
          <w:lang w:val="kk-KZ"/>
        </w:rPr>
        <w:t>Орта патшалық (б.з.д XXI -XIX ғг. басы)</w:t>
      </w:r>
    </w:p>
    <w:p w:rsidR="007E4543" w:rsidRPr="007E4543" w:rsidRDefault="007E4543" w:rsidP="00352943">
      <w:pPr>
        <w:pStyle w:val="a4"/>
        <w:numPr>
          <w:ilvl w:val="0"/>
          <w:numId w:val="2"/>
        </w:numPr>
        <w:shd w:val="clear" w:color="auto" w:fill="FFFFFF"/>
        <w:tabs>
          <w:tab w:val="left" w:pos="0"/>
        </w:tabs>
        <w:spacing w:after="0" w:line="240" w:lineRule="auto"/>
        <w:ind w:left="567" w:firstLine="0"/>
        <w:jc w:val="both"/>
        <w:rPr>
          <w:rFonts w:ascii="Times New Roman" w:hAnsi="Times New Roman" w:cs="Times New Roman"/>
          <w:sz w:val="28"/>
          <w:szCs w:val="28"/>
          <w:lang w:val="kk-KZ"/>
        </w:rPr>
      </w:pPr>
      <w:r w:rsidRPr="007E4543">
        <w:rPr>
          <w:rFonts w:ascii="Times New Roman" w:hAnsi="Times New Roman" w:cs="Times New Roman"/>
          <w:sz w:val="28"/>
          <w:szCs w:val="28"/>
          <w:lang w:val="kk-KZ"/>
        </w:rPr>
        <w:t>Жаңа патшалық (б.з.д XVI- XII ғғ.)</w:t>
      </w:r>
    </w:p>
    <w:p w:rsidR="007E4543" w:rsidRPr="007E4543" w:rsidRDefault="007E4543" w:rsidP="00352943">
      <w:pPr>
        <w:pStyle w:val="a4"/>
        <w:numPr>
          <w:ilvl w:val="0"/>
          <w:numId w:val="2"/>
        </w:numPr>
        <w:shd w:val="clear" w:color="auto" w:fill="FFFFFF"/>
        <w:tabs>
          <w:tab w:val="left" w:pos="0"/>
        </w:tabs>
        <w:spacing w:after="0" w:line="240" w:lineRule="auto"/>
        <w:ind w:left="567" w:firstLine="0"/>
        <w:jc w:val="both"/>
        <w:rPr>
          <w:rFonts w:ascii="Times New Roman" w:hAnsi="Times New Roman" w:cs="Times New Roman"/>
          <w:sz w:val="28"/>
          <w:szCs w:val="28"/>
          <w:lang w:val="kk-KZ"/>
        </w:rPr>
      </w:pPr>
      <w:r w:rsidRPr="007E4543">
        <w:rPr>
          <w:rFonts w:ascii="Times New Roman" w:hAnsi="Times New Roman" w:cs="Times New Roman"/>
          <w:sz w:val="28"/>
          <w:szCs w:val="28"/>
          <w:lang w:val="kk-KZ"/>
        </w:rPr>
        <w:t>Кейінгі уақыт (б.з.д XI ғ.- 332 жж.)  эллинизм мәдениетіне көшу кезеңі.</w:t>
      </w:r>
    </w:p>
    <w:p w:rsidR="007E4543" w:rsidRPr="007E4543" w:rsidRDefault="007E4543" w:rsidP="007E4543">
      <w:pPr>
        <w:shd w:val="clear" w:color="auto" w:fill="FFFFFF"/>
        <w:tabs>
          <w:tab w:val="left" w:pos="0"/>
        </w:tabs>
        <w:jc w:val="both"/>
        <w:rPr>
          <w:rFonts w:ascii="Times New Roman" w:eastAsia="Times New Roman" w:hAnsi="Times New Roman" w:cs="Times New Roman"/>
          <w:sz w:val="28"/>
          <w:szCs w:val="28"/>
          <w:lang w:val="kk-KZ"/>
        </w:rPr>
      </w:pPr>
      <w:r w:rsidRPr="007E4543">
        <w:rPr>
          <w:rFonts w:ascii="Times New Roman" w:eastAsia="Times New Roman" w:hAnsi="Times New Roman" w:cs="Times New Roman"/>
          <w:sz w:val="28"/>
          <w:szCs w:val="28"/>
          <w:lang w:val="kk-KZ"/>
        </w:rPr>
        <w:tab/>
        <w:t xml:space="preserve">Ежелгі Мысырда рулық құрылыс ыдырағаннан кейін үлкен өзендер бойында пайда болған құлиеленуші мемлекеттердің арасында Мысыр өркениеті бірінші болып, дамыған әкімшілігі орталықтандырылған ұлы державаға айналады. Ендігі жерде, Мысыр мемлекетінің жоғарғы өкіметі халықтың сана-сезіміне сіңіруге тиісті, біржолата белгіленген түсініктер мен сенімдердің болуын талап етті. Осыған орай, бұл жерде мемлекет басшыларың яғни перғауындарды  - құдай деп санайтын ұстанымдарды қабылдады. Демек, соншама құдіретті билеушілер яғни перғауындар құдай санатында болса, олар өлмеу керек, осыдан барып өлген адам тіріледі деген діни түсінік пайда болады. Осының салдарынан бүкіл өнер, оның ішінде сәулет, мүсін, кескіндеме, әдебиет, мифология осы діни көзқараспен тікелей байланыста болады. Яғни, өнер о дүниелік өмірге арналады. Тақырыптардың барлығы дерлік, діни-мифологиялық жанр теңірегінде тарқатылады. Бірақ, сонымен қатар,  туындыларда  халықтың өмірі,  тыныс-тіршілігі, кәсібі мен тұрмысы және батырлардың ерлігі сипатталатын бейнелеу өнеріндегі </w:t>
      </w:r>
      <w:r w:rsidRPr="007E4543">
        <w:rPr>
          <w:rFonts w:ascii="Times New Roman" w:eastAsia="Times New Roman" w:hAnsi="Times New Roman" w:cs="Times New Roman"/>
          <w:sz w:val="28"/>
          <w:szCs w:val="28"/>
          <w:lang w:val="kk-KZ"/>
        </w:rPr>
        <w:lastRenderedPageBreak/>
        <w:t xml:space="preserve">көріністер де өз үлесін алады. Мәселен, мысырлықтар алғашқы қауым адамдары тәрізді діни көзқарастарын тотемизммен байланыстырады. Бірақ мұнда құдайларды тек қана жануарлар бейнесінде ғана көрсетпей, антропоморфтық образдар түрінде сомдайды, яғни жартылай жануар, жартылай адам  - таңғажайып екі бейненің қосындысын көреміз. Мысырлықтар Күнді ең басты, ең құдіретті көркем құдайымыз деп санады. Оны Амон-Ра құдайы деп атап, ол сұңқар басты адам бейнесінде бейнеленеді. Ақыл мен есеп құдайын Тот деп атап, оның денесі адам, басын ибис құсының басымен бейнелейді. Өлгендердің құдайы Анубис  - ит немесе қорқау қасқыр басты жауынгер бейнесінде мүсінделеді. Аңыз бойынша ең бірінші мумияны Анубис жасаған деп айтылады. Қасиетті жануарлардың ішінде Көкқұтан құсы Бену, Күн құдайы Амон-Раның жанын сақтаушы деп саналса, бұқа Апис бейнесі құнарлылық пен жемістіліктің белгісі ретінде қабылданады. Перғауындарды Күн құдайы балалары деп есептеді. Сондықтан күн символикасы барлық жерде бейнеленеді. Күн құдайы немесе жарық дүние құдайының екінші атауы Гор-суңқар деп аталады. Мифология бойынша, оның әкесі Осирис табиғат құнарлылығы құдайы, бір кездегі Мысыр патшасы болып, мысырлықтарды жер өңдеп, бақтар салуға үйретіпті-мыс. Өзінің бауыры Сеттің қолынан қаза болады. Сет  - зұлымдық құдайы болып есептеледі. Осиристің баласы Гор, Сетті жекпе-жекке шақырып, оны жеңіп шығады. Аңыз желісі бойынша, Гор өзінің бір көзін әкесіне беріп, оны тірілтіп алады-мыс.Сондықтан, көздің бейнесі де Күн бейнесі тәрізді киелілік символьі рөтінде көп жерлерде бейнеленеді. Бірақ, тірілген Осирис жарық дүниеге қайтып оралмай, о дүниенің патшасы болып қала береді. Оның мұрагері Гор- жарық дүниенің патшасы болады. Бұл жерде Ежелгі Египет перғауындары өздерінің өмірлерінің үлгісін осы мифологияға сәйкестендіруге ұмтылуы туралы айтады. Сөйтіп, ендігі жерде перғауындарға мәңгі өмір қамтамасыз ету үшін олардың мүрдесін сақтап, тірлікте керек болған нәрсенің бәрімен қамтамасыз ету қажеттілігі туады. Енді, өлген перғауындардың мүрдесін бальзамдап мумияға айналдырып, оның денесіне ұқсас статуясын жасайды және сонымен бірге қызметшілерінің статуясын жасап, бірге жерлейді. Оларды «Ушебти» деп атаған. Айта кететіні, басқа Шығыс елдерінде, мысалға ежелгі Вавилонда бай, атақты адам қайтыс болса, онымен бірге оның әйелің қызметшілерің малдарын бірге өлтіріп жерлейтін өте қатыгез рәсім болған. Осыған қарағанда, Мысыр дінінде адам өміріне қиянат жасау рәсімдері болмаған деген тұжырымға келуге болады. Сол сияқты, Ежелгі Мысырда сәулетші мен мүсіншіні «санх» деп атаған. Ол «өмірді қайта жасаушы» деген мағынаны білдірген. Өлген адамның бейнесін жасай отырып, тіршіліктің өзін қайта </w:t>
      </w:r>
      <w:r w:rsidRPr="007E4543">
        <w:rPr>
          <w:rFonts w:ascii="Times New Roman" w:eastAsia="Times New Roman" w:hAnsi="Times New Roman" w:cs="Times New Roman"/>
          <w:sz w:val="28"/>
          <w:szCs w:val="28"/>
          <w:lang w:val="kk-KZ"/>
        </w:rPr>
        <w:lastRenderedPageBreak/>
        <w:t>жасайды деген түсінік болған. Ежелгі Мысырда адамның «ка» деп аталған екінші жаны өзінің иесін табу қажет болған сондықтан адамның мүсіні өзіне ұқсас болуы міндетті шарттардың бірі болды. Осыған орай, портреттік пластиканың жоғары деңгейде дамуы өз-өзінен түсінікті. Ғасырдан-ғасырға. ұрпақтан-ұрпаққа еш өзгеріссіз беріліп, мыңдаған жылдар бойы ұстанып келген діни көзқарастар, салт-дәстүрлер, канондардың (қатал қағида-ережелер) салдарынан Ежелгі Мысыр мәдениеті баяу дамыды десе болады. Бірталай ғасырлар бойы Мысыр өнерінде көбінесе бейнелеу өнерінің жетік әдістері мен мәнері, құралдары таңдалып алынып отырған. Шеберлер, күрделі де, айбынды адам кескінін канондар шегінде тамаша бейнелеуімен, мифологиялық көріністердің байлығын әсерлеп береді.</w:t>
      </w:r>
    </w:p>
    <w:p w:rsidR="007E4543" w:rsidRPr="007E4543" w:rsidRDefault="007E4543" w:rsidP="007E4543">
      <w:pPr>
        <w:shd w:val="clear" w:color="auto" w:fill="FFFFFF"/>
        <w:tabs>
          <w:tab w:val="left" w:pos="0"/>
        </w:tabs>
        <w:jc w:val="both"/>
        <w:rPr>
          <w:rFonts w:ascii="Times New Roman" w:eastAsia="Times New Roman" w:hAnsi="Times New Roman" w:cs="Times New Roman"/>
          <w:sz w:val="28"/>
          <w:szCs w:val="28"/>
          <w:lang w:val="kk-KZ"/>
        </w:rPr>
      </w:pPr>
      <w:r w:rsidRPr="007E4543">
        <w:rPr>
          <w:rFonts w:ascii="Times New Roman" w:eastAsia="Times New Roman" w:hAnsi="Times New Roman" w:cs="Times New Roman"/>
          <w:b/>
          <w:bCs/>
          <w:sz w:val="28"/>
          <w:szCs w:val="28"/>
          <w:lang w:val="kk-KZ"/>
        </w:rPr>
        <w:tab/>
      </w:r>
      <w:r w:rsidRPr="007E4543">
        <w:rPr>
          <w:rFonts w:ascii="Times New Roman" w:eastAsia="Times New Roman" w:hAnsi="Times New Roman" w:cs="Times New Roman"/>
          <w:b/>
          <w:bCs/>
          <w:i/>
          <w:sz w:val="28"/>
          <w:szCs w:val="28"/>
          <w:lang w:val="kk-KZ"/>
        </w:rPr>
        <w:t>Ерте  патшалық (б.з.д. 4-5 м.ж</w:t>
      </w:r>
      <w:r w:rsidRPr="007E4543">
        <w:rPr>
          <w:rFonts w:ascii="Times New Roman" w:eastAsia="Times New Roman" w:hAnsi="Times New Roman" w:cs="Times New Roman"/>
          <w:b/>
          <w:bCs/>
          <w:sz w:val="28"/>
          <w:szCs w:val="28"/>
          <w:lang w:val="kk-KZ"/>
        </w:rPr>
        <w:t xml:space="preserve">) </w:t>
      </w:r>
      <w:r w:rsidRPr="007E4543">
        <w:rPr>
          <w:rFonts w:ascii="Times New Roman" w:eastAsia="Times New Roman" w:hAnsi="Times New Roman" w:cs="Times New Roman"/>
          <w:sz w:val="28"/>
          <w:szCs w:val="28"/>
          <w:lang w:val="kk-KZ"/>
        </w:rPr>
        <w:t>Ежелгі Мысырда ерте патшалық кезеңінде б.з.д. 4-5-мыңжылдықтардың соңына таман билік басына алғашқы ірі мемлекеттік басшылар келе бастайды. Дәл осы уақытта пиктографиялық, ерте бейнелі жазулар түрі қалыптасады. Осындай бейне жазу түрінің нағыз үлгісі перғауын Нармердің тақтасы, шамамен б.з.д. 3-мыңжылдықта жасалған, биіктігі 64 см тақта Каир музейінде сақталған. Бұл рельефтІк көркем туындының мазмұны  - жеңіске жеткен перғауын Нармердің ұлылығын баяндау. Сонымен, рельефті сипаттайтын болсақ, Мысыр әміршісінің қуаттылығын көрсетеді, оның жанындағы жақын шонжарлары одан үш-төрт  есе кішірейтіліп бейнеленген. Құдай бейнесіндегі сұңқар Нармер патшаға жауын жеңуге өз көмегін көрсетіп тұрған сәті бейнеленген. Тақтаның астыңғы бөлігінде жаулардың алды-артына қарамай қашқан бейнелері суреттеледі. Тақтаның екінші жағында бейнеленген екі қабыланның ұзартылған мойындары композицияның негізгі орталық бөлігін құрайды. Өздеріңізге белгілі, алдында айтылып өткен адамның денесі сақталып, оны неғұрлым толық ұқсастықпен бейнелесе, өлген адамның жаны оған қайтып келеді деген түсінік болған. Сондықтан ол дөңгелек мүсінде өзінен-өзі түсінікті болса, бедерлі суретте белгілі бір тәсілдерді заңдылыққа енгізу қажеттілігі туындады және соның нақты үлгісін осы тақтада көреміз. Ол денені тұтас көрсету үшін дененің жоғарғы жағын иықты, қолды алдынан, аяқтары мен бас пішіні жанынан бейнелеу әдістері. Бұл жерде.канондық бейнелеу мен иероглифтік жазулардың алғашқы қадамдары династиялыққа дейінгі кезеңде қалыптасты деген тұжырым айтуға болады.</w:t>
      </w:r>
    </w:p>
    <w:p w:rsidR="007E4543" w:rsidRPr="007E4543" w:rsidRDefault="007E4543" w:rsidP="007E4543">
      <w:pPr>
        <w:shd w:val="clear" w:color="auto" w:fill="FFFFFF"/>
        <w:tabs>
          <w:tab w:val="left" w:pos="0"/>
        </w:tabs>
        <w:jc w:val="both"/>
        <w:rPr>
          <w:rFonts w:ascii="Times New Roman" w:eastAsia="Times New Roman" w:hAnsi="Times New Roman" w:cs="Times New Roman"/>
          <w:sz w:val="28"/>
          <w:szCs w:val="28"/>
          <w:lang w:val="kk-KZ"/>
        </w:rPr>
      </w:pPr>
      <w:r w:rsidRPr="007E4543">
        <w:rPr>
          <w:rFonts w:ascii="Times New Roman" w:eastAsia="Times New Roman" w:hAnsi="Times New Roman" w:cs="Times New Roman"/>
          <w:bCs/>
          <w:sz w:val="28"/>
          <w:szCs w:val="28"/>
          <w:lang w:val="kk-KZ"/>
        </w:rPr>
        <w:t xml:space="preserve">Ежелгі патшалық (б.з.д 3200-2400 жж.)дуірі. </w:t>
      </w:r>
      <w:r w:rsidRPr="007E4543">
        <w:rPr>
          <w:rFonts w:ascii="Times New Roman" w:eastAsia="Times New Roman" w:hAnsi="Times New Roman" w:cs="Times New Roman"/>
          <w:sz w:val="28"/>
          <w:szCs w:val="28"/>
          <w:lang w:val="kk-KZ"/>
        </w:rPr>
        <w:t xml:space="preserve">Ежелгі патшалық Мысыр өнерінің негізін салған өнердің классикалық кезеңі деп саналады. Бұл кезең, монументалды өнердің гүлденген уақыты болып табылады. Ол сәулет, кескіндеме, мүсін өнерлерінде өзінің керемет көріністерімен </w:t>
      </w:r>
      <w:r w:rsidRPr="007E4543">
        <w:rPr>
          <w:rFonts w:ascii="Times New Roman" w:eastAsia="Times New Roman" w:hAnsi="Times New Roman" w:cs="Times New Roman"/>
          <w:sz w:val="28"/>
          <w:szCs w:val="28"/>
          <w:lang w:val="kk-KZ"/>
        </w:rPr>
        <w:lastRenderedPageBreak/>
        <w:t>таңғалдырады.  Соның  ішінде,  әсіресе  сәулет  өнерінде -  п ирамидалар бірінші кезекте тұрады. Жер бетіндегінің бәрі уақыттан қорқады, ал уақыт пирамидадан қорқады деп айтылады. Мысыр пирамидаларының ішіндегі ең көнесі</w:t>
      </w:r>
    </w:p>
    <w:p w:rsidR="007E4543" w:rsidRPr="007E4543" w:rsidRDefault="007E4543" w:rsidP="007E4543">
      <w:pPr>
        <w:shd w:val="clear" w:color="auto" w:fill="FFFFFF"/>
        <w:tabs>
          <w:tab w:val="left" w:pos="0"/>
        </w:tabs>
        <w:jc w:val="both"/>
        <w:rPr>
          <w:rFonts w:ascii="Times New Roman" w:eastAsia="Times New Roman" w:hAnsi="Times New Roman" w:cs="Times New Roman"/>
          <w:sz w:val="28"/>
          <w:szCs w:val="28"/>
          <w:lang w:val="kk-KZ"/>
        </w:rPr>
      </w:pPr>
      <w:r w:rsidRPr="007E4543">
        <w:rPr>
          <w:rFonts w:ascii="Times New Roman" w:eastAsia="Times New Roman" w:hAnsi="Times New Roman" w:cs="Times New Roman"/>
          <w:sz w:val="28"/>
          <w:szCs w:val="28"/>
          <w:lang w:val="kk-KZ"/>
        </w:rPr>
        <w:t xml:space="preserve"> -  перғауын Жосер пирамидасы. Оны салушы сәулетшінің есімі Имхотеп. Ежелгі Мысырда оны тек сәулетші ретінде ғана емес, сонымен бірге астроном, данышпан ретінде білген. Жосер пирамидасы сатылы болып келген. Оны араб тілінде «мастаба» деп атайды, ол орындық деген мағынаны білдіреді. Қазіргі кезде бұл сөз қабірлік құрылыстарды атау үшін пайдаланады, Биіктігі 60 м бұл пирамида жоғарылаған сайын кішірейе түсетін бірнеше мастабадан тұрады. Осыдан кейін салынған пирамидалар тегіс, үшкір формалы болып келген. Осылардың ішіндегі ең атақтысы және көлемі жағынан ең ірісі IV патша әулетінен шыққан  - перғауын Хуфудың немесе Хеопс пирамидасы. Құрылыс авторы Хемиун. Оның биіктігі  - 147 метр көлбеу бетінің ұзындығы 235 метр, тұрған жерінің көлемі елу бес мың шаршы метр. Пирамиданың өзі 20 жыл ал тас кесектерін таситын жол 10 жыл салынған. Құрылыстың беріктігі соншалық, 4-7 ғасырлар ішінде ең төбесі ғана шетілген. Екіншісі Менкаура (Микерин) пирамидасы, бұларды Гизе пирамидалары деп атайды. Оларды «әлемнің жеті кереметі» қатарына жатқызады. Сол сияқты мүлгіген шөл далада перғауын Хефреннің сфинксі көрінеді. Ол тұтас жартастан қашалып жасалған. Оның басы адам басынан отыз есе үлкең денесінің ұзындығы елу жеті метр. Алдыңғы аяқтары тұғырда симметриялы орналасқан айбынды алып, бұдан кейінгі ғасырларда ғибадатханаларға апаратын аллеялардың бойындағы сансыз сфинкстердің алдында орналасқан. Перғауын Хефреннің тақта отырған үлкен статуясы Мысырдың монументтік-портреттік мүсінінің каноны. Бейне барынша тіп-тік және симметриялы етіп көрерменге қаратып мүсінделген Сонымен бірге атап өтетін тағы бір статуя ерлі-зайыпты Рахотеп пен Нофреттің бейнелері. Олардың отырысы да шартты, дағдылы бояуы да шартты (ол кезде ер адамдардың денесі қызыл қоңыр, әйелдердің денесі қызғылт сары, шаштары қара, киімдері ақ болған). Бейнелердің бет-жүздеріне және орындалу пластикасына қарап, олардың тек қана символ емес екендігіне, олардың өмірде болған адамдар екендігіне көз жеткіземіз. Сол сияқты, әйгілі мүсін Лувр хатшысы бейнесінің де аса әсерлі, терең мағыналы екендігін көреміз. Міне, ежелгі патшалық суретшілерінің канон шегінде мүсіндеп, бейнелегендігімен де сол кездегі алып пирамидалардың да, патшалардың монументті статуяларында да, сан алуан қызметкерлерді бейнелейтін </w:t>
      </w:r>
      <w:r w:rsidRPr="007E4543">
        <w:rPr>
          <w:rFonts w:ascii="Times New Roman" w:eastAsia="Times New Roman" w:hAnsi="Times New Roman" w:cs="Times New Roman"/>
          <w:sz w:val="28"/>
          <w:szCs w:val="28"/>
          <w:lang w:val="kk-KZ"/>
        </w:rPr>
        <w:lastRenderedPageBreak/>
        <w:t>«ушебти» деп аталатын сансыз статуэткаларда да ортақ стиль бар деп айта аламыз.</w:t>
      </w:r>
    </w:p>
    <w:p w:rsidR="007E4543" w:rsidRPr="007E4543" w:rsidRDefault="007E4543" w:rsidP="007E4543">
      <w:pPr>
        <w:shd w:val="clear" w:color="auto" w:fill="FFFFFF"/>
        <w:tabs>
          <w:tab w:val="left" w:pos="0"/>
        </w:tabs>
        <w:jc w:val="both"/>
        <w:rPr>
          <w:rFonts w:ascii="Times New Roman" w:eastAsia="Times New Roman" w:hAnsi="Times New Roman" w:cs="Times New Roman"/>
          <w:sz w:val="28"/>
          <w:szCs w:val="28"/>
          <w:lang w:val="kk-KZ"/>
        </w:rPr>
      </w:pPr>
      <w:r w:rsidRPr="007E4543">
        <w:rPr>
          <w:rFonts w:ascii="Times New Roman" w:eastAsia="Times New Roman" w:hAnsi="Times New Roman" w:cs="Times New Roman"/>
          <w:b/>
          <w:bCs/>
          <w:sz w:val="28"/>
          <w:szCs w:val="28"/>
          <w:lang w:val="kk-KZ"/>
        </w:rPr>
        <w:tab/>
      </w:r>
      <w:r w:rsidRPr="007E4543">
        <w:rPr>
          <w:rFonts w:ascii="Times New Roman" w:eastAsia="Times New Roman" w:hAnsi="Times New Roman" w:cs="Times New Roman"/>
          <w:b/>
          <w:bCs/>
          <w:i/>
          <w:sz w:val="28"/>
          <w:szCs w:val="28"/>
          <w:lang w:val="kk-KZ"/>
        </w:rPr>
        <w:t xml:space="preserve">Орта патшалық (б.з.д XXI  - XIX ғғ. басы) дәуірі. </w:t>
      </w:r>
      <w:r w:rsidRPr="007E4543">
        <w:rPr>
          <w:rFonts w:ascii="Times New Roman" w:eastAsia="Times New Roman" w:hAnsi="Times New Roman" w:cs="Times New Roman"/>
          <w:sz w:val="28"/>
          <w:szCs w:val="28"/>
          <w:lang w:val="kk-KZ"/>
        </w:rPr>
        <w:t xml:space="preserve">Орта патшалық дәуірі кейбір діни негіздердің әлсіреу дәуірі болады. Алайда орта патшалық тұсында да перғауын бұрынғысынша құдай саналады. Ендігі жерде, пирамидалар тастан емес, шикі кесектен тұрғызыла бастайды. Перғауындардың жеке басы Ежелгі патшалықтағыдан да көрнекі дәріптеледі. Патшалардың статуялары енді тек мазарларда ғана емес, ғибадатханалар мен жай ашық алаңдарда орнатыла бастайды, мұның өзі оларды халық көріп, олардың санасына патша өкіметінің мызғымастығын күштірек сіңіру үшін жасалады. Өйткені бұл кезеңдерде патша өкіметінің мызғымастығына сенім біршама бәсеңдеп кеткен еді. Эрмитажда біз перғауын III Аменемхеттің қара граниттен жасалған статуясын  - Орта патшалық тұсындағы мүсін өнерінің осынау аса тамаша үлгісі ретінде көріп, сүйсіне аламыз. Оның басында перғауындардың бас киімі  - маңдай алдында қасиетті жыланның бедерлі бейнесі бар жолақты орамал. Ежелгі патшалық перғауыны Хефрен сынды ол да патша тағында отырған кейпінде беріледі. Бірақ ол Хефренге қарағанда анағұрлым дара бейнеленген, көздерінің тік қарауы және ірі жақ сүйекті бет-жүзіндегі жігерлілік, бұл патшаның адуындылығын танытады. Сөйтіп, біз үшін мүсіндердегі түсініксіз тұстар бірте-бірте жойыла бастайды. Орта патшалық мүсіндерінің біздің заманымызға дейін жеткендерінің ішіндегі теңдессіз көркем туынды  - перғауын III Сенусерттің басының бейнесі. Бір кезде сабырлы (эмоциясыз) бейнелетін патша жүздеріне ұқсамайды. Қара тастағы жарық пен көлеңкенің тез алмасуы бұл әміршінің дара қасиеттерін терең аша түскендей, одан әлдебір ішкі күмән мен сырт көзге елеусіз жабырқаулық аңғарылады. Храмдар мен сарайлар адында құдайлар мен патшаларды дәріптейтің төбесі иероглифтермен толтырылған биік жұқа обелискілер  - «тас инелер» барған сайын көптеп тұрғызыла бастайды, Иероглифтік жазулар Египет өнерінде аса маңызды роль атқарады, өйткені әрбір иероглифтер әуелгі кезде бір ұғымды немесе затты білдірген сынды сурет. Кейінірек, иероглифтік жазулар, суреттің негізгі мағынасынан тәуелсіз, белгілі бір мәні бар жүйелі жазуға айналады. Бірақ графикалық тұрғыдан сурет қалпында қала береді. Орта патшалық өнерінің тағы бір көрнекті ескерткіші  - ақсүйек Хуненнің құлпытасы, ол Мәскеудегі бейнелеу өнері мүзейінде сақталған. Ақсүйектің өзі мен әйелінің бейнелері сол жақ төменгі жақта бедерленеді. Канон бойынша, олардың бет әлпеттері мен аяқтары қырынаң кеуделері алдыңғы жағынан бейнеленеді. Олардың бет-жүздерінең отырыстарынаң салтанаттылық айқын байқалады, Ал олардың </w:t>
      </w:r>
      <w:r w:rsidRPr="007E4543">
        <w:rPr>
          <w:rFonts w:ascii="Times New Roman" w:eastAsia="Times New Roman" w:hAnsi="Times New Roman" w:cs="Times New Roman"/>
          <w:sz w:val="28"/>
          <w:szCs w:val="28"/>
          <w:lang w:val="kk-KZ"/>
        </w:rPr>
        <w:lastRenderedPageBreak/>
        <w:t>қарама-қарсысында үлкен алаңда діни мәтіндер жазылған. Ондағы адамдар, жемістер, өсімдіктер, құстар, жануарлар бейнесіндегі иероглифтік жазуларда өлгендерді жерлеген кезде оларға не құрбан етілгендігі жайлы хабар береді. Сонымен орта патшалық ежелгі патшалық кезеңінде құдай деп танылған перғауындар билейтін біртұтас Мысыр державасын орнықтыру дәуірі болды.</w:t>
      </w:r>
    </w:p>
    <w:p w:rsidR="007E4543" w:rsidRPr="007E4543" w:rsidRDefault="007E4543" w:rsidP="007E4543">
      <w:pPr>
        <w:shd w:val="clear" w:color="auto" w:fill="FFFFFF"/>
        <w:tabs>
          <w:tab w:val="left" w:pos="0"/>
        </w:tabs>
        <w:jc w:val="both"/>
        <w:rPr>
          <w:rFonts w:ascii="Times New Roman" w:eastAsia="Times New Roman" w:hAnsi="Times New Roman" w:cs="Times New Roman"/>
          <w:sz w:val="28"/>
          <w:szCs w:val="28"/>
          <w:lang w:val="kk-KZ"/>
        </w:rPr>
      </w:pPr>
      <w:r w:rsidRPr="007E4543">
        <w:rPr>
          <w:rFonts w:ascii="Times New Roman" w:eastAsia="Times New Roman" w:hAnsi="Times New Roman" w:cs="Times New Roman"/>
          <w:b/>
          <w:bCs/>
          <w:sz w:val="28"/>
          <w:szCs w:val="28"/>
          <w:lang w:val="kk-KZ"/>
        </w:rPr>
        <w:tab/>
      </w:r>
      <w:r w:rsidRPr="007E4543">
        <w:rPr>
          <w:rFonts w:ascii="Times New Roman" w:eastAsia="Times New Roman" w:hAnsi="Times New Roman" w:cs="Times New Roman"/>
          <w:b/>
          <w:bCs/>
          <w:i/>
          <w:sz w:val="28"/>
          <w:szCs w:val="28"/>
          <w:lang w:val="kk-KZ"/>
        </w:rPr>
        <w:t>Жаңа патшалық (б.з.д. XVI  - XII ғғ.)дәуірі.</w:t>
      </w:r>
      <w:r w:rsidRPr="007E4543">
        <w:rPr>
          <w:rFonts w:ascii="Times New Roman" w:eastAsia="Times New Roman" w:hAnsi="Times New Roman" w:cs="Times New Roman"/>
          <w:sz w:val="28"/>
          <w:szCs w:val="28"/>
          <w:lang w:val="kk-KZ"/>
        </w:rPr>
        <w:t xml:space="preserve"> Жаңа немесе Гүлдену кезеңіндегі патшалық дәуірі  - орныққан Мысырдың қуат-күшінің салтанат құрған дәуірі болды. Осы дәуірде өнерде аса бір нәзіктілікпен сұлулыққа ұмтылу пайда болды. Енді пирамидалар мүлде салынбайтын болды. Перғауындардың мазары «Жүз қақпалы Фивының» қарсы алдындағы «Патшалар алқабы» деп аталатын жерде тұрғыза бастады. Бұл кезде пирамидалар орнына храмдар салына бастады. Бұл храмдар: б.з.д. XVI ғасырдың аяғындағы ханым Хатшепсут храмы, Дейль-Эль-Бахридегі Луксор храмдары. Олар жартасты ойып жасалынып,ішкі көрінісі қабырға кескіндемелерімен және мүсіндермен безендірілетін болған. Бір храмда 200-ден астам жекелеп алып айтқанда мысалға, Каир мұражайында сақталған атақты перғауын Тутанхамон мен оның әйелін бейнелейтін бедерлері табылған ол б.з.д. XIV ғасырдың бастапқы кезеңіне жатады. Осы кезеңнің әйгілі саясаткер, реформатор патша атағына ие болған Эхнатон патшаның әйелі Нефертитидің басының бейнесі,  осы  күнге  дейін  әйел  сұлулығының  үлгісі  болып табылады. 1922 жылы қарашада ағылшын археологы Картер «Патшалар алқабынан» Тутанхамонның қабірін табады. Онда Тутанхамонның алтын маскасы, көптеген қолданбалы-сәндік құралдар, статуэткалар, мүсіншелер және тағы сол сияқты көптеген құралдар табылады. Міне, осының бәрі қолөнер мен бейнелеу өнерінің нағыз биік үлгілері болып табылады. Баға жетпес бұл қазыналардың бәрі, қазір Каир мұражайында сақталған. Жаңа патшалықтағы ең құдіретті перғауындардың бірі II Рамсестің тұсында Абу-Симбелдегі жартастық храм мен Карнак храмының гипостильдік алып, колонналары тұрғызылды. Жартастық храмға кіре берістегі статуялардың биіктігі 20 метрге дейін жеткен. Б.з.д. 1-мыңжылдықта Мысыр державасының түпкілікті құлдырағанын бейнелейді, Түтас алғанда тек қана гүлдену дәуіріндегі өнерді қайталап, бұрынғы дәрежесіне жете алмайды. Әуелі ассириялықтар, онан соң екі рет парсылар жаулап алған Мысыр б.з.д. IV ғасырда жаңа жаулап алушылар грек-македониялықтарға бағынады, және осы кезден бастап жаңа эллиндік дүниеге қосылады.</w:t>
      </w:r>
    </w:p>
    <w:p w:rsidR="007E4543" w:rsidRPr="007E4543" w:rsidRDefault="007E4543" w:rsidP="007E4543">
      <w:pPr>
        <w:tabs>
          <w:tab w:val="left" w:pos="0"/>
        </w:tabs>
        <w:jc w:val="both"/>
        <w:rPr>
          <w:rFonts w:ascii="Times New Roman" w:eastAsia="Calibri" w:hAnsi="Times New Roman" w:cs="Times New Roman"/>
          <w:b/>
          <w:sz w:val="28"/>
          <w:szCs w:val="28"/>
          <w:shd w:val="clear" w:color="auto" w:fill="FFFFFF"/>
          <w:lang w:val="kk-KZ"/>
        </w:rPr>
      </w:pPr>
      <w:r w:rsidRPr="007E4543">
        <w:rPr>
          <w:rFonts w:ascii="Times New Roman" w:hAnsi="Times New Roman" w:cs="Times New Roman"/>
          <w:b/>
          <w:sz w:val="28"/>
          <w:szCs w:val="28"/>
          <w:shd w:val="clear" w:color="auto" w:fill="FFFFFF"/>
          <w:lang w:val="kk-KZ"/>
        </w:rPr>
        <w:tab/>
      </w:r>
    </w:p>
    <w:p w:rsidR="007E4543" w:rsidRPr="007E4543" w:rsidRDefault="007E4543" w:rsidP="00F47607">
      <w:pPr>
        <w:tabs>
          <w:tab w:val="left" w:pos="0"/>
        </w:tabs>
        <w:jc w:val="center"/>
        <w:rPr>
          <w:rFonts w:ascii="Times New Roman" w:hAnsi="Times New Roman" w:cs="Times New Roman"/>
          <w:sz w:val="28"/>
          <w:szCs w:val="28"/>
          <w:shd w:val="clear" w:color="auto" w:fill="FFFFFF"/>
          <w:lang w:val="kk-KZ"/>
        </w:rPr>
      </w:pPr>
      <w:r w:rsidRPr="007E4543">
        <w:rPr>
          <w:rFonts w:ascii="Times New Roman" w:hAnsi="Times New Roman" w:cs="Times New Roman"/>
          <w:b/>
          <w:sz w:val="28"/>
          <w:szCs w:val="28"/>
          <w:shd w:val="clear" w:color="auto" w:fill="FFFFFF"/>
          <w:lang w:val="kk-KZ"/>
        </w:rPr>
        <w:lastRenderedPageBreak/>
        <w:t>Қос жеріндегі (Месопатамия) өркениеттердің өнері</w:t>
      </w:r>
    </w:p>
    <w:p w:rsidR="00D4098B" w:rsidRPr="00BA4029" w:rsidRDefault="007E4543" w:rsidP="00BA4029">
      <w:pPr>
        <w:tabs>
          <w:tab w:val="left" w:pos="0"/>
        </w:tabs>
        <w:jc w:val="both"/>
        <w:rPr>
          <w:rFonts w:ascii="Times New Roman" w:hAnsi="Times New Roman" w:cs="Times New Roman"/>
          <w:sz w:val="28"/>
          <w:szCs w:val="28"/>
          <w:shd w:val="clear" w:color="auto" w:fill="FFFFFF"/>
        </w:rPr>
      </w:pPr>
      <w:r w:rsidRPr="007E4543">
        <w:rPr>
          <w:rFonts w:ascii="Times New Roman" w:hAnsi="Times New Roman" w:cs="Times New Roman"/>
          <w:sz w:val="28"/>
          <w:szCs w:val="28"/>
          <w:shd w:val="clear" w:color="auto" w:fill="FFFFFF"/>
          <w:lang w:val="kk-KZ"/>
        </w:rPr>
        <w:tab/>
        <w:t xml:space="preserve">Месопотамия өркениеті (б.з.б. 3000 – 331) – әлемдегі ең көне өркениеттердің бірі. Тигр мен Евфрат өз-нің аралығындағы (Қосөзен) халықтардың мемлекет құру, мәдениет және әлеум. қатынастар жүйесінде қол жеткізген, өзге әлемдік мәдениет және қауымдастықтармен ықпалдастық барысында пісіп жетілген рухани және материалдық құндылықтар жиынтығы. Оңт. Қосөзен бойын алғаш шумер мен аккад тайпалары мекендеген. Осы екі топ Қосөзеннің оңт. жақ аймағындағы халықтың негізін құрды және адамзаттың ең ежелгі мәдени орт-тарының бірін негіздеді. Шумерліктер мен аккадтықтардың жерлері Вавилон арқылы шектесіп, түйісіп жатқан. Мұның бәрі Қосөзеннің басқа қалаларына қарағанда Вавилонға біршама артықшылықтар беріп, ерекшелендіріп тұрды. Хаммурапи (б.з.б. 1792 – 1750) тұсында бүкіл шумер-аккад жерін біріктірген Вавилон патшалығы құрылды. Ол елде бірыңғай тәртіп пен басқару жүйесін орнату үшін заңдар жинағын жасаттырып, оны қара тас бағанаға жаздырды. Ол тасты археологтар 1902 ж. тауып, зерттеген. Елдегі тәртіп пен тыныштық заң бойынша қадағаланды, адамдардың міндеттері белгіленді. Заңның іске асып отыруын патшаның өзі тікелей бақылауына алды. Аймақ, қала әкімдерінен заңның дұрыс орындалуын талап етіп отырды. Б.з.б. 604 – 562 ж. билік еткен Навуходоносор патшаның кезінде Вавилон ең әсем қала ретінде бүкіл әлемге әйгілі болды. Атақты “Аспалы бақ”, Иштар құдайдың құрметіне арналған алып қақпа, Мардук құдайдың ғибадатханасы осы кезеңдерде дүниеге келді. ұибадатхананың мұнарасына байланысты “Вавилон аласапыраны” деген аңыз (миф) тараған. Аспалы бақ ежелгі дүниедегі әлемнің жеті кереметінің бірі. Вавилондықтар ақыл-ойының тамаша жетістігі болып саналған бұл бақ қаланың сәулеті мен даңқын асқақтата түсті. Адамзаттың ең ежелгі мәдени орталықтарының бірі де осы – Қосөзен аралығы. Көптеген елдердегі сияқты Қосөзенде алғашқы әдеби жанрдағы шығармалар діни сипатта дүниеге келді. Солардың бірі әйгілі “Гильгамеш туралы дастан”. Дастан бейнелі де көркем сөздермен жырланған. Сол себепті, ол бүгінгі таңға дейін әлем әдебиетінің тамаша туындыларының бірі ретінде оқылып келеді. Дүниедегі ең ежелгі жазу жүйесі Қосөзенде қалыптасты. Оны дүниеге келтірген шумерліктер. Олардың алғашқы жазуы сурет арқылы жазу болды. Біртіндеп суретті толық салудың орнына әр нәрсенің ерекше белгілерін салу арқылы жазу қалыптасты. Бұл жазу жүйесі сына жазуы деп аталды. Сына жазу мен аккад тілі бүкіл Таяу Шығыста халықар. қарым-қатынас құралы дәрежесіне жеткен. Археологтар сына жазу жүйесін зерттей отырып, ежелгі әдеби шығармаларды, заңдарды, </w:t>
      </w:r>
      <w:r w:rsidRPr="007E4543">
        <w:rPr>
          <w:rFonts w:ascii="Times New Roman" w:hAnsi="Times New Roman" w:cs="Times New Roman"/>
          <w:sz w:val="28"/>
          <w:szCs w:val="28"/>
          <w:shd w:val="clear" w:color="auto" w:fill="FFFFFF"/>
          <w:lang w:val="kk-KZ"/>
        </w:rPr>
        <w:lastRenderedPageBreak/>
        <w:t xml:space="preserve">жылнамаларды оқыды. Шумерліктер жазуын кейіннен бүкіл қосөзендіктер үйреніп, Урарту, Сирия, Финикия елдерінде осы шумерліктер негіздеген жазуды пайдаланды. Оларды кейіннен гректер де үйренді. Шумерлік жазу әр түрлі өзгерістерге түсе отырып, бүгінге дейін жеткен. Жазушы О.Сүлейменов “Аз и Я” атты еңбегінде шумер жазуына кеңінен тоқталған. Вавилондық астрономдар египеттіктерді едәуір басып озып, аспан денелерін, яғни басқа планеталарды және қозғалмайтын жұлдыздарды бақылап зерттеуде үлкен табысқа ие болды; олар Күннің, Айдың айналасын және тұтылудың қайталану заңдылықтарын есептеп шығарды. Олардың барлық ғыл. білімдері мен ізденістері бақсылық, балгерлікпен байланысты болды. </w:t>
      </w:r>
      <w:r w:rsidRPr="007E4543">
        <w:rPr>
          <w:rFonts w:ascii="Times New Roman" w:hAnsi="Times New Roman" w:cs="Times New Roman"/>
          <w:sz w:val="28"/>
          <w:szCs w:val="28"/>
          <w:shd w:val="clear" w:color="auto" w:fill="FFFFFF"/>
        </w:rPr>
        <w:t>Оқымысты абыздар математикамен де айналысты. 60 санын олар киелі деп есептеді. Олардың ізімен біз күні бүгінге дейін сағатты 60 минутқа, шеңберді 360 градусқа бөлеміз. Ашшурбанипал кітапханасы мен Ашшурбанипал сарайынан табылған “Өліп бара жатқан ұрғашы арыстан” – дүниежүз. маңызы бар өнер туындысы. Кітапхананы Ассирияның білімді патшаларының бірі – Ашшурбанипал жасатқан. Ол Вавилонның, басқа да ежелгі шығыс елдерінің кітаптарын жинатқызды. Олардың ішінде әдеби шығармалармен бірге жұлдызнамалық, мед. кітаптар болған. Ассириялық ақындардың өлеңдері мен жырлары, патшалардың жылнамалары күні бүгінге дейін сақталған. Бай да салтанатты сарайлар патшаны дәріптеу мен ассириялықтардың әскери күшін көрсету үшін салынды. Б.з.б. 6 – 4 ғ-ларда Қосөзен аралығы Ахемен әулетіне қарады. Мемлекетті шаһиншаһтар басқарып, М. ө. онан әрі дамыды. Б.з.б. 330 ж. А.Македонский шапқыншылығы салдарынан М. ө. жетекші рөлінен айрылып, грек-македон өркениетінің ықпалына түсе бастады. Дегенмен адамзат тарихындағы алғаш жетілген әлеум. қоғамдар мен мемлекеттер Қосөзен бойында қалыптасып, жалпыадамзаттық өркениеттің тамаша ошағына айналды.</w:t>
      </w:r>
    </w:p>
    <w:p w:rsidR="00D976E7" w:rsidRPr="00C7233E" w:rsidRDefault="00D976E7" w:rsidP="00F47607">
      <w:pPr>
        <w:shd w:val="clear" w:color="auto" w:fill="FFFFFF"/>
        <w:tabs>
          <w:tab w:val="left" w:pos="0"/>
        </w:tabs>
        <w:jc w:val="center"/>
        <w:rPr>
          <w:rFonts w:ascii="Times New Roman" w:eastAsia="Times New Roman" w:hAnsi="Times New Roman" w:cs="Times New Roman"/>
          <w:b/>
          <w:sz w:val="28"/>
          <w:szCs w:val="28"/>
          <w:lang w:val="kk-KZ"/>
        </w:rPr>
      </w:pPr>
      <w:r w:rsidRPr="00C7233E">
        <w:rPr>
          <w:rFonts w:ascii="Times New Roman" w:eastAsia="Times New Roman" w:hAnsi="Times New Roman" w:cs="Times New Roman"/>
          <w:b/>
          <w:sz w:val="28"/>
          <w:szCs w:val="28"/>
          <w:lang w:val="kk-KZ"/>
        </w:rPr>
        <w:t>Ежелгі Үндістан өнері</w:t>
      </w:r>
    </w:p>
    <w:p w:rsidR="00D976E7" w:rsidRPr="00C7233E" w:rsidRDefault="00D976E7" w:rsidP="00BA4029">
      <w:pPr>
        <w:tabs>
          <w:tab w:val="left" w:pos="0"/>
        </w:tabs>
        <w:spacing w:after="0" w:line="240" w:lineRule="auto"/>
        <w:jc w:val="both"/>
        <w:rPr>
          <w:rFonts w:ascii="Times New Roman" w:eastAsia="Times New Roman" w:hAnsi="Times New Roman" w:cs="Times New Roman"/>
          <w:sz w:val="28"/>
          <w:szCs w:val="28"/>
          <w:lang w:val="kk-KZ"/>
        </w:rPr>
      </w:pPr>
      <w:r w:rsidRPr="00C7233E">
        <w:rPr>
          <w:rFonts w:ascii="Times New Roman" w:eastAsia="Times New Roman" w:hAnsi="Times New Roman" w:cs="Times New Roman"/>
          <w:sz w:val="28"/>
          <w:szCs w:val="28"/>
          <w:lang w:val="kk-KZ"/>
        </w:rPr>
        <w:tab/>
        <w:t>Ежелгі Үнді адамзат қауымдастығының дамуына үлкен әсерін тигізген байырғы мәдениет ошағы саналады. Археологиялық қазба жұмыстары оның тарихы өте ерте заманда қалыптасқанын мәлімдейді. Мүнда бір-бірімен байланыссыз төменгі палеолит дэірінің екі орталығы: Саон (Инд өзені аңғарында, қазіргі Паки-стан жері) жэне оңтүстікте Деканда, Мадрас мэдениеттері б.д.д. ХХVII-ХХVI ғғ., өмірге қолайлы өзен жағалауларында пайда болған. Қазба жүмыстары кезінде табылған (тас, керамика, яшма) бүйымдар халықтың егін жэне мал шаруашылықтарымен айналысқанын көрсетеді. Дамудың келесі сатысына б.д.д. ХХVІ-ХХIII ғғ. терракота бейнелер, мыстан жасалған бірен-саран заттар тэн.</w:t>
      </w:r>
      <w:r w:rsidRPr="00C7233E">
        <w:rPr>
          <w:rFonts w:ascii="Times New Roman" w:eastAsia="Times New Roman" w:hAnsi="Times New Roman" w:cs="Times New Roman"/>
          <w:sz w:val="28"/>
          <w:szCs w:val="28"/>
          <w:lang w:val="kk-KZ"/>
        </w:rPr>
        <w:br/>
        <w:t xml:space="preserve">Ежелгі үнділік дэстүр сан мың жылдар бойы үзілмеген. Біздің уақытымызға </w:t>
      </w:r>
      <w:r w:rsidRPr="00C7233E">
        <w:rPr>
          <w:rFonts w:ascii="Times New Roman" w:eastAsia="Times New Roman" w:hAnsi="Times New Roman" w:cs="Times New Roman"/>
          <w:sz w:val="28"/>
          <w:szCs w:val="28"/>
          <w:lang w:val="kk-KZ"/>
        </w:rPr>
        <w:lastRenderedPageBreak/>
        <w:t>тек үзінділері ғана жеткен ежелгі Мысыр, Қытай аңыздарымен салыстырғанда, Үнді хикаялары дербес, түтас қалпында сақталған. Осы ежелгі мэдениетті зерттеуші ғалымдардың басым бөлігі Інжіл аңыздары желісінің Үнді еліне де қатысты екенін айтады, болжамдар жасайды.</w:t>
      </w:r>
      <w:r w:rsidRPr="00C7233E">
        <w:rPr>
          <w:rFonts w:ascii="Times New Roman" w:eastAsia="Times New Roman" w:hAnsi="Times New Roman" w:cs="Times New Roman"/>
          <w:sz w:val="28"/>
          <w:szCs w:val="28"/>
          <w:lang w:val="kk-KZ"/>
        </w:rPr>
        <w:br/>
        <w:t>Үнді жәдігерлері. Ежелгі Үнді рухани мүраларының бүгінге жеткен эдеби ескерткіштеріне қарап, оның бүтіндей, біртүтас қүбылыс ретінде қабылданатынын кореміз. Шын мэнінде, мүндай түсінік оның өзіне тэн күрделі ерекшеліктерінің, қайталанбайтын қүндылықтарының мэнін ашпайды. Аңыз, дін, өнер, эдебиет, философия мэтіндерін толық қамту мүмкін емес. Өйткені, коне дэуірдің бай рухани мүрасы, сыры ашылмаған коптеген жылнама, тың мэліметтерді зерттеу элі күн тэртібінде түр. Дегенмен, бүгінгі ғылымға белгілі рухани жэне материалдық құндылықтармен таны-су ғажайып бейнелер элеміне енуге, адам мен оның қабілеті туралы терең күйзелістерді коруге мүмкіндік береді.</w:t>
      </w:r>
      <w:r w:rsidRPr="00C7233E">
        <w:rPr>
          <w:rFonts w:ascii="Times New Roman" w:eastAsia="Times New Roman" w:hAnsi="Times New Roman" w:cs="Times New Roman"/>
          <w:sz w:val="28"/>
          <w:szCs w:val="28"/>
          <w:lang w:val="kk-KZ"/>
        </w:rPr>
        <w:br/>
        <w:t>Ежелгі дэуірлердегі Үнді мэдениеті тек ведалық қоғам дэстүрлерімен ғана емес, ауқымы кең Инд немесе Харап өркениеті жетістіктерімен, сонымен қоса, ежелгі Үнді жеріне арий тай-пасы келгенге дейінгі (арийлікке дейінгі) көптеген мәдениет үлгілерімен де байланысты. Зерттеушілер ежелгі Үнді мэдениетін, эсіресе оның алғашқы қалыптасу кезеңін жан-жақты, эділ бағалау үшін сол жердегі эртүрлі тайпалық мэдениеттер жиынтығын да ескеру керектігіне сілтеме жасайды. Мамандар арасында елдің эртүрлі этно-мэдени аймақтарында пайда болған мэдениеттердің ежелгі Үнді мэдениетінің қалыптасуына тигізген эсері туралы пікірталастар элі бір шешімге келген жоқ. Соңғы археологиялық қазба жүмыстары мен лингвистикалық зерттеулер, жалпы үнділік дэстүрлер қалыптасуының алғашқы сатыларына арийлерге дейінгі халықтардың үлкен ықпалы болғанын көрсетеді.</w:t>
      </w:r>
    </w:p>
    <w:p w:rsidR="00D976E7" w:rsidRPr="00C7233E" w:rsidRDefault="00D976E7" w:rsidP="00BA4029">
      <w:pPr>
        <w:tabs>
          <w:tab w:val="left" w:pos="0"/>
        </w:tabs>
        <w:spacing w:after="0" w:line="240" w:lineRule="auto"/>
        <w:ind w:firstLine="708"/>
        <w:jc w:val="both"/>
        <w:rPr>
          <w:rFonts w:ascii="Times New Roman" w:eastAsia="Times New Roman" w:hAnsi="Times New Roman" w:cs="Times New Roman"/>
          <w:sz w:val="28"/>
          <w:szCs w:val="28"/>
          <w:lang w:val="kk-KZ"/>
        </w:rPr>
      </w:pPr>
      <w:r w:rsidRPr="00C7233E">
        <w:rPr>
          <w:rFonts w:ascii="Times New Roman" w:eastAsia="Times New Roman" w:hAnsi="Times New Roman" w:cs="Times New Roman"/>
          <w:sz w:val="28"/>
          <w:szCs w:val="28"/>
          <w:lang w:val="kk-KZ"/>
        </w:rPr>
        <w:tab/>
        <w:t>Б.д.д. II мыңжылдықтың екінші жартысында Солтүстік Үнді жеріне келіп орналасқан үндіарийлер мекені «ортаңғы ел» неме-се «Арийлер жері» деп аталған. Ганганың осы, жоғарғы ағысымен салыстырғанда, өзеннің ортаңғы жэне төменгі ағысы бойында, шығыс аймақтарында өзгеше мэдени даму қалыптасады. Мамандар мүны «мыс көмбесі» жэне «сары керамика» мэдениеті деп атайды. Оны өмірге алып келге</w:t>
      </w:r>
      <w:r w:rsidR="00EB4925">
        <w:rPr>
          <w:rFonts w:ascii="Times New Roman" w:eastAsia="Times New Roman" w:hAnsi="Times New Roman" w:cs="Times New Roman"/>
          <w:sz w:val="28"/>
          <w:szCs w:val="28"/>
          <w:lang w:val="kk-KZ"/>
        </w:rPr>
        <w:t>н мунд тайпалары деп болжанады.</w:t>
      </w:r>
      <w:r w:rsidRPr="00C7233E">
        <w:rPr>
          <w:rFonts w:ascii="Times New Roman" w:eastAsia="Times New Roman" w:hAnsi="Times New Roman" w:cs="Times New Roman"/>
          <w:sz w:val="28"/>
          <w:szCs w:val="28"/>
          <w:lang w:val="kk-KZ"/>
        </w:rPr>
        <w:t xml:space="preserve">Ежелгі Үнді өнері  - жергілікті дамудың салдары ма, элде сырттан болған эсер ме деген сүраққа ғалымдар оған Қосөзен мэдениеті жетістіктерінің әсері тиюі мүмкін екендігін қарастырады. Өйткені, Қосөзен мэдениеті Үнді мэдениетінің алғашқы белгілері пайда болғаннан бірнеше ғасыр бүрын өмір сүрген Папирус тэрізді материалдары үзақ сақталған қүрғақ Мысыр жеріне қарағанда, бүл жердің ылғалдылығы жазба деректердің де, жалпы қүрылыс материалдарының да сақталуына қолайсыз болған. Сондықтан түпнүсқа деректер бүгінге аз мөлшерде жеткендіктен, арнайы эдебиеттерде ежелгі Үнді мэдениеті туралы мәліметтердің салыстырмалы, жуық шамамен алынатыны да айтылады. Отқа күйдірілген Қосөзен қыш кітаптарына қарағанда, Үндінің қайың қабығына жазылған деректері үшін от </w:t>
      </w:r>
      <w:r w:rsidRPr="00C7233E">
        <w:rPr>
          <w:rFonts w:ascii="Times New Roman" w:eastAsia="Times New Roman" w:hAnsi="Times New Roman" w:cs="Times New Roman"/>
          <w:sz w:val="28"/>
          <w:szCs w:val="28"/>
          <w:lang w:val="kk-KZ"/>
        </w:rPr>
        <w:lastRenderedPageBreak/>
        <w:t>қауіпті, сондықтан біздің уақытымызға тек тасқа жазылған мэтін бөліктері ғана жеткен. Үнді елінде қазба жүмыстарын жүргізген археологтар негізінен мыс, қола қүралдарды аз, тас қүралдарды кеңінен пайдаланған қауымдастықтарға қатысты «халколиттік» терминін жиі қолданады. Бүл атау металдан жасалған алғашқы еңбек қүралдары шыға бастаған уақытқа сай, орынды қолданылады. Б.д.д. У-ГУ мыңжылдық шама-сында Иран таулы қыраттарының Инд алқабына жалғасқан жері көп халық қоныс</w:t>
      </w:r>
      <w:r w:rsidR="00EB4925">
        <w:rPr>
          <w:rFonts w:ascii="Times New Roman" w:eastAsia="Times New Roman" w:hAnsi="Times New Roman" w:cs="Times New Roman"/>
          <w:sz w:val="28"/>
          <w:szCs w:val="28"/>
          <w:lang w:val="kk-KZ"/>
        </w:rPr>
        <w:t>танған, қүтты мекенге айналған.</w:t>
      </w:r>
      <w:r w:rsidRPr="00C7233E">
        <w:rPr>
          <w:rFonts w:ascii="Times New Roman" w:eastAsia="Times New Roman" w:hAnsi="Times New Roman" w:cs="Times New Roman"/>
          <w:sz w:val="28"/>
          <w:szCs w:val="28"/>
          <w:lang w:val="kk-KZ"/>
        </w:rPr>
        <w:t>Арнайы эдебиеттер Үнді елінің солтүстік-батысында, Инд өзені арнасында, неолит дэуірінде (б.д.д. V мыңжылдық) егін шаруашылығымен айналысқан тайпалардың пайда болғанын көрсетеді. Өзеннің кішігірім салаларын бойлап қам кесектен өрілген кішігірім түрғын жайлар орналасқан. Саздан жасалған мүсіндер, қыш ыдыстарға түсірілген бейнелер (эйел адам жэне бұқа суреттері) қарапайым сенім түрінен мэлімет береді. Материалдық мэдениет белгілері (ыдыс түрлері, өрнектелуі) Үнді елдімекендері дамуының бірізділігін, бір-бірімен байланысты болғанын байқатады. Де-мек, Үнді мэдениетінің қүрамына кірген аймақтар бір-бірінен оқшауланбай, өзара байланыста дамиды, кейін пайда болған қала-лар  - елдің мыңдаған жылдарға созылған жетілуінің салдары екені сөзсіз.</w:t>
      </w:r>
    </w:p>
    <w:p w:rsidR="00D976E7" w:rsidRPr="00C7233E" w:rsidRDefault="00D976E7" w:rsidP="00D976E7">
      <w:pPr>
        <w:tabs>
          <w:tab w:val="left" w:pos="0"/>
        </w:tabs>
        <w:jc w:val="both"/>
        <w:rPr>
          <w:rFonts w:ascii="Times New Roman" w:eastAsia="Times New Roman" w:hAnsi="Times New Roman" w:cs="Times New Roman"/>
          <w:sz w:val="28"/>
          <w:szCs w:val="28"/>
          <w:lang w:val="kk-KZ"/>
        </w:rPr>
      </w:pPr>
      <w:r w:rsidRPr="00C7233E">
        <w:rPr>
          <w:rFonts w:ascii="Times New Roman" w:eastAsia="Times New Roman" w:hAnsi="Times New Roman" w:cs="Times New Roman"/>
          <w:sz w:val="28"/>
          <w:szCs w:val="28"/>
          <w:lang w:val="kk-KZ"/>
        </w:rPr>
        <w:tab/>
        <w:t>Өзен салалары бойында отырған тайпалар Инд өзенінің тасыған, арнасынан шыққан суын пайдаланып, егін жэне мал шаруашылықтарымен айналысқан. Су жолдарымен сауда жасау мүмкіндігі үлғайған. Географиялық орта мүмкіндіктеріне орай, тайпалар мен қауымдастықтардың еңбек қүралдары мен өмір сүру тэсілдері бір деңгейде болған. «Осы факторлардың болуы таулы, қыратты өңірлер мен Инд арнасы түрғындарының теңізге шығу мүмкіндігі б.д.д. 2500 жыл шамасында жүзеге асқан айтарлықтай жаңа, үнділік мэдениет сатысының өмірге келуіне себебін тигізді» [63. 99-100 б.]. Уақыт өте келе, мэдениет үлгілерінің таралуына байла-нысты, керамикалық ыдыстардың жасалу эдістері жетілдіріледі. Үнді мэдениеті Иранның таулы қыратты өлкесімен байланысты болған. Бүйымдардың сапасы жетіліп, күйдірілген жүқа қабырғаларына геометриялық бейнелер мен фантастикалық бедерлер салынған, әсем ою-өрнектер түсірілген.</w:t>
      </w:r>
      <w:r w:rsidRPr="00C7233E">
        <w:rPr>
          <w:rFonts w:ascii="Times New Roman" w:eastAsia="Times New Roman" w:hAnsi="Times New Roman" w:cs="Times New Roman"/>
          <w:sz w:val="28"/>
          <w:szCs w:val="28"/>
          <w:lang w:val="kk-KZ"/>
        </w:rPr>
        <w:br/>
        <w:t>Ежелгі Үнді мэдениетінің негізін қалаған дравиттер немесе бүлардан да бүрын өмір сүрген тайпалар болуы мүмкін деген бол-жамдар айтылады. 1921 жылы жүргізілген зерттеу жүмыстары бүл мэдениеттің таралу аймағы өте үлкен болғанын көрсетті. Ол Пенджабтың Хараппа жэне Синдтің Мохенджо-Даро қалаларын қамтиды. Осы қалалар орындарының ашылып, зерттелуі Үнді мэдениетінің өзіндік ерекшелігінің, көнелігінің дэлелі болады. Ар-найы эдебиеттерде радиокарбондық талдау нэтижесінде Харапп мэдениетінің пайда болған кезі б.д.д. ХХVII-XXVI ғғ. аралығы деп көрсетіледі. Ал Мохенджо-Даро қаласы б.д.д. XXII-XVIII ғғ. аралығында өмірге келген. Ежелгі жазба жэдігерлерінің мазмұны тарихи деректер, салт-</w:t>
      </w:r>
      <w:r w:rsidRPr="00C7233E">
        <w:rPr>
          <w:rFonts w:ascii="Times New Roman" w:eastAsia="Times New Roman" w:hAnsi="Times New Roman" w:cs="Times New Roman"/>
          <w:sz w:val="28"/>
          <w:szCs w:val="28"/>
          <w:lang w:val="kk-KZ"/>
        </w:rPr>
        <w:lastRenderedPageBreak/>
        <w:t>дэстүрлермен бүркемеленген бірнеше аспектіні алға тартады. Мүның қайсысы арийге дейінгі, ал қайсысы үндіарийлік екенін ажырату оңай емес. Дегенмен, бүлар ежелгі дэуірдің аяқталуымен бірге жогалып кет-пей, қазір де жалғасын тауып жатқан мэдени қүбылыстардың дамуын түсіндіру үшін қажет. XX ғасырға дейін Үнді мэдениетін зерттеуші ғалымдар арасында оның кеш дамығаны жайлы пікірлер қалыптасты. Олар мэдениет дамуын сол жерге үндіарий тайпаларының келуімен байланыстыратын. XX ғасырдың 20-жылдары археологиялық зерт-теулер жүргізген Д.Р. Сахни мен Р.Д. Банеджи Инд өңірінен өте жоғары дамыған ежелгі мэдениет орындарын тапты. Осыдан кейін кейбір ғалымдар бұл туралы ведалық немесе ежелгі ведалық деген пікірлер айтуға талпынды. Қазіргі күні олар Харапп мэдениетінің «Ригведаны» қүрастырушылардың бұл жерге келуінен көп бұрын қалыптасқанына күмэн келтірмейді. Археология ғылымының XX ға-сырдың соңғы ширегіндегі жетістіктері Үнді мэдениетінің арийлерге дейінгі кезеңі туралы көптеген дерек береді. Қалалары. Харапп, М-Даро қалалары мэдениеті жергілікті салт-дэстүрлер негізінде елдің солтүстік аймағында пайда болып, бірнеше даму сатысынан өтіп, көптеген ғасырлар бойы өмір сүреді. Ғалымдар оның пайда болуын әртүрлі уақытпен, ең ерте бастауын біздің дэуірімізге дейінгі III мыңжылдықпен белгілейді. Тарихи дэуірде өмір сүрген Қосөзен аралығындағы қалалар Месопотамия, Орталық жэне Орта Азия, Оңтүстік Үнді аймақтарымен тығыз байланыста дамыды. Қол өнері, бейнелеу жэне жазу өнері (олар ерекше талғампаздығы, кере-меттігімен бүгін де көрермендерін таң қалдырады) пайда болады.Соңғы зерттеулер Хараппа тұрғындарының жазуды оңнан солға қарай жазғанын анықтады. Бірақ, сол тарихи уақыт туралы деректерді молайтары сөзсіз жазу сырының құпиясы эзірге түпкілікті шешілген жоқ. Зерттеушілердің басым бөлігі оның ең ежелгі тілдердің бірі болғанымен келіседі. Дегенмен, бүгін ол мэдениет туралы біз, өзімізге жеткен материалдық жэне бейнелеу өнерлері ар</w:t>
      </w:r>
      <w:r w:rsidR="00EB4925">
        <w:rPr>
          <w:rFonts w:ascii="Times New Roman" w:eastAsia="Times New Roman" w:hAnsi="Times New Roman" w:cs="Times New Roman"/>
          <w:sz w:val="28"/>
          <w:szCs w:val="28"/>
          <w:lang w:val="kk-KZ"/>
        </w:rPr>
        <w:t>қылы пай-ымдаулар жасай аламыз.</w:t>
      </w:r>
      <w:r w:rsidRPr="00C7233E">
        <w:rPr>
          <w:rFonts w:ascii="Times New Roman" w:eastAsia="Times New Roman" w:hAnsi="Times New Roman" w:cs="Times New Roman"/>
          <w:sz w:val="28"/>
          <w:szCs w:val="28"/>
          <w:lang w:val="kk-KZ"/>
        </w:rPr>
        <w:t xml:space="preserve">Өзінің кең көлемді таралуы, қанат жаюы тұрғысынан Ха-рапп мәдениеті  - ежелгі Шығыстағы ең үлкен мэдениеттердің бірі. Үнді мэдениетінің шекаралық аймағы батыстан шығысқа қарай 1 600 шақырымға, солтүстіктен оңтүстікке қарай 1250 шақырымға созылған. Осындай үлкен өңірдегі мэдениет бірдей немесе біркелкі болды деп айту қиын. Сондықтан зерттеуші ғалымдар онда этникалық, тайпалық мэдениет ерекшеліктерінің болғанына назар аударады.Харапп мэдениетінің болашақ Ежелгі Үнді өркениеті дамуы-на эсері болды ма деген сүрақ төңірегіндегі айтыс та бір тоқтамға келген жоқ. Ғалымдардың біреуі ондай ықпал, эсерді теріске шығарса, екіншілері Харапп мэдениетінің ведалық жэне соңғы ведалық мэдениетпен байланысы туралы айтады. Археология, тіл білімдері мұндай </w:t>
      </w:r>
      <w:r w:rsidRPr="00C7233E">
        <w:rPr>
          <w:rFonts w:ascii="Times New Roman" w:eastAsia="Times New Roman" w:hAnsi="Times New Roman" w:cs="Times New Roman"/>
          <w:sz w:val="28"/>
          <w:szCs w:val="28"/>
          <w:lang w:val="kk-KZ"/>
        </w:rPr>
        <w:lastRenderedPageBreak/>
        <w:t>өзара эсердің болғанынан деректер береді. Харапп мэдениетінің әсері, эсіресе, бейнелеу өнеріндегі соңғы кезеңдермен байланысты. Әрі деректер соңғы Харапп мэдениетінің осы жер-ге ведалық тайпалар келгенге дейін сақталғанын көрсетеді. Бұл кезде тайпааралық араласу (ассимиляция) жоғары деңгейге жетіп, Солтүстік Үнді жеріндегі этникалық салт-дэстүрлердің біріге баста-уы жайлы шартты түрде айтуға болады. Үнді, яғни Хараппа халқы мэдениетінің құлдырау себептері қандай болса да, ол алғашқы жат жерлік тайпалармен кездескен уақытта өмір сүруін толық тоқтатты. Алайда оның ведалық бай мэдениетін ізсіз жоғалды деп пайым-дау шалағайлық болар еді. Біз бұрыннан келе жатқан тұрғылықты халықтың ведалық жэне соңғы ведалық дәстүрлердің қалыптасуына тигізген әсері жайлы білмесек, ол мәселенің дүрыс зерттелмеуінен, ізденуші ғалымдардың жеткілікті көніл аудармауынан болуы ықтимал. Харапп жазба деректерінің сыры әлі күнге ашылған жоқ десек те, олардың бейнелеу өнерінде аңыздық түсінікт</w:t>
      </w:r>
      <w:r w:rsidR="00EB4925">
        <w:rPr>
          <w:rFonts w:ascii="Times New Roman" w:eastAsia="Times New Roman" w:hAnsi="Times New Roman" w:cs="Times New Roman"/>
          <w:sz w:val="28"/>
          <w:szCs w:val="28"/>
          <w:lang w:val="kk-KZ"/>
        </w:rPr>
        <w:t>ері туралы мэліметтер беріледі.</w:t>
      </w:r>
      <w:r w:rsidRPr="00C7233E">
        <w:rPr>
          <w:rFonts w:ascii="Times New Roman" w:eastAsia="Times New Roman" w:hAnsi="Times New Roman" w:cs="Times New Roman"/>
          <w:sz w:val="28"/>
          <w:szCs w:val="28"/>
          <w:lang w:val="kk-KZ"/>
        </w:rPr>
        <w:t>Харапп халқының аңыздық, космографиялық түсініктері, иконографиялық жүйелері кейін пайда болған діни ілімдер  - ин-дуизм, буддизм, жайнизмге өз эсерін тигізген. Көптеген мөрлерде қасиетті жануарларға, өсімдіктерге, мерекелік салтанатты діни салт-жоралғыларға байланысты қүдайларға қүрбандық шалу рэсімдері салынған. Сондай-ақ, салт-жоралғы ыдысын қолына үстаған адамның, тақта отырған абыздың (мүмкін ел басшысының) аспан-нан түскен қүдай алдында тізесін бүгіп түрғаны бейнеленген. Осын-дай мөрлердің бірінің бетіне мехраб салынған. Калибангандағы қамалдың оңтүстік бөлігінен Үнді археологтары мехраб орналасқан, қыш кесектен жасалған алаңды кездестірген. Осы жерден күл қалдықтары бар ыдыс, діни рэсімдер өткізілетін кезде керекті күй</w:t>
      </w:r>
      <w:r w:rsidR="00EB4925">
        <w:rPr>
          <w:rFonts w:ascii="Times New Roman" w:eastAsia="Times New Roman" w:hAnsi="Times New Roman" w:cs="Times New Roman"/>
          <w:sz w:val="28"/>
          <w:szCs w:val="28"/>
          <w:lang w:val="kk-KZ"/>
        </w:rPr>
        <w:t>дірілген қыш құралдар табылған.</w:t>
      </w:r>
      <w:r w:rsidRPr="00C7233E">
        <w:rPr>
          <w:rFonts w:ascii="Times New Roman" w:eastAsia="Times New Roman" w:hAnsi="Times New Roman" w:cs="Times New Roman"/>
          <w:sz w:val="28"/>
          <w:szCs w:val="28"/>
          <w:lang w:val="kk-KZ"/>
        </w:rPr>
        <w:t>Б.д.д. XVIII ғасыр соңында Харапп мэдениеті өмір сүруін тоқтатқаны туралы эртүрлі пікір айтылады. Бір кездегі кең көшелер, ғибадатханалар азып-тозып, оның жоспарлы салтанатына нүқсан келеді. Археологиялық қазба жүмыстары бір кезде гүлденген қалалардың қүлдырауы жүздеген жылға созылғанын, оған сырт ел шапқыншылығы әсерінің болмағанын көрсетеді. Осы тоқырау сал-дарын зерттеушілердің бірі Инд өзені жағалауына дамуы кешеуілдеп қалған тайпалардың келіп қоныстана бастағанынан көрсе, екіншілері егіншіліктен жердің азып-тозу салдарын алға тартады. Қалай десе де, ежелгі Үнді жерінде пайда болған қалалар мэдениеті ізсіз жоғалып кеткен жоқ, бүл мұра сақталып, кейінгі діни ғибадаттардан, индуизм культі мен сенімдерінен көрінісін табады. Қалалар орнын ауылдық елді мекендер басады.</w:t>
      </w:r>
    </w:p>
    <w:p w:rsidR="00BF7B79" w:rsidRPr="0076239D" w:rsidRDefault="00D976E7" w:rsidP="0076239D">
      <w:pPr>
        <w:tabs>
          <w:tab w:val="left" w:pos="0"/>
        </w:tabs>
        <w:jc w:val="both"/>
        <w:rPr>
          <w:rFonts w:ascii="Times New Roman" w:eastAsia="Times New Roman" w:hAnsi="Times New Roman" w:cs="Times New Roman"/>
          <w:sz w:val="28"/>
          <w:szCs w:val="28"/>
          <w:lang w:val="kk-KZ"/>
        </w:rPr>
      </w:pPr>
      <w:r w:rsidRPr="00C7233E">
        <w:rPr>
          <w:rFonts w:ascii="Times New Roman" w:eastAsia="Times New Roman" w:hAnsi="Times New Roman" w:cs="Times New Roman"/>
          <w:sz w:val="28"/>
          <w:szCs w:val="28"/>
          <w:lang w:val="kk-KZ"/>
        </w:rPr>
        <w:lastRenderedPageBreak/>
        <w:tab/>
        <w:t>Қолөнер жетістігі ретінде Харапп керамикасы өзіндік ерек-шелігімен көзге түседі. Ыдыстарға негізінен өсімдік өрнектері салынған. Қазба жүмыстары кезінде алтын, күміс, қоладан жасалған құралдар табылған. Мохенджо-Даро қаласының бір бөлігі қолдан жасалған көтерме, үйінді топырақ үстіне тұрғызылған жэне екінші бөлігінен қабырғамен бөлектенген. Зерттеушілер қорған қоғамдық, экімшілік жэне діни құрылыстар үшін түрғызылған деген болжам айтады. Мо-хенджо-Даро қорғанын зерттеушілер ғибадатхана немесе көсемнің сарайы деп те есептейді. Онда (ғимараттан алыс емес) рэсімдер үшін пайдаланылатын бассейн де бар. Жалпы мэлімет үшін айтатын болсақ, бассейндер бүгін де үнді ғибадатханасының маңызды бөлігі боп есептеледі.</w:t>
      </w:r>
      <w:r w:rsidR="00D4098B">
        <w:rPr>
          <w:rFonts w:ascii="Times New Roman" w:eastAsia="Times New Roman" w:hAnsi="Times New Roman" w:cs="Times New Roman"/>
          <w:color w:val="222222"/>
          <w:sz w:val="28"/>
          <w:szCs w:val="28"/>
          <w:lang w:val="kk-KZ"/>
        </w:rPr>
        <w:t xml:space="preserve">  </w:t>
      </w:r>
      <w:r>
        <w:rPr>
          <w:rFonts w:ascii="Times New Roman" w:eastAsia="Times New Roman" w:hAnsi="Times New Roman" w:cs="Times New Roman"/>
          <w:color w:val="222222"/>
          <w:sz w:val="28"/>
          <w:szCs w:val="28"/>
          <w:lang w:val="kk-KZ"/>
        </w:rPr>
        <w:t xml:space="preserve"> </w:t>
      </w:r>
    </w:p>
    <w:p w:rsidR="00653E89" w:rsidRPr="009D185D" w:rsidRDefault="00653E89" w:rsidP="00F47607">
      <w:pPr>
        <w:tabs>
          <w:tab w:val="left" w:pos="0"/>
        </w:tabs>
        <w:jc w:val="center"/>
        <w:rPr>
          <w:rFonts w:ascii="Times New Roman" w:eastAsia="Times New Roman" w:hAnsi="Times New Roman" w:cs="Times New Roman"/>
          <w:b/>
          <w:sz w:val="28"/>
          <w:szCs w:val="28"/>
          <w:lang w:val="kk-KZ"/>
        </w:rPr>
      </w:pPr>
      <w:r w:rsidRPr="009D185D">
        <w:rPr>
          <w:rFonts w:ascii="Times New Roman" w:eastAsia="Times New Roman" w:hAnsi="Times New Roman" w:cs="Times New Roman"/>
          <w:b/>
          <w:sz w:val="28"/>
          <w:szCs w:val="28"/>
          <w:lang w:val="kk-KZ"/>
        </w:rPr>
        <w:t>Ежелгі Қытай өнерінің ерекшеліктері</w:t>
      </w:r>
    </w:p>
    <w:p w:rsidR="00653E89" w:rsidRPr="0029281F" w:rsidRDefault="00653E89" w:rsidP="00653E89">
      <w:pPr>
        <w:tabs>
          <w:tab w:val="left" w:pos="0"/>
        </w:tabs>
        <w:jc w:val="both"/>
        <w:rPr>
          <w:rFonts w:ascii="Times New Roman" w:eastAsia="Calibri" w:hAnsi="Times New Roman" w:cs="Times New Roman"/>
          <w:color w:val="000000" w:themeColor="text1"/>
          <w:sz w:val="28"/>
          <w:szCs w:val="28"/>
          <w:lang w:val="kk-KZ"/>
        </w:rPr>
      </w:pPr>
      <w:r w:rsidRPr="009D185D">
        <w:rPr>
          <w:rFonts w:ascii="Times New Roman" w:eastAsia="Times New Roman" w:hAnsi="Times New Roman" w:cs="Times New Roman"/>
          <w:b/>
          <w:sz w:val="28"/>
          <w:szCs w:val="28"/>
          <w:lang w:val="kk-KZ"/>
        </w:rPr>
        <w:t xml:space="preserve"> </w:t>
      </w:r>
      <w:r w:rsidRPr="009D185D">
        <w:rPr>
          <w:rFonts w:ascii="Times New Roman" w:hAnsi="Times New Roman" w:cs="Times New Roman"/>
          <w:sz w:val="28"/>
          <w:szCs w:val="28"/>
          <w:lang w:val="kk-KZ"/>
        </w:rPr>
        <w:tab/>
        <w:t>Ежелгі Қытай жерінде</w:t>
      </w:r>
      <w:r w:rsidRPr="0029281F">
        <w:rPr>
          <w:rFonts w:ascii="Times New Roman" w:hAnsi="Times New Roman" w:cs="Times New Roman"/>
          <w:color w:val="000000" w:themeColor="text1"/>
          <w:sz w:val="28"/>
          <w:szCs w:val="28"/>
          <w:lang w:val="kk-KZ"/>
        </w:rPr>
        <w:t> </w:t>
      </w:r>
      <w:hyperlink r:id="rId15" w:tooltip="Феодалдық құрылым (мұндай бет жоқ)" w:history="1">
        <w:r w:rsidRPr="0029281F">
          <w:rPr>
            <w:rStyle w:val="a9"/>
            <w:rFonts w:ascii="Times New Roman" w:hAnsi="Times New Roman" w:cs="Times New Roman"/>
            <w:color w:val="000000" w:themeColor="text1"/>
            <w:sz w:val="28"/>
            <w:szCs w:val="28"/>
            <w:lang w:val="kk-KZ"/>
          </w:rPr>
          <w:t>феодалдық құрылым</w:t>
        </w:r>
      </w:hyperlink>
      <w:r w:rsidRPr="009D185D">
        <w:rPr>
          <w:rFonts w:ascii="Times New Roman" w:hAnsi="Times New Roman" w:cs="Times New Roman"/>
          <w:sz w:val="28"/>
          <w:szCs w:val="28"/>
          <w:lang w:val="kk-KZ"/>
        </w:rPr>
        <w:t> өте ертеде, II жән IV ғасырлар ширегінде қалыптасты. Шығыс елдерінің бірқатары ортағасырлық өркениетке енді ғана ене бастаған кездің өзінде, ондағы көркем </w:t>
      </w:r>
      <w:hyperlink r:id="rId16" w:tooltip="Өнер" w:history="1">
        <w:r w:rsidRPr="0029281F">
          <w:rPr>
            <w:rStyle w:val="a9"/>
            <w:rFonts w:ascii="Times New Roman" w:hAnsi="Times New Roman" w:cs="Times New Roman"/>
            <w:color w:val="000000" w:themeColor="text1"/>
            <w:sz w:val="28"/>
            <w:szCs w:val="28"/>
            <w:lang w:val="kk-KZ"/>
          </w:rPr>
          <w:t>өнер</w:t>
        </w:r>
      </w:hyperlink>
      <w:r w:rsidRPr="0029281F">
        <w:rPr>
          <w:rFonts w:ascii="Times New Roman" w:hAnsi="Times New Roman" w:cs="Times New Roman"/>
          <w:color w:val="000000" w:themeColor="text1"/>
          <w:sz w:val="28"/>
          <w:szCs w:val="28"/>
          <w:lang w:val="kk-KZ"/>
        </w:rPr>
        <w:t> гүлденудің биік шыңына қол жеткізіп үлгерді. Орта ғасырлар </w:t>
      </w:r>
      <w:hyperlink r:id="rId17" w:tooltip="Қытай тарихы" w:history="1">
        <w:r w:rsidRPr="0029281F">
          <w:rPr>
            <w:rStyle w:val="a9"/>
            <w:rFonts w:ascii="Times New Roman" w:hAnsi="Times New Roman" w:cs="Times New Roman"/>
            <w:color w:val="000000" w:themeColor="text1"/>
            <w:sz w:val="28"/>
            <w:szCs w:val="28"/>
            <w:lang w:val="kk-KZ"/>
          </w:rPr>
          <w:t>Қытай тарихындағы</w:t>
        </w:r>
      </w:hyperlink>
      <w:r w:rsidRPr="0029281F">
        <w:rPr>
          <w:rFonts w:ascii="Times New Roman" w:hAnsi="Times New Roman" w:cs="Times New Roman"/>
          <w:color w:val="000000" w:themeColor="text1"/>
          <w:sz w:val="28"/>
          <w:szCs w:val="28"/>
          <w:lang w:val="kk-KZ"/>
        </w:rPr>
        <w:t> барынша ұзақ мерзім ғана емес, бұл елдің рухани деңгейінің мүмкіндігінше көтерілген тұсы. Аса үлкен калалар мен зәулім сарайлардың, </w:t>
      </w:r>
      <w:hyperlink r:id="rId18" w:tooltip="Бақ" w:history="1">
        <w:r w:rsidRPr="0029281F">
          <w:rPr>
            <w:rStyle w:val="a9"/>
            <w:rFonts w:ascii="Times New Roman" w:hAnsi="Times New Roman" w:cs="Times New Roman"/>
            <w:color w:val="000000" w:themeColor="text1"/>
            <w:sz w:val="28"/>
            <w:szCs w:val="28"/>
            <w:lang w:val="kk-KZ"/>
          </w:rPr>
          <w:t>бақтар</w:t>
        </w:r>
      </w:hyperlink>
      <w:r w:rsidRPr="0029281F">
        <w:rPr>
          <w:rFonts w:ascii="Times New Roman" w:hAnsi="Times New Roman" w:cs="Times New Roman"/>
          <w:color w:val="000000" w:themeColor="text1"/>
          <w:sz w:val="28"/>
          <w:szCs w:val="28"/>
          <w:lang w:val="kk-KZ"/>
        </w:rPr>
        <w:t> мен </w:t>
      </w:r>
      <w:hyperlink r:id="rId19" w:tooltip="Храм (мұндай бет жоқ)" w:history="1">
        <w:r w:rsidRPr="0029281F">
          <w:rPr>
            <w:rStyle w:val="a9"/>
            <w:rFonts w:ascii="Times New Roman" w:hAnsi="Times New Roman" w:cs="Times New Roman"/>
            <w:color w:val="000000" w:themeColor="text1"/>
            <w:sz w:val="28"/>
            <w:szCs w:val="28"/>
            <w:lang w:val="kk-KZ"/>
          </w:rPr>
          <w:t>храмдар</w:t>
        </w:r>
      </w:hyperlink>
      <w:r w:rsidRPr="0029281F">
        <w:rPr>
          <w:rFonts w:ascii="Times New Roman" w:hAnsi="Times New Roman" w:cs="Times New Roman"/>
          <w:color w:val="000000" w:themeColor="text1"/>
          <w:sz w:val="28"/>
          <w:szCs w:val="28"/>
          <w:lang w:val="kk-KZ"/>
        </w:rPr>
        <w:t>, яғни көптеген құрылыстардың гүлденген кезеңі болды. Бұл уақытта </w:t>
      </w:r>
      <w:hyperlink r:id="rId20" w:tooltip="Новелла" w:history="1">
        <w:r w:rsidRPr="0029281F">
          <w:rPr>
            <w:rStyle w:val="a9"/>
            <w:rFonts w:ascii="Times New Roman" w:hAnsi="Times New Roman" w:cs="Times New Roman"/>
            <w:color w:val="000000" w:themeColor="text1"/>
            <w:sz w:val="28"/>
            <w:szCs w:val="28"/>
            <w:lang w:val="kk-KZ"/>
          </w:rPr>
          <w:t>новелла</w:t>
        </w:r>
      </w:hyperlink>
      <w:r w:rsidRPr="0029281F">
        <w:rPr>
          <w:rFonts w:ascii="Times New Roman" w:hAnsi="Times New Roman" w:cs="Times New Roman"/>
          <w:color w:val="000000" w:themeColor="text1"/>
          <w:sz w:val="28"/>
          <w:szCs w:val="28"/>
          <w:lang w:val="kk-KZ"/>
        </w:rPr>
        <w:t>, </w:t>
      </w:r>
      <w:hyperlink r:id="rId21" w:tooltip="Роман" w:history="1">
        <w:r w:rsidRPr="0029281F">
          <w:rPr>
            <w:rStyle w:val="a9"/>
            <w:rFonts w:ascii="Times New Roman" w:hAnsi="Times New Roman" w:cs="Times New Roman"/>
            <w:color w:val="000000" w:themeColor="text1"/>
            <w:sz w:val="28"/>
            <w:szCs w:val="28"/>
            <w:lang w:val="kk-KZ"/>
          </w:rPr>
          <w:t>роман</w:t>
        </w:r>
      </w:hyperlink>
      <w:r w:rsidRPr="0029281F">
        <w:rPr>
          <w:rFonts w:ascii="Times New Roman" w:hAnsi="Times New Roman" w:cs="Times New Roman"/>
          <w:color w:val="000000" w:themeColor="text1"/>
          <w:sz w:val="28"/>
          <w:szCs w:val="28"/>
          <w:lang w:val="kk-KZ"/>
        </w:rPr>
        <w:t xml:space="preserve"> секілді әдеби шығармалардыңжаңа түрлері пайда болды. Поэзия мен </w:t>
      </w:r>
      <w:hyperlink r:id="rId22" w:tooltip="Проза" w:history="1">
        <w:r w:rsidRPr="0029281F">
          <w:rPr>
            <w:rStyle w:val="a9"/>
            <w:rFonts w:ascii="Times New Roman" w:hAnsi="Times New Roman" w:cs="Times New Roman"/>
            <w:color w:val="000000" w:themeColor="text1"/>
            <w:sz w:val="28"/>
            <w:szCs w:val="28"/>
            <w:lang w:val="kk-KZ"/>
          </w:rPr>
          <w:t>проза</w:t>
        </w:r>
      </w:hyperlink>
      <w:r w:rsidRPr="0029281F">
        <w:rPr>
          <w:rFonts w:ascii="Times New Roman" w:hAnsi="Times New Roman" w:cs="Times New Roman"/>
          <w:color w:val="000000" w:themeColor="text1"/>
          <w:sz w:val="28"/>
          <w:szCs w:val="28"/>
          <w:lang w:val="kk-KZ"/>
        </w:rPr>
        <w:t>, театр мен музыка, мүсін мен сәулетшіліқ, кескіндеме мен көптеген қолөнер түрлері барынша дамыды. Шығыс елдеріне </w:t>
      </w:r>
      <w:hyperlink r:id="rId23" w:tooltip="Қытай философтары (мұндай бет жоқ)" w:history="1">
        <w:r w:rsidRPr="0029281F">
          <w:rPr>
            <w:rStyle w:val="a9"/>
            <w:rFonts w:ascii="Times New Roman" w:hAnsi="Times New Roman" w:cs="Times New Roman"/>
            <w:color w:val="000000" w:themeColor="text1"/>
            <w:sz w:val="28"/>
            <w:szCs w:val="28"/>
            <w:lang w:val="kk-KZ"/>
          </w:rPr>
          <w:t>қытай философтары</w:t>
        </w:r>
      </w:hyperlink>
      <w:r w:rsidRPr="0029281F">
        <w:rPr>
          <w:rFonts w:ascii="Times New Roman" w:hAnsi="Times New Roman" w:cs="Times New Roman"/>
          <w:color w:val="000000" w:themeColor="text1"/>
          <w:sz w:val="28"/>
          <w:szCs w:val="28"/>
          <w:lang w:val="kk-KZ"/>
        </w:rPr>
        <w:t> мен ақындарын, </w:t>
      </w:r>
      <w:hyperlink r:id="rId24" w:tooltip="Өнер" w:history="1">
        <w:r w:rsidRPr="0029281F">
          <w:rPr>
            <w:rStyle w:val="a9"/>
            <w:rFonts w:ascii="Times New Roman" w:hAnsi="Times New Roman" w:cs="Times New Roman"/>
            <w:color w:val="000000" w:themeColor="text1"/>
            <w:sz w:val="28"/>
            <w:szCs w:val="28"/>
            <w:lang w:val="kk-KZ"/>
          </w:rPr>
          <w:t>өнер</w:t>
        </w:r>
      </w:hyperlink>
      <w:r w:rsidRPr="009D185D">
        <w:rPr>
          <w:rFonts w:ascii="Times New Roman" w:hAnsi="Times New Roman" w:cs="Times New Roman"/>
          <w:sz w:val="28"/>
          <w:szCs w:val="28"/>
          <w:lang w:val="kk-KZ"/>
        </w:rPr>
        <w:t xml:space="preserve"> теоретиктерін кеңінен таныстыруға мүмкіндік берген кітап басу өнері қалыптасты. Сонау алыс дәуірлердегі білім мен ілімді таратушылар, басқа елдердің өмірін зерттеп, сол елдерге өз білімін жеткізу үшін ұлан-ғайыр жерлерді аралап, түрлі қиыншылықтарды бастан өткізген саяхатшы </w:t>
      </w:r>
      <w:r w:rsidRPr="0029281F">
        <w:rPr>
          <w:rFonts w:ascii="Times New Roman" w:hAnsi="Times New Roman" w:cs="Times New Roman"/>
          <w:color w:val="000000" w:themeColor="text1"/>
          <w:sz w:val="28"/>
          <w:szCs w:val="28"/>
          <w:lang w:val="kk-KZ"/>
        </w:rPr>
        <w:t>ғалымдар және дәруіш </w:t>
      </w:r>
      <w:hyperlink r:id="rId25" w:tooltip="Монах" w:history="1">
        <w:r w:rsidRPr="0029281F">
          <w:rPr>
            <w:rStyle w:val="a9"/>
            <w:rFonts w:ascii="Times New Roman" w:hAnsi="Times New Roman" w:cs="Times New Roman"/>
            <w:color w:val="000000" w:themeColor="text1"/>
            <w:sz w:val="28"/>
            <w:szCs w:val="28"/>
            <w:lang w:val="kk-KZ"/>
          </w:rPr>
          <w:t>монахтар</w:t>
        </w:r>
      </w:hyperlink>
      <w:r w:rsidRPr="0029281F">
        <w:rPr>
          <w:rFonts w:ascii="Times New Roman" w:hAnsi="Times New Roman" w:cs="Times New Roman"/>
          <w:color w:val="000000" w:themeColor="text1"/>
          <w:sz w:val="28"/>
          <w:szCs w:val="28"/>
          <w:lang w:val="kk-KZ"/>
        </w:rPr>
        <w:t> еді. Солардың бірі </w:t>
      </w:r>
      <w:hyperlink r:id="rId26" w:tooltip="Үндістан" w:history="1">
        <w:r w:rsidRPr="0029281F">
          <w:rPr>
            <w:rStyle w:val="a9"/>
            <w:rFonts w:ascii="Times New Roman" w:hAnsi="Times New Roman" w:cs="Times New Roman"/>
            <w:color w:val="000000" w:themeColor="text1"/>
            <w:sz w:val="28"/>
            <w:szCs w:val="28"/>
            <w:lang w:val="kk-KZ"/>
          </w:rPr>
          <w:t>Үндістандағы</w:t>
        </w:r>
      </w:hyperlink>
      <w:r w:rsidRPr="0029281F">
        <w:rPr>
          <w:rFonts w:ascii="Times New Roman" w:hAnsi="Times New Roman" w:cs="Times New Roman"/>
          <w:color w:val="000000" w:themeColor="text1"/>
          <w:sz w:val="28"/>
          <w:szCs w:val="28"/>
          <w:lang w:val="kk-KZ"/>
        </w:rPr>
        <w:t> </w:t>
      </w:r>
      <w:hyperlink r:id="rId27" w:tooltip="Ганга өзені" w:history="1">
        <w:r w:rsidRPr="0029281F">
          <w:rPr>
            <w:rStyle w:val="a9"/>
            <w:rFonts w:ascii="Times New Roman" w:hAnsi="Times New Roman" w:cs="Times New Roman"/>
            <w:color w:val="000000" w:themeColor="text1"/>
            <w:sz w:val="28"/>
            <w:szCs w:val="28"/>
            <w:lang w:val="kk-KZ"/>
          </w:rPr>
          <w:t>Ганга өзенінің</w:t>
        </w:r>
      </w:hyperlink>
      <w:r w:rsidRPr="0029281F">
        <w:rPr>
          <w:rFonts w:ascii="Times New Roman" w:hAnsi="Times New Roman" w:cs="Times New Roman"/>
          <w:color w:val="000000" w:themeColor="text1"/>
          <w:sz w:val="28"/>
          <w:szCs w:val="28"/>
          <w:lang w:val="kk-KZ"/>
        </w:rPr>
        <w:t> жағасына дейін </w:t>
      </w:r>
      <w:hyperlink r:id="rId28" w:tooltip="Саяхат (мұндай бет жоқ)" w:history="1">
        <w:r w:rsidRPr="0029281F">
          <w:rPr>
            <w:rStyle w:val="a9"/>
            <w:rFonts w:ascii="Times New Roman" w:hAnsi="Times New Roman" w:cs="Times New Roman"/>
            <w:color w:val="000000" w:themeColor="text1"/>
            <w:sz w:val="28"/>
            <w:szCs w:val="28"/>
            <w:lang w:val="kk-KZ"/>
          </w:rPr>
          <w:t>саяхат</w:t>
        </w:r>
      </w:hyperlink>
      <w:r w:rsidRPr="0029281F">
        <w:rPr>
          <w:rFonts w:ascii="Times New Roman" w:hAnsi="Times New Roman" w:cs="Times New Roman"/>
          <w:color w:val="000000" w:themeColor="text1"/>
          <w:sz w:val="28"/>
          <w:szCs w:val="28"/>
          <w:lang w:val="kk-KZ"/>
        </w:rPr>
        <w:t> жасаған, сол саяхаттан алған бақылауларын "Батыс елдері туралы жазбаларда" керсеткен, VII ғасырдың тамаша  </w:t>
      </w:r>
      <w:hyperlink r:id="rId29" w:tooltip="Философ" w:history="1">
        <w:r w:rsidRPr="0029281F">
          <w:rPr>
            <w:rStyle w:val="a9"/>
            <w:rFonts w:ascii="Times New Roman" w:hAnsi="Times New Roman" w:cs="Times New Roman"/>
            <w:color w:val="000000" w:themeColor="text1"/>
            <w:sz w:val="28"/>
            <w:szCs w:val="28"/>
            <w:lang w:val="kk-KZ"/>
          </w:rPr>
          <w:t>философы</w:t>
        </w:r>
      </w:hyperlink>
      <w:r w:rsidRPr="0029281F">
        <w:rPr>
          <w:rFonts w:ascii="Times New Roman" w:hAnsi="Times New Roman" w:cs="Times New Roman"/>
          <w:color w:val="000000" w:themeColor="text1"/>
          <w:sz w:val="28"/>
          <w:szCs w:val="28"/>
          <w:lang w:val="kk-KZ"/>
        </w:rPr>
        <w:t xml:space="preserve">  </w:t>
      </w:r>
      <w:hyperlink r:id="rId30" w:tooltip="Сюань Цзань (мұндай бет жоқ)" w:history="1">
        <w:r w:rsidRPr="0029281F">
          <w:rPr>
            <w:rStyle w:val="a9"/>
            <w:rFonts w:ascii="Times New Roman" w:hAnsi="Times New Roman" w:cs="Times New Roman"/>
            <w:color w:val="000000" w:themeColor="text1"/>
            <w:sz w:val="28"/>
            <w:szCs w:val="28"/>
            <w:lang w:val="kk-KZ"/>
          </w:rPr>
          <w:t>Сюань Цзань</w:t>
        </w:r>
      </w:hyperlink>
      <w:r w:rsidRPr="0029281F">
        <w:rPr>
          <w:rFonts w:ascii="Times New Roman" w:hAnsi="Times New Roman" w:cs="Times New Roman"/>
          <w:color w:val="000000" w:themeColor="text1"/>
          <w:sz w:val="28"/>
          <w:szCs w:val="28"/>
          <w:lang w:val="kk-KZ"/>
        </w:rPr>
        <w:t> еді. Сол кезеңдегі </w:t>
      </w:r>
      <w:hyperlink r:id="rId31" w:tooltip="Жапония" w:history="1">
        <w:r w:rsidRPr="0029281F">
          <w:rPr>
            <w:rStyle w:val="a9"/>
            <w:rFonts w:ascii="Times New Roman" w:hAnsi="Times New Roman" w:cs="Times New Roman"/>
            <w:color w:val="000000" w:themeColor="text1"/>
            <w:sz w:val="28"/>
            <w:szCs w:val="28"/>
            <w:lang w:val="kk-KZ"/>
          </w:rPr>
          <w:t>Жапония</w:t>
        </w:r>
      </w:hyperlink>
    </w:p>
    <w:p w:rsidR="00653E89" w:rsidRPr="00EB4925" w:rsidRDefault="00653E89" w:rsidP="00653E89">
      <w:pPr>
        <w:tabs>
          <w:tab w:val="left" w:pos="0"/>
        </w:tabs>
        <w:jc w:val="both"/>
        <w:rPr>
          <w:rFonts w:ascii="Times New Roman" w:hAnsi="Times New Roman" w:cs="Times New Roman"/>
          <w:color w:val="000000" w:themeColor="text1"/>
          <w:sz w:val="28"/>
          <w:szCs w:val="28"/>
          <w:lang w:val="kk-KZ"/>
        </w:rPr>
      </w:pPr>
      <w:r w:rsidRPr="0029281F">
        <w:rPr>
          <w:rFonts w:ascii="Times New Roman" w:hAnsi="Times New Roman" w:cs="Times New Roman"/>
          <w:color w:val="000000" w:themeColor="text1"/>
          <w:sz w:val="28"/>
          <w:szCs w:val="28"/>
          <w:lang w:val="kk-KZ"/>
        </w:rPr>
        <w:t> астанасы </w:t>
      </w:r>
      <w:hyperlink r:id="rId32" w:tooltip="Нара (мұндай бет жоқ)" w:history="1">
        <w:r w:rsidRPr="0029281F">
          <w:rPr>
            <w:rStyle w:val="a9"/>
            <w:rFonts w:ascii="Times New Roman" w:hAnsi="Times New Roman" w:cs="Times New Roman"/>
            <w:color w:val="000000" w:themeColor="text1"/>
            <w:sz w:val="28"/>
            <w:szCs w:val="28"/>
            <w:lang w:val="kk-KZ"/>
          </w:rPr>
          <w:t>Нарадағы</w:t>
        </w:r>
      </w:hyperlink>
      <w:r w:rsidRPr="0029281F">
        <w:rPr>
          <w:rFonts w:ascii="Times New Roman" w:hAnsi="Times New Roman" w:cs="Times New Roman"/>
          <w:color w:val="000000" w:themeColor="text1"/>
          <w:sz w:val="28"/>
          <w:szCs w:val="28"/>
          <w:lang w:val="kk-KZ"/>
        </w:rPr>
        <w:t> ең керемет храмдардың бірі саналатын Тоседайдзидің негізін қалаушы, будда уағызшысы </w:t>
      </w:r>
      <w:hyperlink r:id="rId33" w:tooltip="Кан Син (мұндай бет жоқ)" w:history="1">
        <w:r w:rsidRPr="0029281F">
          <w:rPr>
            <w:rStyle w:val="a9"/>
            <w:rFonts w:ascii="Times New Roman" w:hAnsi="Times New Roman" w:cs="Times New Roman"/>
            <w:color w:val="000000" w:themeColor="text1"/>
            <w:sz w:val="28"/>
            <w:szCs w:val="28"/>
            <w:lang w:val="kk-KZ"/>
          </w:rPr>
          <w:t>Кан Син</w:t>
        </w:r>
      </w:hyperlink>
      <w:r w:rsidRPr="0029281F">
        <w:rPr>
          <w:rFonts w:ascii="Times New Roman" w:hAnsi="Times New Roman" w:cs="Times New Roman"/>
          <w:color w:val="000000" w:themeColor="text1"/>
          <w:sz w:val="28"/>
          <w:szCs w:val="28"/>
          <w:lang w:val="kk-KZ"/>
        </w:rPr>
        <w:t> де тарихи ірі тұлғалардың бірі болып саналады. Орта ғасырлар –  Шығыс елдерінің өзара үздіксіз тәжірибе алмасу кезеңі болып табылады. Орта ғасырдың басында-ақ дамыған көркемдік дәстүрлерге қол жеткізген Қытай өнері, жазу үлгілерін таныту жағынан көршілес </w:t>
      </w:r>
      <w:hyperlink r:id="rId34" w:tooltip="Жапония" w:history="1">
        <w:r w:rsidRPr="0029281F">
          <w:rPr>
            <w:rStyle w:val="a9"/>
            <w:rFonts w:ascii="Times New Roman" w:hAnsi="Times New Roman" w:cs="Times New Roman"/>
            <w:color w:val="000000" w:themeColor="text1"/>
            <w:sz w:val="28"/>
            <w:szCs w:val="28"/>
            <w:lang w:val="kk-KZ"/>
          </w:rPr>
          <w:t>Жапония</w:t>
        </w:r>
      </w:hyperlink>
      <w:r w:rsidRPr="0029281F">
        <w:rPr>
          <w:rFonts w:ascii="Times New Roman" w:hAnsi="Times New Roman" w:cs="Times New Roman"/>
          <w:color w:val="000000" w:themeColor="text1"/>
          <w:sz w:val="28"/>
          <w:szCs w:val="28"/>
          <w:lang w:val="kk-KZ"/>
        </w:rPr>
        <w:t>, </w:t>
      </w:r>
      <w:hyperlink r:id="rId35" w:tooltip="Корея" w:history="1">
        <w:r w:rsidRPr="0029281F">
          <w:rPr>
            <w:rStyle w:val="a9"/>
            <w:rFonts w:ascii="Times New Roman" w:hAnsi="Times New Roman" w:cs="Times New Roman"/>
            <w:color w:val="000000" w:themeColor="text1"/>
            <w:sz w:val="28"/>
            <w:szCs w:val="28"/>
            <w:lang w:val="kk-KZ"/>
          </w:rPr>
          <w:t>Корея</w:t>
        </w:r>
      </w:hyperlink>
      <w:r w:rsidRPr="0029281F">
        <w:rPr>
          <w:rFonts w:ascii="Times New Roman" w:hAnsi="Times New Roman" w:cs="Times New Roman"/>
          <w:color w:val="000000" w:themeColor="text1"/>
          <w:sz w:val="28"/>
          <w:szCs w:val="28"/>
          <w:lang w:val="kk-KZ"/>
        </w:rPr>
        <w:t>, </w:t>
      </w:r>
      <w:hyperlink r:id="rId36" w:tooltip="Вьетнам" w:history="1">
        <w:r w:rsidRPr="0029281F">
          <w:rPr>
            <w:rStyle w:val="a9"/>
            <w:rFonts w:ascii="Times New Roman" w:hAnsi="Times New Roman" w:cs="Times New Roman"/>
            <w:color w:val="000000" w:themeColor="text1"/>
            <w:sz w:val="28"/>
            <w:szCs w:val="28"/>
            <w:lang w:val="kk-KZ"/>
          </w:rPr>
          <w:t>Вьетнам</w:t>
        </w:r>
      </w:hyperlink>
      <w:r w:rsidRPr="0029281F">
        <w:rPr>
          <w:rFonts w:ascii="Times New Roman" w:hAnsi="Times New Roman" w:cs="Times New Roman"/>
          <w:color w:val="000000" w:themeColor="text1"/>
          <w:sz w:val="28"/>
          <w:szCs w:val="28"/>
          <w:lang w:val="kk-KZ"/>
        </w:rPr>
        <w:t xml:space="preserve"> елдеріне негіз болды. Өз </w:t>
      </w:r>
      <w:r w:rsidRPr="0029281F">
        <w:rPr>
          <w:rFonts w:ascii="Times New Roman" w:hAnsi="Times New Roman" w:cs="Times New Roman"/>
          <w:color w:val="000000" w:themeColor="text1"/>
          <w:sz w:val="28"/>
          <w:szCs w:val="28"/>
          <w:lang w:val="kk-KZ"/>
        </w:rPr>
        <w:lastRenderedPageBreak/>
        <w:t>кезегінде </w:t>
      </w:r>
      <w:hyperlink r:id="rId37" w:tooltip="Қытай" w:history="1">
        <w:r w:rsidRPr="0029281F">
          <w:rPr>
            <w:rStyle w:val="a9"/>
            <w:rFonts w:ascii="Times New Roman" w:hAnsi="Times New Roman" w:cs="Times New Roman"/>
            <w:color w:val="000000" w:themeColor="text1"/>
            <w:sz w:val="28"/>
            <w:szCs w:val="28"/>
            <w:lang w:val="kk-KZ"/>
          </w:rPr>
          <w:t>Қытай</w:t>
        </w:r>
      </w:hyperlink>
      <w:r w:rsidRPr="0029281F">
        <w:rPr>
          <w:rFonts w:ascii="Times New Roman" w:hAnsi="Times New Roman" w:cs="Times New Roman"/>
          <w:color w:val="000000" w:themeColor="text1"/>
          <w:sz w:val="28"/>
          <w:szCs w:val="28"/>
          <w:lang w:val="kk-KZ"/>
        </w:rPr>
        <w:t> елі де </w:t>
      </w:r>
      <w:hyperlink r:id="rId38" w:tooltip="Үндістан" w:history="1">
        <w:r w:rsidRPr="0029281F">
          <w:rPr>
            <w:rStyle w:val="a9"/>
            <w:rFonts w:ascii="Times New Roman" w:hAnsi="Times New Roman" w:cs="Times New Roman"/>
            <w:color w:val="000000" w:themeColor="text1"/>
            <w:sz w:val="28"/>
            <w:szCs w:val="28"/>
            <w:lang w:val="kk-KZ"/>
          </w:rPr>
          <w:t>Үндістан</w:t>
        </w:r>
      </w:hyperlink>
      <w:r w:rsidRPr="0029281F">
        <w:rPr>
          <w:rFonts w:ascii="Times New Roman" w:hAnsi="Times New Roman" w:cs="Times New Roman"/>
          <w:color w:val="000000" w:themeColor="text1"/>
          <w:sz w:val="28"/>
          <w:szCs w:val="28"/>
          <w:lang w:val="kk-KZ"/>
        </w:rPr>
        <w:t>, </w:t>
      </w:r>
      <w:hyperlink r:id="rId39" w:tooltip="Иран" w:history="1">
        <w:r w:rsidRPr="0029281F">
          <w:rPr>
            <w:rStyle w:val="a9"/>
            <w:rFonts w:ascii="Times New Roman" w:hAnsi="Times New Roman" w:cs="Times New Roman"/>
            <w:color w:val="000000" w:themeColor="text1"/>
            <w:sz w:val="28"/>
            <w:szCs w:val="28"/>
            <w:lang w:val="kk-KZ"/>
          </w:rPr>
          <w:t>Иран</w:t>
        </w:r>
      </w:hyperlink>
      <w:r w:rsidRPr="0029281F">
        <w:rPr>
          <w:rFonts w:ascii="Times New Roman" w:hAnsi="Times New Roman" w:cs="Times New Roman"/>
          <w:color w:val="000000" w:themeColor="text1"/>
          <w:sz w:val="28"/>
          <w:szCs w:val="28"/>
          <w:lang w:val="kk-KZ"/>
        </w:rPr>
        <w:t>, </w:t>
      </w:r>
      <w:hyperlink r:id="rId40" w:tooltip="Ауғанстан" w:history="1">
        <w:r w:rsidRPr="0029281F">
          <w:rPr>
            <w:rStyle w:val="a9"/>
            <w:rFonts w:ascii="Times New Roman" w:hAnsi="Times New Roman" w:cs="Times New Roman"/>
            <w:color w:val="000000" w:themeColor="text1"/>
            <w:sz w:val="28"/>
            <w:szCs w:val="28"/>
            <w:lang w:val="kk-KZ"/>
          </w:rPr>
          <w:t>Ауғанстан</w:t>
        </w:r>
      </w:hyperlink>
      <w:r w:rsidRPr="0029281F">
        <w:rPr>
          <w:rFonts w:ascii="Times New Roman" w:hAnsi="Times New Roman" w:cs="Times New Roman"/>
          <w:color w:val="000000" w:themeColor="text1"/>
          <w:sz w:val="28"/>
          <w:szCs w:val="28"/>
          <w:lang w:val="kk-KZ"/>
        </w:rPr>
        <w:t> секілді көне мемлекеттерден үйреніп отырды. Орта ғасырлар ширегінде қытайлықтар </w:t>
      </w:r>
      <w:hyperlink r:id="rId41" w:tooltip="Үндістан" w:history="1">
        <w:r w:rsidRPr="0029281F">
          <w:rPr>
            <w:rStyle w:val="a9"/>
            <w:rFonts w:ascii="Times New Roman" w:hAnsi="Times New Roman" w:cs="Times New Roman"/>
            <w:color w:val="000000" w:themeColor="text1"/>
            <w:sz w:val="28"/>
            <w:szCs w:val="28"/>
            <w:lang w:val="kk-KZ"/>
          </w:rPr>
          <w:t>Үндістаннан</w:t>
        </w:r>
      </w:hyperlink>
      <w:r w:rsidRPr="0029281F">
        <w:rPr>
          <w:rFonts w:ascii="Times New Roman" w:hAnsi="Times New Roman" w:cs="Times New Roman"/>
          <w:color w:val="000000" w:themeColor="text1"/>
          <w:sz w:val="28"/>
          <w:szCs w:val="28"/>
          <w:lang w:val="kk-KZ"/>
        </w:rPr>
        <w:t> </w:t>
      </w:r>
      <w:hyperlink r:id="rId42" w:tooltip="Буддизм" w:history="1">
        <w:r w:rsidRPr="0029281F">
          <w:rPr>
            <w:rStyle w:val="a9"/>
            <w:rFonts w:ascii="Times New Roman" w:hAnsi="Times New Roman" w:cs="Times New Roman"/>
            <w:color w:val="000000" w:themeColor="text1"/>
            <w:sz w:val="28"/>
            <w:szCs w:val="28"/>
            <w:lang w:val="kk-KZ"/>
          </w:rPr>
          <w:t>буддизм</w:t>
        </w:r>
      </w:hyperlink>
      <w:r w:rsidRPr="0029281F">
        <w:rPr>
          <w:rFonts w:ascii="Times New Roman" w:hAnsi="Times New Roman" w:cs="Times New Roman"/>
          <w:color w:val="000000" w:themeColor="text1"/>
          <w:sz w:val="28"/>
          <w:szCs w:val="28"/>
          <w:lang w:val="kk-KZ"/>
        </w:rPr>
        <w:t> ілімін алып кірген буддалық пластикалардың бейнесін қабылдады. Ал </w:t>
      </w:r>
      <w:hyperlink r:id="rId43" w:tooltip="Иран" w:history="1">
        <w:r w:rsidRPr="0029281F">
          <w:rPr>
            <w:rStyle w:val="a9"/>
            <w:rFonts w:ascii="Times New Roman" w:hAnsi="Times New Roman" w:cs="Times New Roman"/>
            <w:color w:val="000000" w:themeColor="text1"/>
            <w:sz w:val="28"/>
            <w:szCs w:val="28"/>
            <w:lang w:val="kk-KZ"/>
          </w:rPr>
          <w:t>Ираннан</w:t>
        </w:r>
      </w:hyperlink>
      <w:r w:rsidRPr="0029281F">
        <w:rPr>
          <w:rFonts w:ascii="Times New Roman" w:hAnsi="Times New Roman" w:cs="Times New Roman"/>
          <w:color w:val="000000" w:themeColor="text1"/>
          <w:sz w:val="28"/>
          <w:szCs w:val="28"/>
          <w:lang w:val="kk-KZ"/>
        </w:rPr>
        <w:t> ою-өрнектің алуан түрі келді. Оларды Таң дәуірі кезеңіндегі</w:t>
      </w:r>
      <w:r w:rsidRPr="009D185D">
        <w:rPr>
          <w:rFonts w:ascii="Times New Roman" w:hAnsi="Times New Roman" w:cs="Times New Roman"/>
          <w:sz w:val="28"/>
          <w:szCs w:val="28"/>
          <w:lang w:val="kk-KZ"/>
        </w:rPr>
        <w:t xml:space="preserve"> мата өрнектері мен </w:t>
      </w:r>
      <w:hyperlink r:id="rId44" w:tooltip="Керамика" w:history="1">
        <w:r w:rsidRPr="0029281F">
          <w:rPr>
            <w:rStyle w:val="a9"/>
            <w:rFonts w:ascii="Times New Roman" w:hAnsi="Times New Roman" w:cs="Times New Roman"/>
            <w:color w:val="000000" w:themeColor="text1"/>
            <w:sz w:val="28"/>
            <w:szCs w:val="28"/>
            <w:lang w:val="kk-KZ"/>
          </w:rPr>
          <w:t>керамика</w:t>
        </w:r>
      </w:hyperlink>
      <w:r w:rsidRPr="0029281F">
        <w:rPr>
          <w:rFonts w:ascii="Times New Roman" w:hAnsi="Times New Roman" w:cs="Times New Roman"/>
          <w:color w:val="000000" w:themeColor="text1"/>
          <w:sz w:val="28"/>
          <w:szCs w:val="28"/>
          <w:lang w:val="kk-KZ"/>
        </w:rPr>
        <w:t> формаларынан оңай байқауға болады. Қытайдағы феодализм дәуірінің ауқымдылығын, сан алуандығын көптеген ірі оқиғалар мен құбылыстар арқылы түсіндіруге болады. Елдің феодалдық мәдениетінің дамуында өнердің қалыптасуының бірнеше маңызды кезеңдері бар. Бұлар –  алғашқы кезеңі (IV – VI ғғ.), гүлдену кезеңі (VII– XIII ғғ.) және орт ағасырлық кезең, яғни </w:t>
      </w:r>
      <w:hyperlink r:id="rId45" w:tooltip="Қытай" w:history="1">
        <w:r w:rsidRPr="0029281F">
          <w:rPr>
            <w:rStyle w:val="a9"/>
            <w:rFonts w:ascii="Times New Roman" w:hAnsi="Times New Roman" w:cs="Times New Roman"/>
            <w:color w:val="000000" w:themeColor="text1"/>
            <w:sz w:val="28"/>
            <w:szCs w:val="28"/>
            <w:lang w:val="kk-KZ"/>
          </w:rPr>
          <w:t>Қытайдың</w:t>
        </w:r>
      </w:hyperlink>
      <w:r w:rsidRPr="0029281F">
        <w:rPr>
          <w:rFonts w:ascii="Times New Roman" w:hAnsi="Times New Roman" w:cs="Times New Roman"/>
          <w:color w:val="000000" w:themeColor="text1"/>
          <w:sz w:val="28"/>
          <w:szCs w:val="28"/>
          <w:lang w:val="kk-KZ"/>
        </w:rPr>
        <w:t> ұзақ тарихын тамамдайтын соңғы кезең (XIV– XIX ғғ.).Басқа феодалдық мемлекеттер секілді </w:t>
      </w:r>
      <w:hyperlink r:id="rId46" w:tooltip="Қытай" w:history="1">
        <w:r w:rsidRPr="0029281F">
          <w:rPr>
            <w:rStyle w:val="a9"/>
            <w:rFonts w:ascii="Times New Roman" w:hAnsi="Times New Roman" w:cs="Times New Roman"/>
            <w:color w:val="000000" w:themeColor="text1"/>
            <w:sz w:val="28"/>
            <w:szCs w:val="28"/>
            <w:lang w:val="kk-KZ"/>
          </w:rPr>
          <w:t>Қытай</w:t>
        </w:r>
      </w:hyperlink>
      <w:r w:rsidRPr="0029281F">
        <w:rPr>
          <w:rFonts w:ascii="Times New Roman" w:hAnsi="Times New Roman" w:cs="Times New Roman"/>
          <w:color w:val="000000" w:themeColor="text1"/>
          <w:sz w:val="28"/>
          <w:szCs w:val="28"/>
          <w:lang w:val="kk-KZ"/>
        </w:rPr>
        <w:t> өнері де ондағы өpic алған діни ұғымдармен тығыз байланысты болды. Негізгі ілім ретінде өте ертеде негізі қаланған </w:t>
      </w:r>
      <w:hyperlink r:id="rId47" w:tooltip="Конфуцизм (мұндай бет жоқ)" w:history="1">
        <w:r w:rsidRPr="0029281F">
          <w:rPr>
            <w:rStyle w:val="a9"/>
            <w:rFonts w:ascii="Times New Roman" w:hAnsi="Times New Roman" w:cs="Times New Roman"/>
            <w:color w:val="000000" w:themeColor="text1"/>
            <w:sz w:val="28"/>
            <w:szCs w:val="28"/>
            <w:lang w:val="kk-KZ"/>
          </w:rPr>
          <w:t>конфуцизм</w:t>
        </w:r>
      </w:hyperlink>
      <w:r w:rsidRPr="0029281F">
        <w:rPr>
          <w:rFonts w:ascii="Times New Roman" w:hAnsi="Times New Roman" w:cs="Times New Roman"/>
          <w:color w:val="000000" w:themeColor="text1"/>
          <w:sz w:val="28"/>
          <w:szCs w:val="28"/>
          <w:lang w:val="kk-KZ"/>
        </w:rPr>
        <w:t> мен </w:t>
      </w:r>
      <w:hyperlink r:id="rId48" w:tooltip="Даосизм" w:history="1">
        <w:r w:rsidRPr="0029281F">
          <w:rPr>
            <w:rStyle w:val="a9"/>
            <w:rFonts w:ascii="Times New Roman" w:hAnsi="Times New Roman" w:cs="Times New Roman"/>
            <w:color w:val="000000" w:themeColor="text1"/>
            <w:sz w:val="28"/>
            <w:szCs w:val="28"/>
            <w:lang w:val="kk-KZ"/>
          </w:rPr>
          <w:t>даосизм</w:t>
        </w:r>
      </w:hyperlink>
      <w:r w:rsidRPr="0029281F">
        <w:rPr>
          <w:rFonts w:ascii="Times New Roman" w:hAnsi="Times New Roman" w:cs="Times New Roman"/>
          <w:color w:val="000000" w:themeColor="text1"/>
          <w:sz w:val="28"/>
          <w:szCs w:val="28"/>
          <w:lang w:val="kk-KZ"/>
        </w:rPr>
        <w:t>, сондай-ақ оларды б.з. алғашқы ғасырында толықтырған </w:t>
      </w:r>
      <w:hyperlink r:id="rId49" w:tooltip="Буддизм" w:history="1">
        <w:r w:rsidRPr="0029281F">
          <w:rPr>
            <w:rStyle w:val="a9"/>
            <w:rFonts w:ascii="Times New Roman" w:hAnsi="Times New Roman" w:cs="Times New Roman"/>
            <w:color w:val="000000" w:themeColor="text1"/>
            <w:sz w:val="28"/>
            <w:szCs w:val="28"/>
            <w:lang w:val="kk-KZ"/>
          </w:rPr>
          <w:t>буддизм</w:t>
        </w:r>
      </w:hyperlink>
      <w:r w:rsidRPr="0029281F">
        <w:rPr>
          <w:rFonts w:ascii="Times New Roman" w:hAnsi="Times New Roman" w:cs="Times New Roman"/>
          <w:color w:val="000000" w:themeColor="text1"/>
          <w:sz w:val="28"/>
          <w:szCs w:val="28"/>
          <w:lang w:val="kk-KZ"/>
        </w:rPr>
        <w:t> діні </w:t>
      </w:r>
      <w:hyperlink r:id="rId50" w:tooltip="Өмір" w:history="1">
        <w:r w:rsidRPr="0029281F">
          <w:rPr>
            <w:rStyle w:val="a9"/>
            <w:rFonts w:ascii="Times New Roman" w:hAnsi="Times New Roman" w:cs="Times New Roman"/>
            <w:color w:val="000000" w:themeColor="text1"/>
            <w:sz w:val="28"/>
            <w:szCs w:val="28"/>
            <w:lang w:val="kk-KZ"/>
          </w:rPr>
          <w:t>өмір</w:t>
        </w:r>
      </w:hyperlink>
      <w:r w:rsidRPr="0029281F">
        <w:rPr>
          <w:rFonts w:ascii="Times New Roman" w:hAnsi="Times New Roman" w:cs="Times New Roman"/>
          <w:color w:val="000000" w:themeColor="text1"/>
          <w:sz w:val="28"/>
          <w:szCs w:val="28"/>
          <w:lang w:val="kk-KZ"/>
        </w:rPr>
        <w:t> сүрді. Алайда </w:t>
      </w:r>
      <w:hyperlink r:id="rId51" w:tooltip="Қытай" w:history="1">
        <w:r w:rsidRPr="0029281F">
          <w:rPr>
            <w:rStyle w:val="a9"/>
            <w:rFonts w:ascii="Times New Roman" w:hAnsi="Times New Roman" w:cs="Times New Roman"/>
            <w:color w:val="000000" w:themeColor="text1"/>
            <w:sz w:val="28"/>
            <w:szCs w:val="28"/>
            <w:lang w:val="kk-KZ"/>
          </w:rPr>
          <w:t>Қытайдағы</w:t>
        </w:r>
      </w:hyperlink>
      <w:r w:rsidRPr="0029281F">
        <w:rPr>
          <w:rFonts w:ascii="Times New Roman" w:hAnsi="Times New Roman" w:cs="Times New Roman"/>
          <w:color w:val="000000" w:themeColor="text1"/>
          <w:sz w:val="28"/>
          <w:szCs w:val="28"/>
          <w:lang w:val="kk-KZ"/>
        </w:rPr>
        <w:t> орта ғасырлық </w:t>
      </w:r>
      <w:hyperlink r:id="rId52" w:tooltip="Идеология" w:history="1">
        <w:r w:rsidRPr="0029281F">
          <w:rPr>
            <w:rStyle w:val="a9"/>
            <w:rFonts w:ascii="Times New Roman" w:hAnsi="Times New Roman" w:cs="Times New Roman"/>
            <w:color w:val="000000" w:themeColor="text1"/>
            <w:sz w:val="28"/>
            <w:szCs w:val="28"/>
            <w:lang w:val="kk-KZ"/>
          </w:rPr>
          <w:t>идеология</w:t>
        </w:r>
      </w:hyperlink>
      <w:r w:rsidRPr="0029281F">
        <w:rPr>
          <w:rFonts w:ascii="Times New Roman" w:hAnsi="Times New Roman" w:cs="Times New Roman"/>
          <w:color w:val="000000" w:themeColor="text1"/>
          <w:sz w:val="28"/>
          <w:szCs w:val="28"/>
          <w:lang w:val="kk-KZ"/>
        </w:rPr>
        <w:t xml:space="preserve">  </w:t>
      </w:r>
      <w:hyperlink r:id="rId53" w:tooltip="Еуропа" w:history="1">
        <w:r w:rsidRPr="0029281F">
          <w:rPr>
            <w:rStyle w:val="a9"/>
            <w:rFonts w:ascii="Times New Roman" w:hAnsi="Times New Roman" w:cs="Times New Roman"/>
            <w:color w:val="000000" w:themeColor="text1"/>
            <w:sz w:val="28"/>
            <w:szCs w:val="28"/>
            <w:lang w:val="kk-KZ"/>
          </w:rPr>
          <w:t>Еуропа</w:t>
        </w:r>
      </w:hyperlink>
      <w:r w:rsidRPr="0029281F">
        <w:rPr>
          <w:rFonts w:ascii="Times New Roman" w:hAnsi="Times New Roman" w:cs="Times New Roman"/>
          <w:color w:val="000000" w:themeColor="text1"/>
          <w:sz w:val="28"/>
          <w:szCs w:val="28"/>
          <w:lang w:val="kk-KZ"/>
        </w:rPr>
        <w:t> елдерімен салыстырғанда мешіт догмаларына анағұрлым тәуелсіз болды. </w:t>
      </w:r>
      <w:hyperlink r:id="rId54" w:tooltip="Қытай" w:history="1">
        <w:r w:rsidRPr="0029281F">
          <w:rPr>
            <w:rStyle w:val="a9"/>
            <w:rFonts w:ascii="Times New Roman" w:hAnsi="Times New Roman" w:cs="Times New Roman"/>
            <w:color w:val="000000" w:themeColor="text1"/>
            <w:sz w:val="28"/>
            <w:szCs w:val="28"/>
            <w:lang w:val="kk-KZ"/>
          </w:rPr>
          <w:t>Қытайдағы</w:t>
        </w:r>
      </w:hyperlink>
      <w:r w:rsidRPr="0029281F">
        <w:rPr>
          <w:rFonts w:ascii="Times New Roman" w:hAnsi="Times New Roman" w:cs="Times New Roman"/>
          <w:color w:val="000000" w:themeColor="text1"/>
          <w:sz w:val="28"/>
          <w:szCs w:val="28"/>
          <w:lang w:val="kk-KZ"/>
        </w:rPr>
        <w:t> орта ғасырлық халықтық наным-сенімдерден тұратын, өте ертеден келе жатқан көптеген секталар мен діни мектептер арқылы айқындалды. </w:t>
      </w:r>
      <w:hyperlink r:id="rId55" w:tooltip="Қытай" w:history="1">
        <w:r w:rsidRPr="0029281F">
          <w:rPr>
            <w:rStyle w:val="a9"/>
            <w:rFonts w:ascii="Times New Roman" w:hAnsi="Times New Roman" w:cs="Times New Roman"/>
            <w:color w:val="000000" w:themeColor="text1"/>
            <w:sz w:val="28"/>
            <w:szCs w:val="28"/>
          </w:rPr>
          <w:t>Қытай</w:t>
        </w:r>
      </w:hyperlink>
      <w:r w:rsidRPr="0029281F">
        <w:rPr>
          <w:rFonts w:ascii="Times New Roman" w:hAnsi="Times New Roman" w:cs="Times New Roman"/>
          <w:color w:val="000000" w:themeColor="text1"/>
          <w:sz w:val="28"/>
          <w:szCs w:val="28"/>
        </w:rPr>
        <w:t> суретшілері мен сәулетшілері өздерінің дүниетаным заңдылықтары туралы түсініктері мен көзқарастарын кеңейту мақсатымен, бірде </w:t>
      </w:r>
      <w:hyperlink r:id="rId56" w:tooltip="Мүсін өнері (мұндай бет жоқ)" w:history="1">
        <w:r w:rsidRPr="0029281F">
          <w:rPr>
            <w:rStyle w:val="a9"/>
            <w:rFonts w:ascii="Times New Roman" w:hAnsi="Times New Roman" w:cs="Times New Roman"/>
            <w:color w:val="000000" w:themeColor="text1"/>
            <w:sz w:val="28"/>
            <w:szCs w:val="28"/>
          </w:rPr>
          <w:t>Мүсін өнері</w:t>
        </w:r>
      </w:hyperlink>
      <w:r w:rsidRPr="0029281F">
        <w:rPr>
          <w:rFonts w:ascii="Times New Roman" w:hAnsi="Times New Roman" w:cs="Times New Roman"/>
          <w:color w:val="000000" w:themeColor="text1"/>
          <w:sz w:val="28"/>
          <w:szCs w:val="28"/>
        </w:rPr>
        <w:t> </w:t>
      </w:r>
      <w:hyperlink r:id="rId57" w:tooltip="Рельеф" w:history="1">
        <w:r w:rsidRPr="0029281F">
          <w:rPr>
            <w:rStyle w:val="a9"/>
            <w:rFonts w:ascii="Times New Roman" w:hAnsi="Times New Roman" w:cs="Times New Roman"/>
            <w:color w:val="000000" w:themeColor="text1"/>
            <w:sz w:val="28"/>
            <w:szCs w:val="28"/>
          </w:rPr>
          <w:t>рельефке</w:t>
        </w:r>
      </w:hyperlink>
      <w:r w:rsidRPr="0029281F">
        <w:rPr>
          <w:rFonts w:ascii="Times New Roman" w:hAnsi="Times New Roman" w:cs="Times New Roman"/>
          <w:color w:val="000000" w:themeColor="text1"/>
          <w:sz w:val="28"/>
          <w:szCs w:val="28"/>
        </w:rPr>
        <w:t> бет бұрса, бірде </w:t>
      </w:r>
      <w:hyperlink r:id="rId58" w:tooltip="Каллиграфия" w:history="1">
        <w:r w:rsidRPr="0029281F">
          <w:rPr>
            <w:rStyle w:val="a9"/>
            <w:rFonts w:ascii="Times New Roman" w:hAnsi="Times New Roman" w:cs="Times New Roman"/>
            <w:color w:val="000000" w:themeColor="text1"/>
            <w:sz w:val="28"/>
            <w:szCs w:val="28"/>
          </w:rPr>
          <w:t>каллиграфия</w:t>
        </w:r>
      </w:hyperlink>
      <w:r w:rsidRPr="0029281F">
        <w:rPr>
          <w:rFonts w:ascii="Times New Roman" w:hAnsi="Times New Roman" w:cs="Times New Roman"/>
          <w:color w:val="000000" w:themeColor="text1"/>
          <w:sz w:val="28"/>
          <w:szCs w:val="28"/>
        </w:rPr>
        <w:t> мен</w:t>
      </w:r>
      <w:r w:rsidRPr="009D185D">
        <w:rPr>
          <w:rFonts w:ascii="Times New Roman" w:hAnsi="Times New Roman" w:cs="Times New Roman"/>
          <w:sz w:val="28"/>
          <w:szCs w:val="28"/>
        </w:rPr>
        <w:t xml:space="preserve"> кескіндемеге жүгінді. Мәселен, орта ғасырлардың алғашқы кезеңдерінде дүниенің құрылымы туралы түсінік, көбінесе </w:t>
      </w:r>
      <w:hyperlink r:id="rId59" w:tooltip="Буддалық пластика (мұндай бет жоқ)" w:history="1">
        <w:r w:rsidRPr="0029281F">
          <w:rPr>
            <w:rStyle w:val="a9"/>
            <w:rFonts w:ascii="Times New Roman" w:hAnsi="Times New Roman" w:cs="Times New Roman"/>
            <w:color w:val="000000" w:themeColor="text1"/>
            <w:sz w:val="28"/>
            <w:szCs w:val="28"/>
          </w:rPr>
          <w:t>буддалық пластикамен</w:t>
        </w:r>
      </w:hyperlink>
      <w:r w:rsidRPr="0029281F">
        <w:rPr>
          <w:rFonts w:ascii="Times New Roman" w:hAnsi="Times New Roman" w:cs="Times New Roman"/>
          <w:color w:val="000000" w:themeColor="text1"/>
          <w:sz w:val="28"/>
          <w:szCs w:val="28"/>
        </w:rPr>
        <w:t> және аспан әлемінің тұрғындары деп саналатын музыканттармен, бишілермен, енқыршылармен байланыстырылды. </w:t>
      </w:r>
      <w:hyperlink r:id="rId60" w:tooltip="Буддизм" w:history="1">
        <w:r w:rsidRPr="0029281F">
          <w:rPr>
            <w:rStyle w:val="a9"/>
            <w:rFonts w:ascii="Times New Roman" w:hAnsi="Times New Roman" w:cs="Times New Roman"/>
            <w:color w:val="000000" w:themeColor="text1"/>
            <w:sz w:val="28"/>
            <w:szCs w:val="28"/>
          </w:rPr>
          <w:t>Буддизм</w:t>
        </w:r>
      </w:hyperlink>
      <w:r w:rsidRPr="0029281F">
        <w:rPr>
          <w:rFonts w:ascii="Times New Roman" w:hAnsi="Times New Roman" w:cs="Times New Roman"/>
          <w:color w:val="000000" w:themeColor="text1"/>
          <w:sz w:val="28"/>
          <w:szCs w:val="28"/>
        </w:rPr>
        <w:t> табиғаттағы көне </w:t>
      </w:r>
      <w:hyperlink r:id="rId61" w:tooltip="Мәдениет" w:history="1">
        <w:r w:rsidRPr="0029281F">
          <w:rPr>
            <w:rStyle w:val="a9"/>
            <w:rFonts w:ascii="Times New Roman" w:hAnsi="Times New Roman" w:cs="Times New Roman"/>
            <w:color w:val="000000" w:themeColor="text1"/>
            <w:sz w:val="28"/>
            <w:szCs w:val="28"/>
          </w:rPr>
          <w:t>мәдениет</w:t>
        </w:r>
      </w:hyperlink>
      <w:r w:rsidRPr="0029281F">
        <w:rPr>
          <w:rFonts w:ascii="Times New Roman" w:hAnsi="Times New Roman" w:cs="Times New Roman"/>
          <w:color w:val="000000" w:themeColor="text1"/>
          <w:sz w:val="28"/>
          <w:szCs w:val="28"/>
        </w:rPr>
        <w:t> дәрежесіне еніп, өзінің жетекші рөлін жоғалта бастаған кезеңнен бастап, </w:t>
      </w:r>
      <w:hyperlink r:id="rId62" w:tooltip="Будда" w:history="1">
        <w:r w:rsidRPr="0029281F">
          <w:rPr>
            <w:rStyle w:val="a9"/>
            <w:rFonts w:ascii="Times New Roman" w:hAnsi="Times New Roman" w:cs="Times New Roman"/>
            <w:color w:val="000000" w:themeColor="text1"/>
            <w:sz w:val="28"/>
            <w:szCs w:val="28"/>
          </w:rPr>
          <w:t>Будда</w:t>
        </w:r>
      </w:hyperlink>
      <w:r w:rsidRPr="0029281F">
        <w:rPr>
          <w:rFonts w:ascii="Times New Roman" w:hAnsi="Times New Roman" w:cs="Times New Roman"/>
          <w:color w:val="000000" w:themeColor="text1"/>
          <w:sz w:val="28"/>
          <w:szCs w:val="28"/>
        </w:rPr>
        <w:t> образы дүниетан</w:t>
      </w:r>
      <w:r w:rsidRPr="009D185D">
        <w:rPr>
          <w:rFonts w:ascii="Times New Roman" w:hAnsi="Times New Roman" w:cs="Times New Roman"/>
          <w:sz w:val="28"/>
          <w:szCs w:val="28"/>
        </w:rPr>
        <w:t>ым мен санадан ығысып шықты. Ал қытай өнеріндегі жаратылыстың сұлулығы мен заңдылықтарын поэтикалық жағынан барынша көрнекті формада жеткізуге мүмкіндік берген кескіндеме атқарушы рөлге ие болды. Ортағасырлық қытай өнерінің нағыз пісіп-жетілген шағы да осы кескіндемемен тығыз байланысты болды.Қытай кескіндемешілері VIII гасырдың өзінде мөлдір әрі дымқыл минералды бояулармен қатар әр түрлі реңкке бай қара тушьты да пайдалана бастады. Жазудың түрлі әдістері де осы кезеңде өріс алды:</w:t>
      </w:r>
    </w:p>
    <w:p w:rsidR="00653E89" w:rsidRPr="0076239D" w:rsidRDefault="00653E89" w:rsidP="00352943">
      <w:pPr>
        <w:numPr>
          <w:ilvl w:val="0"/>
          <w:numId w:val="3"/>
        </w:numPr>
        <w:shd w:val="clear" w:color="auto" w:fill="FFFFFF"/>
        <w:tabs>
          <w:tab w:val="left" w:pos="0"/>
          <w:tab w:val="left" w:pos="284"/>
        </w:tabs>
        <w:spacing w:after="0" w:line="240" w:lineRule="auto"/>
        <w:ind w:left="0" w:firstLine="0"/>
        <w:jc w:val="both"/>
        <w:rPr>
          <w:rFonts w:ascii="Times New Roman" w:hAnsi="Times New Roman" w:cs="Times New Roman"/>
          <w:sz w:val="28"/>
          <w:szCs w:val="28"/>
          <w:lang w:val="kk-KZ"/>
        </w:rPr>
      </w:pPr>
      <w:r w:rsidRPr="0076239D">
        <w:rPr>
          <w:rFonts w:ascii="Times New Roman" w:hAnsi="Times New Roman" w:cs="Times New Roman"/>
          <w:sz w:val="28"/>
          <w:szCs w:val="28"/>
          <w:lang w:val="kk-KZ"/>
        </w:rPr>
        <w:t>Көрерменнің картинадағы әрбір ұсақ детальдарға дейін анық көрінуін талап ететін, мұқияттылықты қажет қылатын "</w:t>
      </w:r>
      <w:r w:rsidRPr="0076239D">
        <w:rPr>
          <w:rFonts w:ascii="Times New Roman" w:hAnsi="Times New Roman" w:cs="Times New Roman"/>
          <w:bCs/>
          <w:sz w:val="28"/>
          <w:szCs w:val="28"/>
          <w:lang w:val="kk-KZ"/>
        </w:rPr>
        <w:t>гун-би</w:t>
      </w:r>
      <w:r w:rsidRPr="0076239D">
        <w:rPr>
          <w:rFonts w:ascii="Times New Roman" w:hAnsi="Times New Roman" w:cs="Times New Roman"/>
          <w:sz w:val="28"/>
          <w:szCs w:val="28"/>
          <w:lang w:val="kk-KZ"/>
        </w:rPr>
        <w:t>" ("тәртіпті қылқалам") әдісі болды.</w:t>
      </w:r>
    </w:p>
    <w:p w:rsidR="00653E89" w:rsidRPr="0076239D" w:rsidRDefault="00653E89" w:rsidP="00352943">
      <w:pPr>
        <w:numPr>
          <w:ilvl w:val="0"/>
          <w:numId w:val="3"/>
        </w:numPr>
        <w:shd w:val="clear" w:color="auto" w:fill="FFFFFF"/>
        <w:tabs>
          <w:tab w:val="left" w:pos="0"/>
          <w:tab w:val="left" w:pos="284"/>
        </w:tabs>
        <w:spacing w:after="0" w:line="240" w:lineRule="auto"/>
        <w:ind w:left="0" w:firstLine="0"/>
        <w:jc w:val="both"/>
        <w:rPr>
          <w:rFonts w:ascii="Times New Roman" w:hAnsi="Times New Roman" w:cs="Times New Roman"/>
          <w:sz w:val="28"/>
          <w:szCs w:val="28"/>
          <w:lang w:val="kk-KZ"/>
        </w:rPr>
      </w:pPr>
      <w:r w:rsidRPr="0076239D">
        <w:rPr>
          <w:rFonts w:ascii="Times New Roman" w:hAnsi="Times New Roman" w:cs="Times New Roman"/>
          <w:sz w:val="28"/>
          <w:szCs w:val="28"/>
          <w:lang w:val="kk-KZ"/>
        </w:rPr>
        <w:lastRenderedPageBreak/>
        <w:t>Бітпеген еркін жұмысты көрсететін "</w:t>
      </w:r>
      <w:r w:rsidRPr="0076239D">
        <w:rPr>
          <w:rFonts w:ascii="Times New Roman" w:hAnsi="Times New Roman" w:cs="Times New Roman"/>
          <w:bCs/>
          <w:sz w:val="28"/>
          <w:szCs w:val="28"/>
          <w:lang w:val="kk-KZ"/>
        </w:rPr>
        <w:t>се-и</w:t>
      </w:r>
      <w:r w:rsidRPr="0076239D">
        <w:rPr>
          <w:rFonts w:ascii="Times New Roman" w:hAnsi="Times New Roman" w:cs="Times New Roman"/>
          <w:sz w:val="28"/>
          <w:szCs w:val="28"/>
          <w:lang w:val="kk-KZ"/>
        </w:rPr>
        <w:t>" ("</w:t>
      </w:r>
      <w:r w:rsidRPr="0076239D">
        <w:rPr>
          <w:rFonts w:ascii="Times New Roman" w:hAnsi="Times New Roman" w:cs="Times New Roman"/>
          <w:iCs/>
          <w:sz w:val="28"/>
          <w:szCs w:val="28"/>
          <w:lang w:val="kk-KZ"/>
        </w:rPr>
        <w:t>идея кескіндемесі</w:t>
      </w:r>
      <w:r w:rsidRPr="0076239D">
        <w:rPr>
          <w:rFonts w:ascii="Times New Roman" w:hAnsi="Times New Roman" w:cs="Times New Roman"/>
          <w:sz w:val="28"/>
          <w:szCs w:val="28"/>
          <w:lang w:val="kk-KZ"/>
        </w:rPr>
        <w:t>") әдісі. Соңғысы көрерменнің қиял деңгейіне қарай суретшінің одан жасырып қалған сырларын өзі ашып алуға мүмкіндік береді. Ештеңемен толтырылмаған ашық түсті фон мен өте икемді әрі анық сызықтардың, қанық бояулардың үндестігінде қытай кескіндемесіндегі көркемдік әдістердің құпия сыры жасырынып жатыр.Бойына ылғалды тушьпен бояуды жеңіл сіңіріп алатын картинаның жібектен жасалған бетін кескіндемешілер –  бірде ауа кеңістігі деп, бірде өзеннің тұнық түсі деп, кейде тұманды көкжиек деп</w:t>
      </w:r>
    </w:p>
    <w:p w:rsidR="00653E89" w:rsidRPr="00EB4925" w:rsidRDefault="00653E89" w:rsidP="00EB4925">
      <w:pPr>
        <w:shd w:val="clear" w:color="auto" w:fill="FFFFFF"/>
        <w:tabs>
          <w:tab w:val="left" w:pos="0"/>
        </w:tabs>
        <w:jc w:val="both"/>
        <w:rPr>
          <w:rFonts w:ascii="Times New Roman" w:hAnsi="Times New Roman" w:cs="Times New Roman"/>
          <w:sz w:val="28"/>
          <w:szCs w:val="28"/>
        </w:rPr>
      </w:pPr>
      <w:r w:rsidRPr="0076239D">
        <w:rPr>
          <w:rFonts w:ascii="Times New Roman" w:hAnsi="Times New Roman" w:cs="Times New Roman"/>
          <w:sz w:val="28"/>
          <w:szCs w:val="28"/>
          <w:lang w:val="kk-KZ"/>
        </w:rPr>
        <w:t xml:space="preserve"> </w:t>
      </w:r>
      <w:r w:rsidRPr="009D185D">
        <w:rPr>
          <w:rFonts w:ascii="Times New Roman" w:hAnsi="Times New Roman" w:cs="Times New Roman"/>
          <w:sz w:val="28"/>
          <w:szCs w:val="28"/>
        </w:rPr>
        <w:t>қабылдады</w:t>
      </w:r>
      <w:r w:rsidRPr="0029281F">
        <w:rPr>
          <w:rFonts w:ascii="Times New Roman" w:hAnsi="Times New Roman" w:cs="Times New Roman"/>
          <w:color w:val="000000" w:themeColor="text1"/>
          <w:sz w:val="28"/>
          <w:szCs w:val="28"/>
        </w:rPr>
        <w:t>. </w:t>
      </w:r>
      <w:hyperlink r:id="rId63" w:tooltip="Қытай" w:history="1">
        <w:r w:rsidRPr="0029281F">
          <w:rPr>
            <w:rStyle w:val="a9"/>
            <w:rFonts w:ascii="Times New Roman" w:hAnsi="Times New Roman" w:cs="Times New Roman"/>
            <w:color w:val="000000" w:themeColor="text1"/>
            <w:sz w:val="28"/>
            <w:szCs w:val="28"/>
          </w:rPr>
          <w:t>Қытайдың</w:t>
        </w:r>
      </w:hyperlink>
      <w:r w:rsidRPr="0029281F">
        <w:rPr>
          <w:rFonts w:ascii="Times New Roman" w:hAnsi="Times New Roman" w:cs="Times New Roman"/>
          <w:color w:val="000000" w:themeColor="text1"/>
          <w:sz w:val="28"/>
          <w:szCs w:val="28"/>
        </w:rPr>
        <w:t> пейзажды </w:t>
      </w:r>
      <w:hyperlink r:id="rId64" w:tooltip="Картина" w:history="1">
        <w:r w:rsidRPr="0029281F">
          <w:rPr>
            <w:rStyle w:val="a9"/>
            <w:rFonts w:ascii="Times New Roman" w:hAnsi="Times New Roman" w:cs="Times New Roman"/>
            <w:color w:val="000000" w:themeColor="text1"/>
            <w:sz w:val="28"/>
            <w:szCs w:val="28"/>
          </w:rPr>
          <w:t>картиналары</w:t>
        </w:r>
      </w:hyperlink>
      <w:r w:rsidRPr="0029281F">
        <w:rPr>
          <w:rFonts w:ascii="Times New Roman" w:hAnsi="Times New Roman" w:cs="Times New Roman"/>
          <w:color w:val="000000" w:themeColor="text1"/>
          <w:sz w:val="28"/>
          <w:szCs w:val="28"/>
        </w:rPr>
        <w:t> еш уақытта тікелей натурадан салынған емес. Олар тек есте сакталатын</w:t>
      </w:r>
      <w:r w:rsidRPr="009D185D">
        <w:rPr>
          <w:rFonts w:ascii="Times New Roman" w:hAnsi="Times New Roman" w:cs="Times New Roman"/>
          <w:sz w:val="28"/>
          <w:szCs w:val="28"/>
        </w:rPr>
        <w:t xml:space="preserve"> табиғаттың ең сенімді деген, нанымды деген құбылыстарын, жаратылысқа тән қасиеттерін ғана көрсетуге тырысады. Осыдан келіп орта ғасырдағы пейзаждарға берілген атаулар шығады –  "</w:t>
      </w:r>
      <w:r w:rsidRPr="009D185D">
        <w:rPr>
          <w:rFonts w:ascii="Times New Roman" w:hAnsi="Times New Roman" w:cs="Times New Roman"/>
          <w:bCs/>
          <w:sz w:val="28"/>
          <w:szCs w:val="28"/>
        </w:rPr>
        <w:t>шань-шуй</w:t>
      </w:r>
      <w:r w:rsidRPr="009D185D">
        <w:rPr>
          <w:rFonts w:ascii="Times New Roman" w:hAnsi="Times New Roman" w:cs="Times New Roman"/>
          <w:sz w:val="28"/>
          <w:szCs w:val="28"/>
        </w:rPr>
        <w:t>" яғни "</w:t>
      </w:r>
      <w:r w:rsidRPr="009D185D">
        <w:rPr>
          <w:rFonts w:ascii="Times New Roman" w:hAnsi="Times New Roman" w:cs="Times New Roman"/>
          <w:bCs/>
          <w:sz w:val="28"/>
          <w:szCs w:val="28"/>
        </w:rPr>
        <w:t>таулар-сулар</w:t>
      </w:r>
      <w:r w:rsidRPr="009D185D">
        <w:rPr>
          <w:rFonts w:ascii="Times New Roman" w:hAnsi="Times New Roman" w:cs="Times New Roman"/>
          <w:sz w:val="28"/>
          <w:szCs w:val="28"/>
        </w:rPr>
        <w:t>". Тау көне дәуірлердің өзінде жаратылыстағы алып күш –  "</w:t>
      </w:r>
      <w:r w:rsidRPr="009D185D">
        <w:rPr>
          <w:rFonts w:ascii="Times New Roman" w:hAnsi="Times New Roman" w:cs="Times New Roman"/>
          <w:bCs/>
          <w:sz w:val="28"/>
          <w:szCs w:val="28"/>
        </w:rPr>
        <w:t>яньмен</w:t>
      </w:r>
      <w:r w:rsidRPr="009D185D">
        <w:rPr>
          <w:rFonts w:ascii="Times New Roman" w:hAnsi="Times New Roman" w:cs="Times New Roman"/>
          <w:sz w:val="28"/>
          <w:szCs w:val="28"/>
        </w:rPr>
        <w:t>" байланыстырылса, су нәзік өрі жұмсақ, баяу әйел затының негізі –  "</w:t>
      </w:r>
      <w:r w:rsidRPr="009D185D">
        <w:rPr>
          <w:rFonts w:ascii="Times New Roman" w:hAnsi="Times New Roman" w:cs="Times New Roman"/>
          <w:bCs/>
          <w:sz w:val="28"/>
          <w:szCs w:val="28"/>
        </w:rPr>
        <w:t>иньмен</w:t>
      </w:r>
      <w:r w:rsidRPr="009D185D">
        <w:rPr>
          <w:rFonts w:ascii="Times New Roman" w:hAnsi="Times New Roman" w:cs="Times New Roman"/>
          <w:sz w:val="28"/>
          <w:szCs w:val="28"/>
        </w:rPr>
        <w:t>" шендестірілді. Осылайша пейзаж атауының өзіне көнедегі натурфилософиялық ілімнің аса маңызды түсініктері мен ұғымдары негіз болды.</w:t>
      </w:r>
      <w:hyperlink r:id="rId65" w:tooltip="Табиғат" w:history="1">
        <w:r w:rsidRPr="00EB4925">
          <w:rPr>
            <w:rStyle w:val="a9"/>
            <w:rFonts w:ascii="Times New Roman" w:hAnsi="Times New Roman" w:cs="Times New Roman"/>
            <w:color w:val="000000" w:themeColor="text1"/>
            <w:sz w:val="28"/>
            <w:szCs w:val="28"/>
          </w:rPr>
          <w:t>Табиғатты</w:t>
        </w:r>
      </w:hyperlink>
      <w:r w:rsidRPr="00EB4925">
        <w:rPr>
          <w:rFonts w:ascii="Times New Roman" w:hAnsi="Times New Roman" w:cs="Times New Roman"/>
          <w:color w:val="000000" w:themeColor="text1"/>
          <w:sz w:val="28"/>
          <w:szCs w:val="28"/>
        </w:rPr>
        <w:t> бейнелейтін қытай картиналарының бәрін пейзаж деп қарауға болмайды. Таулар мен сулардың </w:t>
      </w:r>
      <w:hyperlink r:id="rId66" w:tooltip="Классикалық форма (мұндай бет жоқ)" w:history="1">
        <w:r w:rsidRPr="00EB4925">
          <w:rPr>
            <w:rStyle w:val="a9"/>
            <w:rFonts w:ascii="Times New Roman" w:hAnsi="Times New Roman" w:cs="Times New Roman"/>
            <w:color w:val="000000" w:themeColor="text1"/>
            <w:sz w:val="28"/>
            <w:szCs w:val="28"/>
          </w:rPr>
          <w:t>классикалық формадағы</w:t>
        </w:r>
      </w:hyperlink>
      <w:r w:rsidRPr="00EB4925">
        <w:rPr>
          <w:rFonts w:ascii="Times New Roman" w:hAnsi="Times New Roman" w:cs="Times New Roman"/>
          <w:color w:val="000000" w:themeColor="text1"/>
          <w:sz w:val="28"/>
          <w:szCs w:val="28"/>
        </w:rPr>
        <w:t> бейнесімен қатар, өзге де формалар –  </w:t>
      </w:r>
      <w:hyperlink r:id="rId67" w:tooltip="Табиғат" w:history="1">
        <w:r w:rsidRPr="00EB4925">
          <w:rPr>
            <w:rStyle w:val="a9"/>
            <w:rFonts w:ascii="Times New Roman" w:hAnsi="Times New Roman" w:cs="Times New Roman"/>
            <w:color w:val="000000" w:themeColor="text1"/>
            <w:sz w:val="28"/>
            <w:szCs w:val="28"/>
          </w:rPr>
          <w:t>табиғат</w:t>
        </w:r>
      </w:hyperlink>
      <w:r w:rsidRPr="00EB4925">
        <w:rPr>
          <w:rFonts w:ascii="Times New Roman" w:hAnsi="Times New Roman" w:cs="Times New Roman"/>
          <w:color w:val="000000" w:themeColor="text1"/>
          <w:sz w:val="28"/>
          <w:szCs w:val="28"/>
        </w:rPr>
        <w:t> </w:t>
      </w:r>
      <w:hyperlink r:id="rId68" w:tooltip="Фрагмент (мұндай бет жоқ)" w:history="1">
        <w:r w:rsidRPr="00EB4925">
          <w:rPr>
            <w:rStyle w:val="a9"/>
            <w:rFonts w:ascii="Times New Roman" w:hAnsi="Times New Roman" w:cs="Times New Roman"/>
            <w:color w:val="000000" w:themeColor="text1"/>
            <w:sz w:val="28"/>
            <w:szCs w:val="28"/>
          </w:rPr>
          <w:t>фрагменттері</w:t>
        </w:r>
      </w:hyperlink>
      <w:r w:rsidRPr="00EB4925">
        <w:rPr>
          <w:rFonts w:ascii="Times New Roman" w:hAnsi="Times New Roman" w:cs="Times New Roman"/>
          <w:color w:val="000000" w:themeColor="text1"/>
          <w:sz w:val="28"/>
          <w:szCs w:val="28"/>
        </w:rPr>
        <w:t> немесе оның жекелеген құбылыстары да беріледі. Оған </w:t>
      </w:r>
      <w:hyperlink r:id="rId69" w:tooltip="Қытай" w:history="1">
        <w:r w:rsidRPr="00EB4925">
          <w:rPr>
            <w:rStyle w:val="a9"/>
            <w:rFonts w:ascii="Times New Roman" w:hAnsi="Times New Roman" w:cs="Times New Roman"/>
            <w:color w:val="000000" w:themeColor="text1"/>
            <w:sz w:val="28"/>
            <w:szCs w:val="28"/>
          </w:rPr>
          <w:t>Қытайдағы</w:t>
        </w:r>
      </w:hyperlink>
      <w:r w:rsidRPr="00EB4925">
        <w:rPr>
          <w:rFonts w:ascii="Times New Roman" w:hAnsi="Times New Roman" w:cs="Times New Roman"/>
          <w:color w:val="000000" w:themeColor="text1"/>
          <w:sz w:val="28"/>
          <w:szCs w:val="28"/>
        </w:rPr>
        <w:t> "гүлдер құстар","өсімдіктер-</w:t>
      </w:r>
      <w:r w:rsidRPr="00EB4925">
        <w:rPr>
          <w:rFonts w:ascii="Times New Roman" w:hAnsi="Times New Roman" w:cs="Times New Roman"/>
          <w:sz w:val="28"/>
          <w:szCs w:val="28"/>
        </w:rPr>
        <w:t xml:space="preserve">жәндіктер" деп аталатын кескіндеме жанры секілді табиғаттың сұлулығын ашып көрсететін белгілі бағыт жатқызылады. Бұл жанрдың шығармалары тек орама қағаздарда ғана емес, сондай-ақ төртбұрышты альбом парақтарында, шымылдықтар мен желдеткіш перделерінде жазылады. Бірде шымшық торғайды </w:t>
      </w:r>
      <w:r w:rsidRPr="00EB4925">
        <w:rPr>
          <w:rFonts w:ascii="Times New Roman" w:hAnsi="Times New Roman" w:cs="Times New Roman"/>
          <w:color w:val="000000" w:themeColor="text1"/>
          <w:sz w:val="28"/>
          <w:szCs w:val="28"/>
        </w:rPr>
        <w:t>бейнелесе, бірде </w:t>
      </w:r>
      <w:hyperlink r:id="rId70" w:tooltip="Лотос" w:history="1">
        <w:r w:rsidRPr="00EB4925">
          <w:rPr>
            <w:rStyle w:val="a9"/>
            <w:rFonts w:ascii="Times New Roman" w:hAnsi="Times New Roman" w:cs="Times New Roman"/>
            <w:color w:val="000000" w:themeColor="text1"/>
            <w:sz w:val="28"/>
            <w:szCs w:val="28"/>
          </w:rPr>
          <w:t>лотос</w:t>
        </w:r>
      </w:hyperlink>
      <w:r w:rsidRPr="00EB4925">
        <w:rPr>
          <w:rFonts w:ascii="Times New Roman" w:hAnsi="Times New Roman" w:cs="Times New Roman"/>
          <w:color w:val="000000" w:themeColor="text1"/>
          <w:sz w:val="28"/>
          <w:szCs w:val="28"/>
        </w:rPr>
        <w:t> гүлінің жалпақ жапырағында отырған шырыл- дауық шегірткені көрсетеді. </w:t>
      </w:r>
      <w:hyperlink r:id="rId71" w:tooltip="Қытай" w:history="1">
        <w:r w:rsidRPr="00EB4925">
          <w:rPr>
            <w:rStyle w:val="a9"/>
            <w:rFonts w:ascii="Times New Roman" w:hAnsi="Times New Roman" w:cs="Times New Roman"/>
            <w:color w:val="000000" w:themeColor="text1"/>
            <w:sz w:val="28"/>
            <w:szCs w:val="28"/>
          </w:rPr>
          <w:t>Қытай</w:t>
        </w:r>
      </w:hyperlink>
      <w:r w:rsidRPr="00EB4925">
        <w:rPr>
          <w:rFonts w:ascii="Times New Roman" w:hAnsi="Times New Roman" w:cs="Times New Roman"/>
          <w:color w:val="000000" w:themeColor="text1"/>
          <w:sz w:val="28"/>
          <w:szCs w:val="28"/>
        </w:rPr>
        <w:t> суретшілері осылай ашылып келе жатқан гүлдің немесе аңның әрбір қимылын үлкейткіш шыны арқылы қарағандай дәл, бейнелеп көрсетуге, сол арқылы кішкентай сахнаға табиғаттың тұтас картинасын сыйғызуға тырысқан. Ортағасырлық қытай кескіндемесі өзінің сан түрлілігімен, жаратылыс сырын нәзік те терең түсіне білуімен ерекшеленеді. </w:t>
      </w:r>
      <w:hyperlink r:id="rId72" w:tooltip="Дүниетаным" w:history="1">
        <w:r w:rsidRPr="00EB4925">
          <w:rPr>
            <w:rStyle w:val="a9"/>
            <w:rFonts w:ascii="Times New Roman" w:hAnsi="Times New Roman" w:cs="Times New Roman"/>
            <w:color w:val="000000" w:themeColor="text1"/>
            <w:sz w:val="28"/>
            <w:szCs w:val="28"/>
          </w:rPr>
          <w:t>Дүниетаным</w:t>
        </w:r>
      </w:hyperlink>
      <w:r w:rsidRPr="00EB4925">
        <w:rPr>
          <w:rFonts w:ascii="Times New Roman" w:hAnsi="Times New Roman" w:cs="Times New Roman"/>
          <w:color w:val="000000" w:themeColor="text1"/>
          <w:sz w:val="28"/>
          <w:szCs w:val="28"/>
        </w:rPr>
        <w:t> мен ұстанымдарының терендігі қытайдың ортағасы</w:t>
      </w:r>
      <w:r w:rsidRPr="00EB4925">
        <w:rPr>
          <w:rFonts w:ascii="Times New Roman" w:hAnsi="Times New Roman" w:cs="Times New Roman"/>
          <w:sz w:val="28"/>
          <w:szCs w:val="28"/>
        </w:rPr>
        <w:t xml:space="preserve">рлық мәдениетінің белгілерін бүгінгі күнге жеткізді, күр жеткізіп қана қоймай, оны бар </w:t>
      </w:r>
      <w:r w:rsidRPr="00EB4925">
        <w:rPr>
          <w:rFonts w:ascii="Times New Roman" w:hAnsi="Times New Roman" w:cs="Times New Roman"/>
          <w:color w:val="000000" w:themeColor="text1"/>
          <w:sz w:val="28"/>
          <w:szCs w:val="28"/>
        </w:rPr>
        <w:t>сән-салтанатымен түсінікті, тым жақын етіп көрсетті. Әрине, ұзақ, мерзімді қамтыған орта ғасырдың барлық кезеңдері қытайдың өнері мен мөдениеті үшін жемісті болды десек, қателесеміз. Ең көне кезеңнен бізге жеткен суретші </w:t>
      </w:r>
      <w:hyperlink r:id="rId73" w:tooltip="Гу Кайчжи (мұндай бет жоқ)" w:history="1">
        <w:r w:rsidRPr="00EB4925">
          <w:rPr>
            <w:rStyle w:val="a9"/>
            <w:rFonts w:ascii="Times New Roman" w:hAnsi="Times New Roman" w:cs="Times New Roman"/>
            <w:color w:val="000000" w:themeColor="text1"/>
            <w:sz w:val="28"/>
            <w:szCs w:val="28"/>
          </w:rPr>
          <w:t>Гу Кайчжидің</w:t>
        </w:r>
      </w:hyperlink>
      <w:r w:rsidRPr="00EB4925">
        <w:rPr>
          <w:rFonts w:ascii="Times New Roman" w:hAnsi="Times New Roman" w:cs="Times New Roman"/>
          <w:color w:val="000000" w:themeColor="text1"/>
          <w:sz w:val="28"/>
          <w:szCs w:val="28"/>
        </w:rPr>
        <w:t> орамалары (шамамен 340– 406 жылдары) </w:t>
      </w:r>
      <w:hyperlink r:id="rId74" w:tooltip="Қытай" w:history="1">
        <w:r w:rsidRPr="00EB4925">
          <w:rPr>
            <w:rStyle w:val="a9"/>
            <w:rFonts w:ascii="Times New Roman" w:hAnsi="Times New Roman" w:cs="Times New Roman"/>
            <w:color w:val="000000" w:themeColor="text1"/>
            <w:sz w:val="28"/>
            <w:szCs w:val="28"/>
          </w:rPr>
          <w:t>қытай</w:t>
        </w:r>
      </w:hyperlink>
      <w:r w:rsidRPr="00EB4925">
        <w:rPr>
          <w:rFonts w:ascii="Times New Roman" w:hAnsi="Times New Roman" w:cs="Times New Roman"/>
          <w:color w:val="000000" w:themeColor="text1"/>
          <w:sz w:val="28"/>
          <w:szCs w:val="28"/>
        </w:rPr>
        <w:t> кескіндемесіне жаңа </w:t>
      </w:r>
      <w:hyperlink r:id="rId75" w:tooltip="Поэтикалық нота (мұндай бет жоқ)" w:history="1">
        <w:r w:rsidRPr="00EB4925">
          <w:rPr>
            <w:rStyle w:val="a9"/>
            <w:rFonts w:ascii="Times New Roman" w:hAnsi="Times New Roman" w:cs="Times New Roman"/>
            <w:color w:val="000000" w:themeColor="text1"/>
            <w:sz w:val="28"/>
            <w:szCs w:val="28"/>
          </w:rPr>
          <w:t>поэтикалық ноталардың</w:t>
        </w:r>
      </w:hyperlink>
      <w:r w:rsidRPr="00EB4925">
        <w:rPr>
          <w:rFonts w:ascii="Times New Roman" w:hAnsi="Times New Roman" w:cs="Times New Roman"/>
          <w:color w:val="000000" w:themeColor="text1"/>
          <w:sz w:val="28"/>
          <w:szCs w:val="28"/>
        </w:rPr>
        <w:t> енгенін көрсетеді. Оның "</w:t>
      </w:r>
      <w:r w:rsidRPr="00EB4925">
        <w:rPr>
          <w:rFonts w:ascii="Times New Roman" w:hAnsi="Times New Roman" w:cs="Times New Roman"/>
          <w:iCs/>
          <w:color w:val="000000" w:themeColor="text1"/>
          <w:sz w:val="28"/>
          <w:szCs w:val="28"/>
        </w:rPr>
        <w:t>Сарай бикештеріне арналған өсиеттер</w:t>
      </w:r>
      <w:r w:rsidRPr="00EB4925">
        <w:rPr>
          <w:rFonts w:ascii="Times New Roman" w:hAnsi="Times New Roman" w:cs="Times New Roman"/>
          <w:color w:val="000000" w:themeColor="text1"/>
          <w:sz w:val="28"/>
          <w:szCs w:val="28"/>
        </w:rPr>
        <w:t>" </w:t>
      </w:r>
      <w:hyperlink r:id="rId76" w:tooltip="Картина" w:history="1">
        <w:r w:rsidRPr="00EB4925">
          <w:rPr>
            <w:rStyle w:val="a9"/>
            <w:rFonts w:ascii="Times New Roman" w:hAnsi="Times New Roman" w:cs="Times New Roman"/>
            <w:color w:val="000000" w:themeColor="text1"/>
            <w:sz w:val="28"/>
            <w:szCs w:val="28"/>
          </w:rPr>
          <w:t>картинасы</w:t>
        </w:r>
      </w:hyperlink>
      <w:r w:rsidRPr="00EB4925">
        <w:rPr>
          <w:rFonts w:ascii="Times New Roman" w:hAnsi="Times New Roman" w:cs="Times New Roman"/>
          <w:color w:val="000000" w:themeColor="text1"/>
          <w:sz w:val="28"/>
          <w:szCs w:val="28"/>
        </w:rPr>
        <w:t xml:space="preserve"> көп жайдан хабардар етеді. Ұзынша орама формасында орындалған бұл жұмыс </w:t>
      </w:r>
      <w:r w:rsidRPr="00EB4925">
        <w:rPr>
          <w:rFonts w:ascii="Times New Roman" w:hAnsi="Times New Roman" w:cs="Times New Roman"/>
          <w:color w:val="000000" w:themeColor="text1"/>
          <w:sz w:val="28"/>
          <w:szCs w:val="28"/>
        </w:rPr>
        <w:lastRenderedPageBreak/>
        <w:t>әр түрлі тоғыз сахналық көріністен тұрады. </w:t>
      </w:r>
      <w:hyperlink r:id="rId77" w:tooltip="Чжан Хуа (мұндай бет жоқ)" w:history="1">
        <w:r w:rsidRPr="00EB4925">
          <w:rPr>
            <w:rStyle w:val="a9"/>
            <w:rFonts w:ascii="Times New Roman" w:hAnsi="Times New Roman" w:cs="Times New Roman"/>
            <w:color w:val="000000" w:themeColor="text1"/>
            <w:sz w:val="28"/>
            <w:szCs w:val="28"/>
          </w:rPr>
          <w:t>Чжан Хуаның</w:t>
        </w:r>
      </w:hyperlink>
      <w:r w:rsidRPr="00EB4925">
        <w:rPr>
          <w:rFonts w:ascii="Times New Roman" w:hAnsi="Times New Roman" w:cs="Times New Roman"/>
          <w:color w:val="000000" w:themeColor="text1"/>
          <w:sz w:val="28"/>
          <w:szCs w:val="28"/>
        </w:rPr>
        <w:t> поэмаға арналған </w:t>
      </w:r>
      <w:hyperlink r:id="rId78" w:tooltip="Иллюстрация (мұндай бет жоқ)" w:history="1">
        <w:r w:rsidRPr="00EB4925">
          <w:rPr>
            <w:rStyle w:val="a9"/>
            <w:rFonts w:ascii="Times New Roman" w:hAnsi="Times New Roman" w:cs="Times New Roman"/>
            <w:color w:val="000000" w:themeColor="text1"/>
            <w:sz w:val="28"/>
            <w:szCs w:val="28"/>
          </w:rPr>
          <w:t>иллюстрациялары</w:t>
        </w:r>
      </w:hyperlink>
      <w:r w:rsidRPr="00EB4925">
        <w:rPr>
          <w:rFonts w:ascii="Times New Roman" w:hAnsi="Times New Roman" w:cs="Times New Roman"/>
          <w:color w:val="000000" w:themeColor="text1"/>
          <w:sz w:val="28"/>
          <w:szCs w:val="28"/>
        </w:rPr>
        <w:t> сарай аксүйектерінің тұрмыс-тіршілігімен таныстырады. Әрбір сахна бір-біріне ұқсамайтын өлең құрылыстарымен ерекшеленетін дербес жанрлық композиция. </w:t>
      </w:r>
      <w:hyperlink r:id="rId79" w:tooltip="Гу Кайчжи (мұндай бет жоқ)" w:history="1">
        <w:r w:rsidRPr="00EB4925">
          <w:rPr>
            <w:rStyle w:val="a9"/>
            <w:rFonts w:ascii="Times New Roman" w:hAnsi="Times New Roman" w:cs="Times New Roman"/>
            <w:color w:val="000000" w:themeColor="text1"/>
            <w:sz w:val="28"/>
            <w:szCs w:val="28"/>
          </w:rPr>
          <w:t>Гу Кайчжи</w:t>
        </w:r>
      </w:hyperlink>
      <w:r w:rsidRPr="00EB4925">
        <w:rPr>
          <w:rFonts w:ascii="Times New Roman" w:hAnsi="Times New Roman" w:cs="Times New Roman"/>
          <w:color w:val="000000" w:themeColor="text1"/>
          <w:sz w:val="28"/>
          <w:szCs w:val="28"/>
        </w:rPr>
        <w:t> іс-әрекет өтіп жатқан жерді, мекенді мүлдем көрсетпейді десе де болады. Оның тұлғалары алтындатылған жібек фонда еркін орналасқан. Мұндай әдіс-тәсіл көне қытай дәуірінде-ақ қалыптасып үлгерген еді. Феодалдық қытай өнерінің бар ерекшелігі келесі кезеңде елдің ортағасырлық өркениетінің барынша дамыған тұсында ажарлана түсті. Бұл тарихта мәдени жетістіктерінің ізін қалдырып кеткен екі бірдей ірі мемлекет </w:t>
      </w:r>
      <w:hyperlink r:id="rId80" w:tooltip="Таң" w:history="1">
        <w:r w:rsidRPr="00EB4925">
          <w:rPr>
            <w:rStyle w:val="a9"/>
            <w:rFonts w:ascii="Times New Roman" w:hAnsi="Times New Roman" w:cs="Times New Roman"/>
            <w:color w:val="000000" w:themeColor="text1"/>
            <w:sz w:val="28"/>
            <w:szCs w:val="28"/>
          </w:rPr>
          <w:t>Таң</w:t>
        </w:r>
      </w:hyperlink>
      <w:r w:rsidRPr="00EB4925">
        <w:rPr>
          <w:rFonts w:ascii="Times New Roman" w:hAnsi="Times New Roman" w:cs="Times New Roman"/>
          <w:color w:val="000000" w:themeColor="text1"/>
          <w:sz w:val="28"/>
          <w:szCs w:val="28"/>
        </w:rPr>
        <w:t> (618– 907) және </w:t>
      </w:r>
      <w:hyperlink r:id="rId81" w:tooltip="Сұң (мұндай бет жоқ)" w:history="1">
        <w:r w:rsidRPr="00EB4925">
          <w:rPr>
            <w:rStyle w:val="a9"/>
            <w:rFonts w:ascii="Times New Roman" w:hAnsi="Times New Roman" w:cs="Times New Roman"/>
            <w:color w:val="000000" w:themeColor="text1"/>
            <w:sz w:val="28"/>
            <w:szCs w:val="28"/>
          </w:rPr>
          <w:t>Сұң</w:t>
        </w:r>
      </w:hyperlink>
      <w:r w:rsidRPr="00EB4925">
        <w:rPr>
          <w:rFonts w:ascii="Times New Roman" w:hAnsi="Times New Roman" w:cs="Times New Roman"/>
          <w:color w:val="000000" w:themeColor="text1"/>
          <w:sz w:val="28"/>
          <w:szCs w:val="28"/>
        </w:rPr>
        <w:t> (960– 1279) империяларының бірігуімен байланысты еді. </w:t>
      </w:r>
      <w:hyperlink r:id="rId82" w:tooltip="Қытай" w:history="1">
        <w:r w:rsidRPr="00EB4925">
          <w:rPr>
            <w:rStyle w:val="a9"/>
            <w:rFonts w:ascii="Times New Roman" w:hAnsi="Times New Roman" w:cs="Times New Roman"/>
            <w:color w:val="000000" w:themeColor="text1"/>
            <w:sz w:val="28"/>
            <w:szCs w:val="28"/>
          </w:rPr>
          <w:t>Қытайдың</w:t>
        </w:r>
      </w:hyperlink>
      <w:r w:rsidRPr="00EB4925">
        <w:rPr>
          <w:rFonts w:ascii="Times New Roman" w:hAnsi="Times New Roman" w:cs="Times New Roman"/>
          <w:color w:val="000000" w:themeColor="text1"/>
          <w:sz w:val="28"/>
          <w:szCs w:val="28"/>
        </w:rPr>
        <w:t> рухани өмірі үш ғасыр бойында айтарлықтай шырқау биікке көтерілді. </w:t>
      </w:r>
      <w:hyperlink r:id="rId83" w:tooltip="Өнер" w:history="1">
        <w:r w:rsidRPr="00EB4925">
          <w:rPr>
            <w:rStyle w:val="a9"/>
            <w:rFonts w:ascii="Times New Roman" w:hAnsi="Times New Roman" w:cs="Times New Roman"/>
            <w:color w:val="000000" w:themeColor="text1"/>
            <w:sz w:val="28"/>
            <w:szCs w:val="28"/>
          </w:rPr>
          <w:t>Өнердің</w:t>
        </w:r>
      </w:hyperlink>
      <w:r w:rsidRPr="00EB4925">
        <w:rPr>
          <w:rFonts w:ascii="Times New Roman" w:hAnsi="Times New Roman" w:cs="Times New Roman"/>
          <w:color w:val="000000" w:themeColor="text1"/>
          <w:sz w:val="28"/>
          <w:szCs w:val="28"/>
        </w:rPr>
        <w:t>, </w:t>
      </w:r>
      <w:hyperlink r:id="rId84" w:tooltip="Шығармашылық" w:history="1">
        <w:r w:rsidRPr="00EB4925">
          <w:rPr>
            <w:rStyle w:val="a9"/>
            <w:rFonts w:ascii="Times New Roman" w:hAnsi="Times New Roman" w:cs="Times New Roman"/>
            <w:color w:val="000000" w:themeColor="text1"/>
            <w:sz w:val="28"/>
            <w:szCs w:val="28"/>
          </w:rPr>
          <w:t>шығармашылықтың</w:t>
        </w:r>
      </w:hyperlink>
      <w:r w:rsidRPr="00EB4925">
        <w:rPr>
          <w:rFonts w:ascii="Times New Roman" w:hAnsi="Times New Roman" w:cs="Times New Roman"/>
          <w:color w:val="000000" w:themeColor="text1"/>
          <w:sz w:val="28"/>
          <w:szCs w:val="28"/>
        </w:rPr>
        <w:t> түрлі салалары –  сәулет өнері мен кескіндеме, </w:t>
      </w:r>
      <w:hyperlink r:id="rId85" w:tooltip="Мүсін" w:history="1">
        <w:r w:rsidRPr="00EB4925">
          <w:rPr>
            <w:rStyle w:val="a9"/>
            <w:rFonts w:ascii="Times New Roman" w:hAnsi="Times New Roman" w:cs="Times New Roman"/>
            <w:color w:val="000000" w:themeColor="text1"/>
            <w:sz w:val="28"/>
            <w:szCs w:val="28"/>
          </w:rPr>
          <w:t>мүсін</w:t>
        </w:r>
      </w:hyperlink>
      <w:r w:rsidRPr="00EB4925">
        <w:rPr>
          <w:rFonts w:ascii="Times New Roman" w:hAnsi="Times New Roman" w:cs="Times New Roman"/>
          <w:color w:val="000000" w:themeColor="text1"/>
          <w:sz w:val="28"/>
          <w:szCs w:val="28"/>
        </w:rPr>
        <w:t> мен қолданбалы </w:t>
      </w:r>
      <w:hyperlink r:id="rId86" w:tooltip="Өнер" w:history="1">
        <w:r w:rsidRPr="00EB4925">
          <w:rPr>
            <w:rStyle w:val="a9"/>
            <w:rFonts w:ascii="Times New Roman" w:hAnsi="Times New Roman" w:cs="Times New Roman"/>
            <w:color w:val="000000" w:themeColor="text1"/>
            <w:sz w:val="28"/>
            <w:szCs w:val="28"/>
          </w:rPr>
          <w:t>өнер</w:t>
        </w:r>
      </w:hyperlink>
      <w:r w:rsidRPr="00EB4925">
        <w:rPr>
          <w:rFonts w:ascii="Times New Roman" w:hAnsi="Times New Roman" w:cs="Times New Roman"/>
          <w:color w:val="000000" w:themeColor="text1"/>
          <w:sz w:val="28"/>
          <w:szCs w:val="28"/>
        </w:rPr>
        <w:t>, </w:t>
      </w:r>
      <w:hyperlink r:id="rId87" w:tooltip="Поэзия" w:history="1">
        <w:r w:rsidRPr="00EB4925">
          <w:rPr>
            <w:rStyle w:val="a9"/>
            <w:rFonts w:ascii="Times New Roman" w:hAnsi="Times New Roman" w:cs="Times New Roman"/>
            <w:color w:val="000000" w:themeColor="text1"/>
            <w:sz w:val="28"/>
            <w:szCs w:val="28"/>
          </w:rPr>
          <w:t>поэзия</w:t>
        </w:r>
      </w:hyperlink>
      <w:r w:rsidRPr="00EB4925">
        <w:rPr>
          <w:rFonts w:ascii="Times New Roman" w:hAnsi="Times New Roman" w:cs="Times New Roman"/>
          <w:color w:val="000000" w:themeColor="text1"/>
          <w:sz w:val="28"/>
          <w:szCs w:val="28"/>
        </w:rPr>
        <w:t> мен проза кемелденіп, гүлдене түсті. </w:t>
      </w:r>
      <w:hyperlink r:id="rId88" w:tooltip="Таң" w:history="1">
        <w:r w:rsidRPr="00EB4925">
          <w:rPr>
            <w:rStyle w:val="a9"/>
            <w:rFonts w:ascii="Times New Roman" w:hAnsi="Times New Roman" w:cs="Times New Roman"/>
            <w:color w:val="000000" w:themeColor="text1"/>
            <w:sz w:val="28"/>
            <w:szCs w:val="28"/>
          </w:rPr>
          <w:t>Таң</w:t>
        </w:r>
      </w:hyperlink>
      <w:r w:rsidRPr="00EB4925">
        <w:rPr>
          <w:rFonts w:ascii="Times New Roman" w:hAnsi="Times New Roman" w:cs="Times New Roman"/>
          <w:color w:val="000000" w:themeColor="text1"/>
          <w:sz w:val="28"/>
          <w:szCs w:val="28"/>
        </w:rPr>
        <w:t> және </w:t>
      </w:r>
      <w:hyperlink r:id="rId89" w:tooltip="Сұң (мұндай бет жоқ)" w:history="1">
        <w:r w:rsidRPr="00EB4925">
          <w:rPr>
            <w:rStyle w:val="a9"/>
            <w:rFonts w:ascii="Times New Roman" w:hAnsi="Times New Roman" w:cs="Times New Roman"/>
            <w:color w:val="000000" w:themeColor="text1"/>
            <w:sz w:val="28"/>
            <w:szCs w:val="28"/>
          </w:rPr>
          <w:t>Сұң</w:t>
        </w:r>
      </w:hyperlink>
      <w:r w:rsidRPr="00EB4925">
        <w:rPr>
          <w:rFonts w:ascii="Times New Roman" w:hAnsi="Times New Roman" w:cs="Times New Roman"/>
          <w:color w:val="000000" w:themeColor="text1"/>
          <w:sz w:val="28"/>
          <w:szCs w:val="28"/>
        </w:rPr>
        <w:t>кезеңінің кескіндемесі өмірдің көптеген жақтарын ашып көрсетті. Онда көрініс тапқан құбылыстардың ішінде қалалықтардың тұрмыс-тіршілігін жіті бақылау, жаратылысқа аса мұқияттылықпен назар аудару басты орын алды. Кескіндеме мен поэзия біртұтас бөлінбес бірлікке айналды. </w:t>
      </w:r>
      <w:hyperlink r:id="rId90" w:tooltip="Таң" w:history="1">
        <w:r w:rsidRPr="00EB4925">
          <w:rPr>
            <w:rStyle w:val="a9"/>
            <w:rFonts w:ascii="Times New Roman" w:hAnsi="Times New Roman" w:cs="Times New Roman"/>
            <w:color w:val="000000" w:themeColor="text1"/>
            <w:sz w:val="28"/>
            <w:szCs w:val="28"/>
          </w:rPr>
          <w:t>Таң</w:t>
        </w:r>
      </w:hyperlink>
      <w:r w:rsidRPr="00EB4925">
        <w:rPr>
          <w:rFonts w:ascii="Times New Roman" w:hAnsi="Times New Roman" w:cs="Times New Roman"/>
          <w:color w:val="000000" w:themeColor="text1"/>
          <w:sz w:val="28"/>
          <w:szCs w:val="28"/>
        </w:rPr>
        <w:t> және </w:t>
      </w:r>
      <w:hyperlink r:id="rId91" w:tooltip="Сұң (мұндай бет жоқ)" w:history="1">
        <w:r w:rsidRPr="00EB4925">
          <w:rPr>
            <w:rStyle w:val="a9"/>
            <w:rFonts w:ascii="Times New Roman" w:hAnsi="Times New Roman" w:cs="Times New Roman"/>
            <w:color w:val="000000" w:themeColor="text1"/>
            <w:sz w:val="28"/>
            <w:szCs w:val="28"/>
          </w:rPr>
          <w:t>Сұң</w:t>
        </w:r>
      </w:hyperlink>
      <w:r w:rsidRPr="00EB4925">
        <w:rPr>
          <w:rFonts w:ascii="Times New Roman" w:hAnsi="Times New Roman" w:cs="Times New Roman"/>
          <w:color w:val="000000" w:themeColor="text1"/>
          <w:sz w:val="28"/>
          <w:szCs w:val="28"/>
        </w:rPr>
        <w:t> кезеңінің суретшілері өз таланттарын танытудың түрлі жолдарын тапты. Олар сарай қаб</w:t>
      </w:r>
      <w:r w:rsidRPr="00EB4925">
        <w:rPr>
          <w:rFonts w:ascii="Times New Roman" w:hAnsi="Times New Roman" w:cs="Times New Roman"/>
          <w:sz w:val="28"/>
          <w:szCs w:val="28"/>
        </w:rPr>
        <w:t xml:space="preserve">ырғалары </w:t>
      </w:r>
      <w:r w:rsidRPr="00EB4925">
        <w:rPr>
          <w:rFonts w:ascii="Times New Roman" w:hAnsi="Times New Roman" w:cs="Times New Roman"/>
          <w:color w:val="000000" w:themeColor="text1"/>
          <w:sz w:val="28"/>
          <w:szCs w:val="28"/>
        </w:rPr>
        <w:t>мен </w:t>
      </w:r>
      <w:hyperlink r:id="rId92" w:tooltip="Храм (мұндай бет жоқ)" w:history="1">
        <w:r w:rsidRPr="00EB4925">
          <w:rPr>
            <w:rStyle w:val="a9"/>
            <w:rFonts w:ascii="Times New Roman" w:hAnsi="Times New Roman" w:cs="Times New Roman"/>
            <w:color w:val="000000" w:themeColor="text1"/>
            <w:sz w:val="28"/>
            <w:szCs w:val="28"/>
          </w:rPr>
          <w:t>храмдарды</w:t>
        </w:r>
      </w:hyperlink>
      <w:r w:rsidRPr="00EB4925">
        <w:rPr>
          <w:rFonts w:ascii="Times New Roman" w:hAnsi="Times New Roman" w:cs="Times New Roman"/>
          <w:sz w:val="28"/>
          <w:szCs w:val="28"/>
        </w:rPr>
        <w:t> безендірді, желпуіштерге миниатюрлі кескіндемелік </w:t>
      </w:r>
      <w:hyperlink r:id="rId93" w:tooltip="Композиция" w:history="1">
        <w:r w:rsidRPr="00EB4925">
          <w:rPr>
            <w:rStyle w:val="a9"/>
            <w:rFonts w:ascii="Times New Roman" w:hAnsi="Times New Roman" w:cs="Times New Roman"/>
            <w:color w:val="000000" w:themeColor="text1"/>
            <w:sz w:val="28"/>
            <w:szCs w:val="28"/>
          </w:rPr>
          <w:t>композициялар</w:t>
        </w:r>
      </w:hyperlink>
      <w:r w:rsidRPr="00EB4925">
        <w:rPr>
          <w:rFonts w:ascii="Times New Roman" w:hAnsi="Times New Roman" w:cs="Times New Roman"/>
          <w:color w:val="000000" w:themeColor="text1"/>
          <w:sz w:val="28"/>
          <w:szCs w:val="28"/>
        </w:rPr>
        <w:t> салды. Көлемді орама қағаздарда қала және сарай өмірін, </w:t>
      </w:r>
      <w:hyperlink r:id="rId94" w:tooltip="Пейзаж" w:history="1">
        <w:r w:rsidRPr="00EB4925">
          <w:rPr>
            <w:rStyle w:val="a9"/>
            <w:rFonts w:ascii="Times New Roman" w:hAnsi="Times New Roman" w:cs="Times New Roman"/>
            <w:color w:val="000000" w:themeColor="text1"/>
            <w:sz w:val="28"/>
            <w:szCs w:val="28"/>
          </w:rPr>
          <w:t>пейзаждарды</w:t>
        </w:r>
      </w:hyperlink>
      <w:r w:rsidRPr="00EB4925">
        <w:rPr>
          <w:rFonts w:ascii="Times New Roman" w:hAnsi="Times New Roman" w:cs="Times New Roman"/>
          <w:color w:val="000000" w:themeColor="text1"/>
          <w:sz w:val="28"/>
          <w:szCs w:val="28"/>
        </w:rPr>
        <w:t>, </w:t>
      </w:r>
      <w:hyperlink r:id="rId95" w:tooltip="Портрет" w:history="1">
        <w:r w:rsidRPr="00EB4925">
          <w:rPr>
            <w:rStyle w:val="a9"/>
            <w:rFonts w:ascii="Times New Roman" w:hAnsi="Times New Roman" w:cs="Times New Roman"/>
            <w:color w:val="000000" w:themeColor="text1"/>
            <w:sz w:val="28"/>
            <w:szCs w:val="28"/>
          </w:rPr>
          <w:t>портреттерді</w:t>
        </w:r>
      </w:hyperlink>
      <w:r w:rsidRPr="00EB4925">
        <w:rPr>
          <w:rFonts w:ascii="Times New Roman" w:hAnsi="Times New Roman" w:cs="Times New Roman"/>
          <w:color w:val="000000" w:themeColor="text1"/>
          <w:sz w:val="28"/>
          <w:szCs w:val="28"/>
        </w:rPr>
        <w:t>, тұрмыс-тіршілікті, аңыздар мен </w:t>
      </w:r>
      <w:hyperlink r:id="rId96" w:tooltip="Саяхатшылық (мұндай бет жоқ)" w:history="1">
        <w:r w:rsidRPr="00EB4925">
          <w:rPr>
            <w:rStyle w:val="a9"/>
            <w:rFonts w:ascii="Times New Roman" w:hAnsi="Times New Roman" w:cs="Times New Roman"/>
            <w:color w:val="000000" w:themeColor="text1"/>
            <w:sz w:val="28"/>
            <w:szCs w:val="28"/>
          </w:rPr>
          <w:t>саяхатшылықтың</w:t>
        </w:r>
      </w:hyperlink>
      <w:r w:rsidRPr="00EB4925">
        <w:rPr>
          <w:rFonts w:ascii="Times New Roman" w:hAnsi="Times New Roman" w:cs="Times New Roman"/>
          <w:color w:val="000000" w:themeColor="text1"/>
          <w:sz w:val="28"/>
          <w:szCs w:val="28"/>
        </w:rPr>
        <w:t> сюжеттерін бейнеледі. Орамалар өзінше кескіндемелік кітап қызметін атқарады. Онда суретші өзінің алған бар әсерін дербестеп, ұсақ бөлшегін көрсете алды. Көркем шығарманың </w:t>
      </w:r>
      <w:hyperlink r:id="rId97" w:tooltip="Композициялық құрылым (мұндай бет жоқ)" w:history="1">
        <w:r w:rsidRPr="00EB4925">
          <w:rPr>
            <w:rStyle w:val="a9"/>
            <w:rFonts w:ascii="Times New Roman" w:hAnsi="Times New Roman" w:cs="Times New Roman"/>
            <w:color w:val="000000" w:themeColor="text1"/>
            <w:sz w:val="28"/>
            <w:szCs w:val="28"/>
          </w:rPr>
          <w:t>композициялық құрылымы</w:t>
        </w:r>
      </w:hyperlink>
      <w:r w:rsidRPr="00EB4925">
        <w:rPr>
          <w:rFonts w:ascii="Times New Roman" w:hAnsi="Times New Roman" w:cs="Times New Roman"/>
          <w:color w:val="000000" w:themeColor="text1"/>
          <w:sz w:val="28"/>
          <w:szCs w:val="28"/>
        </w:rPr>
        <w:t> өте күрделі орама кағаздарға салынған сурет үздіксіз ойды білдіреді. </w:t>
      </w:r>
      <w:hyperlink r:id="rId98" w:tooltip="Таң сарайы (мұндай бет жоқ)" w:history="1">
        <w:r w:rsidRPr="00EB4925">
          <w:rPr>
            <w:rStyle w:val="a9"/>
            <w:rFonts w:ascii="Times New Roman" w:hAnsi="Times New Roman" w:cs="Times New Roman"/>
            <w:color w:val="000000" w:themeColor="text1"/>
            <w:sz w:val="28"/>
            <w:szCs w:val="28"/>
          </w:rPr>
          <w:t>Таң сарайы</w:t>
        </w:r>
      </w:hyperlink>
      <w:r w:rsidRPr="00EB4925">
        <w:rPr>
          <w:rFonts w:ascii="Times New Roman" w:hAnsi="Times New Roman" w:cs="Times New Roman"/>
          <w:color w:val="000000" w:themeColor="text1"/>
          <w:sz w:val="28"/>
          <w:szCs w:val="28"/>
        </w:rPr>
        <w:t> суретшілерінің жібекке салған суреттерінің сюжеті ретінде сарай тіршілігі, бикештер серуені, ғалымдардың әңгімел</w:t>
      </w:r>
      <w:r w:rsidRPr="00EB4925">
        <w:rPr>
          <w:rFonts w:ascii="Times New Roman" w:hAnsi="Times New Roman" w:cs="Times New Roman"/>
          <w:sz w:val="28"/>
          <w:szCs w:val="28"/>
        </w:rPr>
        <w:t xml:space="preserve">есу сәті алынды. Сонымен қатар әрбір шебердің өзі сүйіп жазатын белгілі бір тақырыбы болды. Әйгілі </w:t>
      </w:r>
      <w:r w:rsidRPr="00EB4925">
        <w:rPr>
          <w:rFonts w:ascii="Times New Roman" w:hAnsi="Times New Roman" w:cs="Times New Roman"/>
          <w:color w:val="000000" w:themeColor="text1"/>
          <w:sz w:val="28"/>
          <w:szCs w:val="28"/>
        </w:rPr>
        <w:t>У </w:t>
      </w:r>
      <w:hyperlink r:id="rId99" w:tooltip="Даоцзы (мұндай бет жоқ)" w:history="1">
        <w:r w:rsidRPr="00EB4925">
          <w:rPr>
            <w:rStyle w:val="a9"/>
            <w:rFonts w:ascii="Times New Roman" w:hAnsi="Times New Roman" w:cs="Times New Roman"/>
            <w:color w:val="000000" w:themeColor="text1"/>
            <w:sz w:val="28"/>
            <w:szCs w:val="28"/>
          </w:rPr>
          <w:t>Даоцзы</w:t>
        </w:r>
      </w:hyperlink>
      <w:r w:rsidRPr="00EB4925">
        <w:rPr>
          <w:rFonts w:ascii="Times New Roman" w:hAnsi="Times New Roman" w:cs="Times New Roman"/>
          <w:color w:val="000000" w:themeColor="text1"/>
          <w:sz w:val="28"/>
          <w:szCs w:val="28"/>
        </w:rPr>
        <w:t> </w:t>
      </w:r>
      <w:hyperlink r:id="rId100" w:tooltip="Будда" w:history="1">
        <w:r w:rsidRPr="00EB4925">
          <w:rPr>
            <w:rStyle w:val="a9"/>
            <w:rFonts w:ascii="Times New Roman" w:hAnsi="Times New Roman" w:cs="Times New Roman"/>
            <w:color w:val="000000" w:themeColor="text1"/>
            <w:sz w:val="28"/>
            <w:szCs w:val="28"/>
          </w:rPr>
          <w:t>будда</w:t>
        </w:r>
      </w:hyperlink>
      <w:r w:rsidRPr="00EB4925">
        <w:rPr>
          <w:rFonts w:ascii="Times New Roman" w:hAnsi="Times New Roman" w:cs="Times New Roman"/>
          <w:color w:val="000000" w:themeColor="text1"/>
          <w:sz w:val="28"/>
          <w:szCs w:val="28"/>
        </w:rPr>
        <w:t> жазбалары такырыбына композициялар мен </w:t>
      </w:r>
      <w:hyperlink r:id="rId101" w:tooltip="Портрет" w:history="1">
        <w:r w:rsidRPr="00EB4925">
          <w:rPr>
            <w:rStyle w:val="a9"/>
            <w:rFonts w:ascii="Times New Roman" w:hAnsi="Times New Roman" w:cs="Times New Roman"/>
            <w:color w:val="000000" w:themeColor="text1"/>
            <w:sz w:val="28"/>
            <w:szCs w:val="28"/>
          </w:rPr>
          <w:t>портреттер</w:t>
        </w:r>
      </w:hyperlink>
      <w:r w:rsidRPr="00EB4925">
        <w:rPr>
          <w:rFonts w:ascii="Times New Roman" w:hAnsi="Times New Roman" w:cs="Times New Roman"/>
          <w:color w:val="000000" w:themeColor="text1"/>
          <w:sz w:val="28"/>
          <w:szCs w:val="28"/>
        </w:rPr>
        <w:t> жазса, </w:t>
      </w:r>
      <w:hyperlink r:id="rId102" w:tooltip="Хань Гань (мұндай бет жоқ)" w:history="1">
        <w:r w:rsidRPr="00EB4925">
          <w:rPr>
            <w:rStyle w:val="a9"/>
            <w:rFonts w:ascii="Times New Roman" w:hAnsi="Times New Roman" w:cs="Times New Roman"/>
            <w:color w:val="000000" w:themeColor="text1"/>
            <w:sz w:val="28"/>
            <w:szCs w:val="28"/>
          </w:rPr>
          <w:t>Хань Гань</w:t>
        </w:r>
      </w:hyperlink>
      <w:r w:rsidRPr="00EB4925">
        <w:rPr>
          <w:rFonts w:ascii="Times New Roman" w:hAnsi="Times New Roman" w:cs="Times New Roman"/>
          <w:color w:val="000000" w:themeColor="text1"/>
          <w:sz w:val="28"/>
          <w:szCs w:val="28"/>
        </w:rPr>
        <w:t> жылқы малын салумен әуестенді, </w:t>
      </w:r>
      <w:hyperlink r:id="rId103" w:tooltip="Янь Либэн (мұндай бет жоқ)" w:history="1">
        <w:r w:rsidRPr="00EB4925">
          <w:rPr>
            <w:rStyle w:val="a9"/>
            <w:rFonts w:ascii="Times New Roman" w:hAnsi="Times New Roman" w:cs="Times New Roman"/>
            <w:color w:val="000000" w:themeColor="text1"/>
            <w:sz w:val="28"/>
            <w:szCs w:val="28"/>
          </w:rPr>
          <w:t>Янь Либэн</w:t>
        </w:r>
      </w:hyperlink>
      <w:r w:rsidRPr="00EB4925">
        <w:rPr>
          <w:rFonts w:ascii="Times New Roman" w:hAnsi="Times New Roman" w:cs="Times New Roman"/>
          <w:color w:val="000000" w:themeColor="text1"/>
          <w:sz w:val="28"/>
          <w:szCs w:val="28"/>
        </w:rPr>
        <w:t> "</w:t>
      </w:r>
      <w:r w:rsidRPr="00EB4925">
        <w:rPr>
          <w:rFonts w:ascii="Times New Roman" w:hAnsi="Times New Roman" w:cs="Times New Roman"/>
          <w:bCs/>
          <w:color w:val="000000" w:themeColor="text1"/>
          <w:sz w:val="28"/>
          <w:szCs w:val="28"/>
        </w:rPr>
        <w:t>Жэньу</w:t>
      </w:r>
      <w:r w:rsidRPr="00EB4925">
        <w:rPr>
          <w:rFonts w:ascii="Times New Roman" w:hAnsi="Times New Roman" w:cs="Times New Roman"/>
          <w:color w:val="000000" w:themeColor="text1"/>
          <w:sz w:val="28"/>
          <w:szCs w:val="28"/>
        </w:rPr>
        <w:t>" жанрында ("</w:t>
      </w:r>
      <w:r w:rsidRPr="00EB4925">
        <w:rPr>
          <w:rFonts w:ascii="Times New Roman" w:hAnsi="Times New Roman" w:cs="Times New Roman"/>
          <w:iCs/>
          <w:color w:val="000000" w:themeColor="text1"/>
          <w:sz w:val="28"/>
          <w:szCs w:val="28"/>
        </w:rPr>
        <w:t>адамдар мен заттар</w:t>
      </w:r>
      <w:r w:rsidRPr="00EB4925">
        <w:rPr>
          <w:rFonts w:ascii="Times New Roman" w:hAnsi="Times New Roman" w:cs="Times New Roman"/>
          <w:color w:val="000000" w:themeColor="text1"/>
          <w:sz w:val="28"/>
          <w:szCs w:val="28"/>
        </w:rPr>
        <w:t>") жұмыс істегенді ұнатты. Сол кездегі атақ пен даңққа бөленген суретшілердің бізге жеткен еңбектері саусақпен санарлық. Олар –  қырғын соғыс пен табиғат апаттарының құрбаны. Солай бола тұра, бізге жеткен шағын образдарының өзі Таң кескіндемесінің биік деңгейін тануға мүмкіндік береді. </w:t>
      </w:r>
      <w:hyperlink r:id="rId104" w:tooltip="Янь Либэн (мұндай бет жоқ)" w:history="1">
        <w:r w:rsidRPr="00EB4925">
          <w:rPr>
            <w:rStyle w:val="a9"/>
            <w:rFonts w:ascii="Times New Roman" w:hAnsi="Times New Roman" w:cs="Times New Roman"/>
            <w:color w:val="000000" w:themeColor="text1"/>
            <w:sz w:val="28"/>
            <w:szCs w:val="28"/>
          </w:rPr>
          <w:t>Янь Либэннің</w:t>
        </w:r>
      </w:hyperlink>
      <w:r w:rsidRPr="00EB4925">
        <w:rPr>
          <w:rFonts w:ascii="Times New Roman" w:hAnsi="Times New Roman" w:cs="Times New Roman"/>
          <w:color w:val="000000" w:themeColor="text1"/>
          <w:sz w:val="28"/>
          <w:szCs w:val="28"/>
        </w:rPr>
        <w:t> (600– 673) "</w:t>
      </w:r>
      <w:r w:rsidRPr="00EB4925">
        <w:rPr>
          <w:rFonts w:ascii="Times New Roman" w:hAnsi="Times New Roman" w:cs="Times New Roman"/>
          <w:iCs/>
          <w:color w:val="000000" w:themeColor="text1"/>
          <w:sz w:val="28"/>
          <w:szCs w:val="28"/>
        </w:rPr>
        <w:t>Түрлі </w:t>
      </w:r>
      <w:hyperlink r:id="rId105" w:tooltip="Династия" w:history="1">
        <w:r w:rsidRPr="00EB4925">
          <w:rPr>
            <w:rStyle w:val="a9"/>
            <w:rFonts w:ascii="Times New Roman" w:hAnsi="Times New Roman" w:cs="Times New Roman"/>
            <w:iCs/>
            <w:color w:val="000000" w:themeColor="text1"/>
            <w:sz w:val="28"/>
            <w:szCs w:val="28"/>
          </w:rPr>
          <w:t>династиялардың</w:t>
        </w:r>
      </w:hyperlink>
      <w:r w:rsidRPr="00EB4925">
        <w:rPr>
          <w:rFonts w:ascii="Times New Roman" w:hAnsi="Times New Roman" w:cs="Times New Roman"/>
          <w:iCs/>
          <w:color w:val="000000" w:themeColor="text1"/>
          <w:sz w:val="28"/>
          <w:szCs w:val="28"/>
        </w:rPr>
        <w:t> әміршілері</w:t>
      </w:r>
      <w:r w:rsidRPr="00EB4925">
        <w:rPr>
          <w:rFonts w:ascii="Times New Roman" w:hAnsi="Times New Roman" w:cs="Times New Roman"/>
          <w:color w:val="000000" w:themeColor="text1"/>
          <w:sz w:val="28"/>
          <w:szCs w:val="28"/>
        </w:rPr>
        <w:t>" атты орамасы –  көне жанрлық </w:t>
      </w:r>
      <w:hyperlink r:id="rId106" w:tooltip="Композиция" w:history="1">
        <w:r w:rsidRPr="00EB4925">
          <w:rPr>
            <w:rStyle w:val="a9"/>
            <w:rFonts w:ascii="Times New Roman" w:hAnsi="Times New Roman" w:cs="Times New Roman"/>
            <w:color w:val="000000" w:themeColor="text1"/>
            <w:sz w:val="28"/>
            <w:szCs w:val="28"/>
          </w:rPr>
          <w:t>композициялардың</w:t>
        </w:r>
      </w:hyperlink>
      <w:r w:rsidRPr="00EB4925">
        <w:rPr>
          <w:rFonts w:ascii="Times New Roman" w:hAnsi="Times New Roman" w:cs="Times New Roman"/>
          <w:color w:val="000000" w:themeColor="text1"/>
          <w:sz w:val="28"/>
          <w:szCs w:val="28"/>
        </w:rPr>
        <w:t> бірі. Оны </w:t>
      </w:r>
      <w:hyperlink r:id="rId107" w:tooltip="Хан дәуірі (мұндай бет жоқ)" w:history="1">
        <w:r w:rsidRPr="00EB4925">
          <w:rPr>
            <w:rStyle w:val="a9"/>
            <w:rFonts w:ascii="Times New Roman" w:hAnsi="Times New Roman" w:cs="Times New Roman"/>
            <w:color w:val="000000" w:themeColor="text1"/>
            <w:sz w:val="28"/>
            <w:szCs w:val="28"/>
          </w:rPr>
          <w:t>Хан дәуіріне</w:t>
        </w:r>
      </w:hyperlink>
      <w:r w:rsidRPr="00EB4925">
        <w:rPr>
          <w:rFonts w:ascii="Times New Roman" w:hAnsi="Times New Roman" w:cs="Times New Roman"/>
          <w:color w:val="000000" w:themeColor="text1"/>
          <w:sz w:val="28"/>
          <w:szCs w:val="28"/>
        </w:rPr>
        <w:t xml:space="preserve">дейін билік құрған </w:t>
      </w:r>
      <w:r w:rsidRPr="00EB4925">
        <w:rPr>
          <w:rFonts w:ascii="Times New Roman" w:hAnsi="Times New Roman" w:cs="Times New Roman"/>
          <w:color w:val="000000" w:themeColor="text1"/>
          <w:sz w:val="28"/>
          <w:szCs w:val="28"/>
        </w:rPr>
        <w:lastRenderedPageBreak/>
        <w:t>отыз </w:t>
      </w:r>
      <w:hyperlink r:id="rId108" w:tooltip="Император" w:history="1">
        <w:r w:rsidRPr="00EB4925">
          <w:rPr>
            <w:rStyle w:val="a9"/>
            <w:rFonts w:ascii="Times New Roman" w:hAnsi="Times New Roman" w:cs="Times New Roman"/>
            <w:color w:val="000000" w:themeColor="text1"/>
            <w:sz w:val="28"/>
            <w:szCs w:val="28"/>
          </w:rPr>
          <w:t>императорды</w:t>
        </w:r>
      </w:hyperlink>
      <w:r w:rsidRPr="00EB4925">
        <w:rPr>
          <w:rFonts w:ascii="Times New Roman" w:hAnsi="Times New Roman" w:cs="Times New Roman"/>
          <w:color w:val="000000" w:themeColor="text1"/>
          <w:sz w:val="28"/>
          <w:szCs w:val="28"/>
        </w:rPr>
        <w:t> көрсетуге арналған топтық </w:t>
      </w:r>
      <w:hyperlink r:id="rId109" w:tooltip="Портрет" w:history="1">
        <w:r w:rsidRPr="00EB4925">
          <w:rPr>
            <w:rStyle w:val="a9"/>
            <w:rFonts w:ascii="Times New Roman" w:hAnsi="Times New Roman" w:cs="Times New Roman"/>
            <w:color w:val="000000" w:themeColor="text1"/>
            <w:sz w:val="28"/>
            <w:szCs w:val="28"/>
          </w:rPr>
          <w:t>портрет</w:t>
        </w:r>
      </w:hyperlink>
      <w:r w:rsidRPr="00EB4925">
        <w:rPr>
          <w:rFonts w:ascii="Times New Roman" w:hAnsi="Times New Roman" w:cs="Times New Roman"/>
          <w:color w:val="000000" w:themeColor="text1"/>
          <w:sz w:val="28"/>
          <w:szCs w:val="28"/>
        </w:rPr>
        <w:t> деуге де болады. Осы </w:t>
      </w:r>
      <w:hyperlink r:id="rId110" w:tooltip="Картина" w:history="1">
        <w:r w:rsidRPr="00EB4925">
          <w:rPr>
            <w:rStyle w:val="a9"/>
            <w:rFonts w:ascii="Times New Roman" w:hAnsi="Times New Roman" w:cs="Times New Roman"/>
            <w:color w:val="000000" w:themeColor="text1"/>
            <w:sz w:val="28"/>
            <w:szCs w:val="28"/>
          </w:rPr>
          <w:t>картинаның</w:t>
        </w:r>
      </w:hyperlink>
      <w:r w:rsidRPr="00EB4925">
        <w:rPr>
          <w:rFonts w:ascii="Times New Roman" w:hAnsi="Times New Roman" w:cs="Times New Roman"/>
          <w:color w:val="000000" w:themeColor="text1"/>
          <w:sz w:val="28"/>
          <w:szCs w:val="28"/>
        </w:rPr>
        <w:t xml:space="preserve"> стилінде жібек бетіне көсілте жазылған топтамалардың ұзак, жылдарға созылған дәстүрлілігі байқалады. </w:t>
      </w:r>
      <w:hyperlink r:id="rId111" w:tooltip="Император" w:history="1">
        <w:r w:rsidRPr="00EB4925">
          <w:rPr>
            <w:rStyle w:val="a9"/>
            <w:rFonts w:ascii="Times New Roman" w:hAnsi="Times New Roman" w:cs="Times New Roman"/>
            <w:color w:val="000000" w:themeColor="text1"/>
            <w:sz w:val="28"/>
            <w:szCs w:val="28"/>
          </w:rPr>
          <w:t>Императорлардың</w:t>
        </w:r>
      </w:hyperlink>
      <w:r w:rsidRPr="00EB4925">
        <w:rPr>
          <w:rFonts w:ascii="Times New Roman" w:hAnsi="Times New Roman" w:cs="Times New Roman"/>
          <w:color w:val="000000" w:themeColor="text1"/>
          <w:sz w:val="28"/>
          <w:szCs w:val="28"/>
          <w:lang w:val="en-US"/>
        </w:rPr>
        <w:t> </w:t>
      </w:r>
      <w:r w:rsidRPr="00EB4925">
        <w:rPr>
          <w:rFonts w:ascii="Times New Roman" w:hAnsi="Times New Roman" w:cs="Times New Roman"/>
          <w:color w:val="000000" w:themeColor="text1"/>
          <w:sz w:val="28"/>
          <w:szCs w:val="28"/>
        </w:rPr>
        <w:t>тұлғалары қимылсыз қалпында</w:t>
      </w:r>
      <w:r w:rsidRPr="00EB4925">
        <w:rPr>
          <w:rFonts w:ascii="Times New Roman" w:hAnsi="Times New Roman" w:cs="Times New Roman"/>
          <w:sz w:val="28"/>
          <w:szCs w:val="28"/>
        </w:rPr>
        <w:t xml:space="preserve"> бар тәкаппарлығымен көрінген. Бет әлпеттері орта ғасырлар ханымдарының шарттарына сәйкес жасалған. Суретші кейде императорды табиғи калпында беру үшін оларды іс-әрекет үстінде көрсетуге тырысады. Әсіресе бұл портреттерді жазудағы суретшінің бет сызықтарын, шаш үлгісін, киіміндегі жеңіл қатпарларды анық әрі жеңіл сызықтар арқылы еркін көрсете білуі таң қалдырады.Солтүстік Сұң кезеңінің кескіндемешісі</w:t>
      </w:r>
      <w:r w:rsidRPr="00EB4925">
        <w:rPr>
          <w:rFonts w:ascii="Times New Roman" w:hAnsi="Times New Roman" w:cs="Times New Roman"/>
          <w:sz w:val="28"/>
          <w:szCs w:val="28"/>
          <w:lang w:val="en-US"/>
        </w:rPr>
        <w:t> </w:t>
      </w:r>
      <w:hyperlink r:id="rId112" w:tooltip="Сюй Даон (мұндай бет жоқ)" w:history="1">
        <w:r w:rsidRPr="00EB4925">
          <w:rPr>
            <w:rStyle w:val="a9"/>
            <w:rFonts w:ascii="Times New Roman" w:hAnsi="Times New Roman" w:cs="Times New Roman"/>
            <w:color w:val="000000" w:themeColor="text1"/>
            <w:sz w:val="28"/>
            <w:szCs w:val="28"/>
          </w:rPr>
          <w:t>Сюй Даоның</w:t>
        </w:r>
      </w:hyperlink>
      <w:r w:rsidRPr="00EB4925">
        <w:rPr>
          <w:rFonts w:ascii="Times New Roman" w:hAnsi="Times New Roman" w:cs="Times New Roman"/>
          <w:color w:val="000000" w:themeColor="text1"/>
          <w:sz w:val="28"/>
          <w:szCs w:val="28"/>
          <w:lang w:val="en-US"/>
        </w:rPr>
        <w:t> </w:t>
      </w:r>
      <w:r w:rsidRPr="00EB4925">
        <w:rPr>
          <w:rFonts w:ascii="Times New Roman" w:hAnsi="Times New Roman" w:cs="Times New Roman"/>
          <w:color w:val="000000" w:themeColor="text1"/>
          <w:sz w:val="28"/>
          <w:szCs w:val="28"/>
        </w:rPr>
        <w:t>ұзын горизонтальді орамадағы "Тау арнасынан балық аулау"</w:t>
      </w:r>
      <w:r w:rsidRPr="00EB4925">
        <w:rPr>
          <w:rFonts w:ascii="Times New Roman" w:hAnsi="Times New Roman" w:cs="Times New Roman"/>
          <w:color w:val="000000" w:themeColor="text1"/>
          <w:sz w:val="28"/>
          <w:szCs w:val="28"/>
          <w:lang w:val="en-US"/>
        </w:rPr>
        <w:t> </w:t>
      </w:r>
      <w:hyperlink r:id="rId113" w:tooltip="Картина" w:history="1">
        <w:r w:rsidRPr="00EB4925">
          <w:rPr>
            <w:rStyle w:val="a9"/>
            <w:rFonts w:ascii="Times New Roman" w:hAnsi="Times New Roman" w:cs="Times New Roman"/>
            <w:color w:val="000000" w:themeColor="text1"/>
            <w:sz w:val="28"/>
            <w:szCs w:val="28"/>
          </w:rPr>
          <w:t>картинасы</w:t>
        </w:r>
      </w:hyperlink>
      <w:r w:rsidRPr="00EB4925">
        <w:rPr>
          <w:rFonts w:ascii="Times New Roman" w:hAnsi="Times New Roman" w:cs="Times New Roman"/>
          <w:color w:val="000000" w:themeColor="text1"/>
          <w:sz w:val="28"/>
          <w:szCs w:val="28"/>
          <w:lang w:val="en-US"/>
        </w:rPr>
        <w:t> </w:t>
      </w:r>
      <w:r w:rsidRPr="00EB4925">
        <w:rPr>
          <w:rFonts w:ascii="Times New Roman" w:hAnsi="Times New Roman" w:cs="Times New Roman"/>
          <w:color w:val="000000" w:themeColor="text1"/>
          <w:sz w:val="28"/>
          <w:szCs w:val="28"/>
        </w:rPr>
        <w:t>алыстан мұнартып көрінетін дала және өзінің беймәлім күшімен белгісіз әсерге бөлейтін тізбектелген таулар сілемімен басталады. Сирек кездесетін өсімдіктермен көмкерілген биік тау шыңдары, тасты майда өзендер мен үлкен айнакөлдің салмақты қалпы –  бәрі біртұтас алып ырғаққа бағынып тұр. Бүкіл </w:t>
      </w:r>
      <w:hyperlink r:id="rId114" w:tooltip="Пейзаж" w:history="1">
        <w:r w:rsidRPr="00EB4925">
          <w:rPr>
            <w:rStyle w:val="a9"/>
            <w:rFonts w:ascii="Times New Roman" w:hAnsi="Times New Roman" w:cs="Times New Roman"/>
            <w:color w:val="000000" w:themeColor="text1"/>
            <w:sz w:val="28"/>
            <w:szCs w:val="28"/>
          </w:rPr>
          <w:t>пейзаж</w:t>
        </w:r>
      </w:hyperlink>
      <w:r w:rsidRPr="00EB4925">
        <w:rPr>
          <w:rFonts w:ascii="Times New Roman" w:hAnsi="Times New Roman" w:cs="Times New Roman"/>
          <w:color w:val="000000" w:themeColor="text1"/>
          <w:sz w:val="28"/>
          <w:szCs w:val="28"/>
        </w:rPr>
        <w:t> тек қара бояудың еркіне көнген, анық </w:t>
      </w:r>
      <w:hyperlink r:id="rId115" w:tooltip="Графикалық сызық (мұндай бет жоқ)" w:history="1">
        <w:r w:rsidRPr="00EB4925">
          <w:rPr>
            <w:rStyle w:val="a9"/>
            <w:rFonts w:ascii="Times New Roman" w:hAnsi="Times New Roman" w:cs="Times New Roman"/>
            <w:color w:val="000000" w:themeColor="text1"/>
            <w:sz w:val="28"/>
            <w:szCs w:val="28"/>
          </w:rPr>
          <w:t>графикалық сызықтар</w:t>
        </w:r>
      </w:hyperlink>
      <w:r w:rsidRPr="00EB4925">
        <w:rPr>
          <w:rFonts w:ascii="Times New Roman" w:hAnsi="Times New Roman" w:cs="Times New Roman"/>
          <w:color w:val="000000" w:themeColor="text1"/>
          <w:sz w:val="28"/>
          <w:szCs w:val="28"/>
        </w:rPr>
        <w:t> мен жайылған жұмсақ таңбалар бірлесе жарасымды үйлесім тапқан. Көруші дымқыл ауамен қатар, таңғы </w:t>
      </w:r>
      <w:hyperlink r:id="rId116" w:tooltip="Табиғат" w:history="1">
        <w:r w:rsidRPr="00EB4925">
          <w:rPr>
            <w:rStyle w:val="a9"/>
            <w:rFonts w:ascii="Times New Roman" w:hAnsi="Times New Roman" w:cs="Times New Roman"/>
            <w:color w:val="000000" w:themeColor="text1"/>
            <w:sz w:val="28"/>
            <w:szCs w:val="28"/>
          </w:rPr>
          <w:t>табиғат</w:t>
        </w:r>
      </w:hyperlink>
      <w:r w:rsidRPr="00EB4925">
        <w:rPr>
          <w:rFonts w:ascii="Times New Roman" w:hAnsi="Times New Roman" w:cs="Times New Roman"/>
          <w:color w:val="000000" w:themeColor="text1"/>
          <w:sz w:val="28"/>
          <w:szCs w:val="28"/>
        </w:rPr>
        <w:t> бояуының түсін де анық сезінеді. Мұндай аз нәрсемен көп дүниені аңғарту тәсілі табиғатты жіті бақылаудың нәтижесі деуге анық болады. </w:t>
      </w:r>
      <w:hyperlink r:id="rId117" w:tooltip="Пейзаж" w:history="1">
        <w:r w:rsidRPr="00EB4925">
          <w:rPr>
            <w:rStyle w:val="a9"/>
            <w:rFonts w:ascii="Times New Roman" w:hAnsi="Times New Roman" w:cs="Times New Roman"/>
            <w:color w:val="000000" w:themeColor="text1"/>
            <w:sz w:val="28"/>
            <w:szCs w:val="28"/>
          </w:rPr>
          <w:t>Пейзаждың</w:t>
        </w:r>
      </w:hyperlink>
      <w:r w:rsidRPr="00EB4925">
        <w:rPr>
          <w:rFonts w:ascii="Times New Roman" w:hAnsi="Times New Roman" w:cs="Times New Roman"/>
          <w:color w:val="000000" w:themeColor="text1"/>
          <w:sz w:val="28"/>
          <w:szCs w:val="28"/>
        </w:rPr>
        <w:t> ірі шебері атанған </w:t>
      </w:r>
      <w:hyperlink r:id="rId118" w:tooltip="Го Си" w:history="1">
        <w:r w:rsidRPr="00EB4925">
          <w:rPr>
            <w:rStyle w:val="a9"/>
            <w:rFonts w:ascii="Times New Roman" w:hAnsi="Times New Roman" w:cs="Times New Roman"/>
            <w:color w:val="000000" w:themeColor="text1"/>
            <w:sz w:val="28"/>
            <w:szCs w:val="28"/>
          </w:rPr>
          <w:t>Го Сидің</w:t>
        </w:r>
      </w:hyperlink>
      <w:r w:rsidRPr="00EB4925">
        <w:rPr>
          <w:rFonts w:ascii="Times New Roman" w:hAnsi="Times New Roman" w:cs="Times New Roman"/>
          <w:color w:val="000000" w:themeColor="text1"/>
          <w:sz w:val="28"/>
          <w:szCs w:val="28"/>
        </w:rPr>
        <w:t> (шамамен 1020– 1100) "</w:t>
      </w:r>
      <w:r w:rsidRPr="00EB4925">
        <w:rPr>
          <w:rFonts w:ascii="Times New Roman" w:hAnsi="Times New Roman" w:cs="Times New Roman"/>
          <w:bCs/>
          <w:color w:val="000000" w:themeColor="text1"/>
          <w:sz w:val="28"/>
          <w:szCs w:val="28"/>
        </w:rPr>
        <w:t>Ерте көктемі</w:t>
      </w:r>
      <w:r w:rsidRPr="00EB4925">
        <w:rPr>
          <w:rFonts w:ascii="Times New Roman" w:hAnsi="Times New Roman" w:cs="Times New Roman"/>
          <w:color w:val="000000" w:themeColor="text1"/>
          <w:sz w:val="28"/>
          <w:szCs w:val="28"/>
        </w:rPr>
        <w:t>" де жаратылыс сұлулығын терең сезіне білуге негізделген. Ұзак қысқы ұйқыдан оянып келе жатқан әлем әрекетке толы. Картинадағы ырғақ тым белсенді, сабырсыз. Таулардың күңгірт сұлбасы тұманды бұлттардан әрең байқалады, ал ағаштар кәрі бұтақтарын керіле жайып келеді. Кеңістіктің шексіздік әсерін, таулардың алыптығын көрсетуге ораманың тіке формасы көмектеседі. </w:t>
      </w:r>
      <w:hyperlink r:id="rId119" w:tooltip="Сұң (мұндай бет жоқ)" w:history="1">
        <w:r w:rsidRPr="00EB4925">
          <w:rPr>
            <w:rStyle w:val="a9"/>
            <w:rFonts w:ascii="Times New Roman" w:hAnsi="Times New Roman" w:cs="Times New Roman"/>
            <w:color w:val="000000" w:themeColor="text1"/>
            <w:sz w:val="28"/>
            <w:szCs w:val="28"/>
          </w:rPr>
          <w:t>Сұң</w:t>
        </w:r>
      </w:hyperlink>
      <w:r w:rsidRPr="00EB4925">
        <w:rPr>
          <w:rFonts w:ascii="Times New Roman" w:hAnsi="Times New Roman" w:cs="Times New Roman"/>
          <w:color w:val="000000" w:themeColor="text1"/>
          <w:sz w:val="28"/>
          <w:szCs w:val="28"/>
        </w:rPr>
        <w:t> дәуірінің көптеген суретшілері </w:t>
      </w:r>
      <w:hyperlink r:id="rId120" w:tooltip="Таң" w:history="1">
        <w:r w:rsidRPr="00EB4925">
          <w:rPr>
            <w:rStyle w:val="a9"/>
            <w:rFonts w:ascii="Times New Roman" w:hAnsi="Times New Roman" w:cs="Times New Roman"/>
            <w:color w:val="000000" w:themeColor="text1"/>
            <w:sz w:val="28"/>
            <w:szCs w:val="28"/>
          </w:rPr>
          <w:t>Таң</w:t>
        </w:r>
      </w:hyperlink>
      <w:r w:rsidRPr="00EB4925">
        <w:rPr>
          <w:rFonts w:ascii="Times New Roman" w:hAnsi="Times New Roman" w:cs="Times New Roman"/>
          <w:color w:val="000000" w:themeColor="text1"/>
          <w:sz w:val="28"/>
          <w:szCs w:val="28"/>
        </w:rPr>
        <w:t> дәстүрін жалғастыра отырып, тұрмыстық тақырыптарға да картина жазды. Өздерінің ұзын орама повестерінде </w:t>
      </w:r>
      <w:hyperlink r:id="rId121" w:tooltip="Кайфын (мұндай бет жоқ)" w:history="1">
        <w:r w:rsidRPr="00EB4925">
          <w:rPr>
            <w:rStyle w:val="a9"/>
            <w:rFonts w:ascii="Times New Roman" w:hAnsi="Times New Roman" w:cs="Times New Roman"/>
            <w:color w:val="000000" w:themeColor="text1"/>
            <w:sz w:val="28"/>
            <w:szCs w:val="28"/>
          </w:rPr>
          <w:t>Кайфын</w:t>
        </w:r>
      </w:hyperlink>
      <w:r w:rsidRPr="00EB4925">
        <w:rPr>
          <w:rFonts w:ascii="Times New Roman" w:hAnsi="Times New Roman" w:cs="Times New Roman"/>
          <w:color w:val="000000" w:themeColor="text1"/>
          <w:sz w:val="28"/>
          <w:szCs w:val="28"/>
        </w:rPr>
        <w:t> қаласының халқы көп мереке-думан өмірін, балалардың ойының шеберлікпен бейнелей білді. Мұндай </w:t>
      </w:r>
      <w:hyperlink r:id="rId122" w:tooltip="Картина" w:history="1">
        <w:r w:rsidRPr="00EB4925">
          <w:rPr>
            <w:rStyle w:val="a9"/>
            <w:rFonts w:ascii="Times New Roman" w:hAnsi="Times New Roman" w:cs="Times New Roman"/>
            <w:color w:val="000000" w:themeColor="text1"/>
            <w:sz w:val="28"/>
            <w:szCs w:val="28"/>
          </w:rPr>
          <w:t>картиналар</w:t>
        </w:r>
      </w:hyperlink>
      <w:r w:rsidRPr="00EB4925">
        <w:rPr>
          <w:rFonts w:ascii="Times New Roman" w:hAnsi="Times New Roman" w:cs="Times New Roman"/>
          <w:color w:val="000000" w:themeColor="text1"/>
          <w:sz w:val="28"/>
          <w:szCs w:val="28"/>
        </w:rPr>
        <w:t xml:space="preserve">тек қызғылықты оқиғаларымен ғана ерекшеленбей, тұтастай </w:t>
      </w:r>
      <w:hyperlink r:id="rId123" w:tooltip="Композиция" w:history="1">
        <w:r w:rsidRPr="00EB4925">
          <w:rPr>
            <w:rStyle w:val="a9"/>
            <w:rFonts w:ascii="Times New Roman" w:hAnsi="Times New Roman" w:cs="Times New Roman"/>
            <w:color w:val="000000" w:themeColor="text1"/>
            <w:sz w:val="28"/>
            <w:szCs w:val="28"/>
          </w:rPr>
          <w:t>композицияларымен</w:t>
        </w:r>
      </w:hyperlink>
    </w:p>
    <w:p w:rsidR="00653E89" w:rsidRPr="00DE4E5E" w:rsidRDefault="00653E89" w:rsidP="00653E89">
      <w:pPr>
        <w:pStyle w:val="a8"/>
        <w:shd w:val="clear" w:color="auto" w:fill="FFFFFF"/>
        <w:tabs>
          <w:tab w:val="left" w:pos="0"/>
        </w:tabs>
        <w:spacing w:before="0" w:beforeAutospacing="0" w:after="0" w:afterAutospacing="0"/>
        <w:jc w:val="both"/>
        <w:rPr>
          <w:color w:val="000000" w:themeColor="text1"/>
          <w:sz w:val="28"/>
          <w:szCs w:val="28"/>
        </w:rPr>
      </w:pPr>
      <w:r w:rsidRPr="00EB4925">
        <w:rPr>
          <w:color w:val="000000" w:themeColor="text1"/>
          <w:sz w:val="28"/>
          <w:szCs w:val="28"/>
          <w:lang w:val="en-US"/>
        </w:rPr>
        <w:t> </w:t>
      </w:r>
      <w:r w:rsidRPr="00EB4925">
        <w:rPr>
          <w:color w:val="000000" w:themeColor="text1"/>
          <w:sz w:val="28"/>
          <w:szCs w:val="28"/>
        </w:rPr>
        <w:t>де дараланды.</w:t>
      </w:r>
      <w:hyperlink r:id="rId124" w:tooltip="Жануарлар" w:history="1">
        <w:r w:rsidRPr="00EB4925">
          <w:rPr>
            <w:rStyle w:val="a9"/>
            <w:color w:val="000000" w:themeColor="text1"/>
            <w:sz w:val="28"/>
            <w:szCs w:val="28"/>
          </w:rPr>
          <w:t>Жануарларды</w:t>
        </w:r>
      </w:hyperlink>
      <w:r w:rsidRPr="00EB4925">
        <w:rPr>
          <w:color w:val="000000" w:themeColor="text1"/>
          <w:sz w:val="28"/>
          <w:szCs w:val="28"/>
          <w:lang w:val="en-US"/>
        </w:rPr>
        <w:t> </w:t>
      </w:r>
      <w:r w:rsidRPr="00EB4925">
        <w:rPr>
          <w:color w:val="000000" w:themeColor="text1"/>
          <w:sz w:val="28"/>
          <w:szCs w:val="28"/>
        </w:rPr>
        <w:t>бейнелеу, портрет салу жанрл</w:t>
      </w:r>
      <w:r w:rsidRPr="00EB4925">
        <w:rPr>
          <w:sz w:val="28"/>
          <w:szCs w:val="28"/>
        </w:rPr>
        <w:t>ары да гүлден</w:t>
      </w:r>
      <w:r>
        <w:rPr>
          <w:sz w:val="28"/>
          <w:szCs w:val="28"/>
        </w:rPr>
        <w:t>у дәрежесіне жетті. Мұнда тек </w:t>
      </w:r>
      <w:hyperlink r:id="rId125" w:tooltip="Пейзаж" w:history="1">
        <w:r w:rsidRPr="00DE4E5E">
          <w:rPr>
            <w:rStyle w:val="a9"/>
            <w:color w:val="000000" w:themeColor="text1"/>
            <w:sz w:val="28"/>
            <w:szCs w:val="28"/>
          </w:rPr>
          <w:t>пейзажды</w:t>
        </w:r>
      </w:hyperlink>
      <w:r w:rsidRPr="00DE4E5E">
        <w:rPr>
          <w:color w:val="000000" w:themeColor="text1"/>
          <w:sz w:val="28"/>
          <w:szCs w:val="28"/>
        </w:rPr>
        <w:t> кескіндеме ғана сол дәуірдегі </w:t>
      </w:r>
      <w:hyperlink r:id="rId126" w:tooltip="Қытай мәдениеті" w:history="1">
        <w:r w:rsidRPr="00DE4E5E">
          <w:rPr>
            <w:rStyle w:val="a9"/>
            <w:color w:val="000000" w:themeColor="text1"/>
            <w:sz w:val="28"/>
            <w:szCs w:val="28"/>
          </w:rPr>
          <w:t>қытай мәдениетінің</w:t>
        </w:r>
      </w:hyperlink>
      <w:r w:rsidRPr="00DE4E5E">
        <w:rPr>
          <w:color w:val="000000" w:themeColor="text1"/>
          <w:sz w:val="28"/>
          <w:szCs w:val="28"/>
        </w:rPr>
        <w:t>бет бейнесін айқындай алды.</w:t>
      </w:r>
    </w:p>
    <w:p w:rsidR="00653E89" w:rsidRDefault="00357A91" w:rsidP="00653E89">
      <w:pPr>
        <w:pStyle w:val="a8"/>
        <w:shd w:val="clear" w:color="auto" w:fill="FFFFFF"/>
        <w:tabs>
          <w:tab w:val="left" w:pos="0"/>
        </w:tabs>
        <w:spacing w:before="0" w:beforeAutospacing="0" w:after="0" w:afterAutospacing="0"/>
        <w:jc w:val="both"/>
        <w:rPr>
          <w:sz w:val="28"/>
          <w:szCs w:val="28"/>
        </w:rPr>
      </w:pPr>
      <w:hyperlink r:id="rId127" w:tooltip="Қытай" w:history="1">
        <w:r w:rsidR="00653E89" w:rsidRPr="00DE4E5E">
          <w:rPr>
            <w:rStyle w:val="a9"/>
            <w:color w:val="000000" w:themeColor="text1"/>
            <w:sz w:val="28"/>
            <w:szCs w:val="28"/>
            <w:lang w:val="kk-KZ"/>
          </w:rPr>
          <w:t>Қытайдағы</w:t>
        </w:r>
      </w:hyperlink>
      <w:r w:rsidR="00653E89" w:rsidRPr="00DE4E5E">
        <w:rPr>
          <w:color w:val="000000" w:themeColor="text1"/>
          <w:sz w:val="28"/>
          <w:szCs w:val="28"/>
          <w:lang w:val="kk-KZ"/>
        </w:rPr>
        <w:t> </w:t>
      </w:r>
      <w:hyperlink r:id="rId128" w:tooltip="Мин династиясы (мұндай бет жоқ)" w:history="1">
        <w:r w:rsidR="00653E89" w:rsidRPr="00DE4E5E">
          <w:rPr>
            <w:rStyle w:val="a9"/>
            <w:color w:val="000000" w:themeColor="text1"/>
            <w:sz w:val="28"/>
            <w:szCs w:val="28"/>
            <w:lang w:val="kk-KZ"/>
          </w:rPr>
          <w:t>Мин</w:t>
        </w:r>
      </w:hyperlink>
      <w:r w:rsidR="00653E89" w:rsidRPr="00DE4E5E">
        <w:rPr>
          <w:color w:val="000000" w:themeColor="text1"/>
          <w:sz w:val="28"/>
          <w:szCs w:val="28"/>
          <w:lang w:val="kk-KZ"/>
        </w:rPr>
        <w:t> және </w:t>
      </w:r>
      <w:hyperlink r:id="rId129" w:tooltip="Син династиясы (мұндай бет жоқ)" w:history="1">
        <w:r w:rsidR="00653E89" w:rsidRPr="00DE4E5E">
          <w:rPr>
            <w:rStyle w:val="a9"/>
            <w:color w:val="000000" w:themeColor="text1"/>
            <w:sz w:val="28"/>
            <w:szCs w:val="28"/>
            <w:lang w:val="kk-KZ"/>
          </w:rPr>
          <w:t>Син династиясының</w:t>
        </w:r>
      </w:hyperlink>
      <w:r w:rsidR="00653E89" w:rsidRPr="00DE4E5E">
        <w:rPr>
          <w:color w:val="000000" w:themeColor="text1"/>
          <w:sz w:val="28"/>
          <w:szCs w:val="28"/>
          <w:lang w:val="kk-KZ"/>
        </w:rPr>
        <w:t> көптеген талантты</w:t>
      </w:r>
      <w:r w:rsidR="00653E89" w:rsidRPr="00DE4E5E">
        <w:rPr>
          <w:color w:val="000000" w:themeColor="text1"/>
          <w:sz w:val="28"/>
          <w:szCs w:val="28"/>
        </w:rPr>
        <w:t xml:space="preserve"> </w:t>
      </w:r>
      <w:r w:rsidR="00653E89" w:rsidRPr="00DE4E5E">
        <w:rPr>
          <w:color w:val="000000" w:themeColor="text1"/>
          <w:sz w:val="28"/>
          <w:szCs w:val="28"/>
          <w:lang w:val="kk-KZ"/>
        </w:rPr>
        <w:t>суретшілері өнердегі жаңа бағытты жасырын ұстап, мәпелеумен болды. </w:t>
      </w:r>
      <w:hyperlink r:id="rId130" w:tooltip="Мин кезеңі (мұндай бет жоқ)" w:history="1">
        <w:r w:rsidR="00653E89" w:rsidRPr="00DE4E5E">
          <w:rPr>
            <w:rStyle w:val="a9"/>
            <w:color w:val="000000" w:themeColor="text1"/>
            <w:sz w:val="28"/>
            <w:szCs w:val="28"/>
          </w:rPr>
          <w:t>Мин кезеңінің</w:t>
        </w:r>
      </w:hyperlink>
      <w:r w:rsidR="00653E89" w:rsidRPr="00DE4E5E">
        <w:rPr>
          <w:color w:val="000000" w:themeColor="text1"/>
          <w:sz w:val="28"/>
          <w:szCs w:val="28"/>
        </w:rPr>
        <w:t> өзінде-ак ресми биліктен тежеу көрмеген елдің оңтүстік бөлігінде, астанадан тым алыста, көптеген көркемсурет мектептері ашыла бастады. Олардың XVI ғасыр өкілдерінің бірі </w:t>
      </w:r>
      <w:hyperlink r:id="rId131" w:tooltip="Сюй Вэй (мұндай бет жоқ)" w:history="1">
        <w:r w:rsidR="00653E89" w:rsidRPr="00DE4E5E">
          <w:rPr>
            <w:rStyle w:val="a9"/>
            <w:color w:val="000000" w:themeColor="text1"/>
            <w:sz w:val="28"/>
            <w:szCs w:val="28"/>
          </w:rPr>
          <w:t>Сюй Вэй</w:t>
        </w:r>
      </w:hyperlink>
      <w:r w:rsidR="00653E89" w:rsidRPr="00DE4E5E">
        <w:rPr>
          <w:color w:val="000000" w:themeColor="text1"/>
          <w:sz w:val="28"/>
          <w:szCs w:val="28"/>
        </w:rPr>
        <w:t xml:space="preserve"> болатын. Оның суреттерінде қалыптаскан дәстүрлі кескіндеме ережелеріне қарсы бағыт болатын. Оның </w:t>
      </w:r>
      <w:r w:rsidR="00653E89" w:rsidRPr="00DE4E5E">
        <w:rPr>
          <w:color w:val="000000" w:themeColor="text1"/>
          <w:sz w:val="28"/>
          <w:szCs w:val="28"/>
        </w:rPr>
        <w:lastRenderedPageBreak/>
        <w:t>сызықтары кейде тым дөрекі, қалың болса, бей-берекет шашыраған бояулар желмен шатасып кеткен бамбук бұтақтарын еске түсіреді. Сөйтсе, жүйесіз ұқыпсыздықтың астарында суретшінің таза таланты бұғып жатқандай, осы бір сәттік көрініс арқылы күллі дүниеге шындығын ашып тұрғандай көрінеді. XVII ғасырдағы ең атақты кескіндемеші </w:t>
      </w:r>
      <w:hyperlink r:id="rId132" w:tooltip="Юнь Шоупин (мұндай бет жоқ)" w:history="1">
        <w:r w:rsidR="00653E89" w:rsidRPr="00DE4E5E">
          <w:rPr>
            <w:rStyle w:val="a9"/>
            <w:color w:val="000000" w:themeColor="text1"/>
            <w:sz w:val="28"/>
            <w:szCs w:val="28"/>
          </w:rPr>
          <w:t>Юнь Шоупин</w:t>
        </w:r>
      </w:hyperlink>
      <w:r w:rsidR="00653E89" w:rsidRPr="00DE4E5E">
        <w:rPr>
          <w:color w:val="000000" w:themeColor="text1"/>
          <w:sz w:val="28"/>
          <w:szCs w:val="28"/>
        </w:rPr>
        <w:t> (1633– 1690) болды. "</w:t>
      </w:r>
      <w:r w:rsidR="00653E89" w:rsidRPr="00DE4E5E">
        <w:rPr>
          <w:bCs/>
          <w:color w:val="000000" w:themeColor="text1"/>
          <w:sz w:val="28"/>
          <w:szCs w:val="28"/>
        </w:rPr>
        <w:t>Сүйексіз</w:t>
      </w:r>
      <w:r w:rsidR="00653E89" w:rsidRPr="00DE4E5E">
        <w:rPr>
          <w:color w:val="000000" w:themeColor="text1"/>
          <w:sz w:val="28"/>
          <w:szCs w:val="28"/>
        </w:rPr>
        <w:t>" немесе "буынсыз контур" деп аталатын тәсілді қолдана отырып, ол әрбір өсімдіктің құрылысы мен сұлулығын аша түсуге тырысты. </w:t>
      </w:r>
      <w:hyperlink r:id="rId133" w:tooltip="Пион гүлі (мұндай бет жоқ)" w:history="1">
        <w:r w:rsidR="00653E89" w:rsidRPr="00DE4E5E">
          <w:rPr>
            <w:rStyle w:val="a9"/>
            <w:color w:val="000000" w:themeColor="text1"/>
            <w:sz w:val="28"/>
            <w:szCs w:val="28"/>
          </w:rPr>
          <w:t>Пион гүлінің</w:t>
        </w:r>
      </w:hyperlink>
      <w:r w:rsidR="00653E89" w:rsidRPr="00DE4E5E">
        <w:rPr>
          <w:color w:val="000000" w:themeColor="text1"/>
          <w:sz w:val="28"/>
          <w:szCs w:val="28"/>
        </w:rPr>
        <w:t> шашыраңқы күлтелері, желмен тербеліп тұрған жауказындардың нәзіктігі олардың байқалмайтын қалтарыстары мен жұпар аңқыған иісіне дейін жеткізіп бақты. XVI– XVIII ғасырлардағы маңызды рөлге ие болған роман мен драма секілді әдеби шығармалардың тууымен тығыз байланысты кітап гравюрасы пайда болды. Оларда, көбінесе, адамдардың жеке өміріне, ішкі көңіл күйіне көп мән берілді. XVI ғасырдағы тұрмысты бейнелеген суретшілердің басты өкілдері ретінде</w:t>
      </w:r>
      <w:hyperlink r:id="rId134" w:tooltip="Танинь (мұндай бет жоқ)" w:history="1">
        <w:r w:rsidR="00653E89" w:rsidRPr="00DE4E5E">
          <w:rPr>
            <w:rStyle w:val="a9"/>
            <w:color w:val="000000" w:themeColor="text1"/>
            <w:sz w:val="28"/>
            <w:szCs w:val="28"/>
          </w:rPr>
          <w:t>Танинь</w:t>
        </w:r>
      </w:hyperlink>
      <w:r w:rsidR="00653E89" w:rsidRPr="00DE4E5E">
        <w:rPr>
          <w:color w:val="000000" w:themeColor="text1"/>
          <w:sz w:val="28"/>
          <w:szCs w:val="28"/>
        </w:rPr>
        <w:t> мен </w:t>
      </w:r>
      <w:hyperlink r:id="rId135" w:tooltip="Чоу Инь (мұндай бет жоқ)" w:history="1">
        <w:r w:rsidR="00653E89" w:rsidRPr="00DE4E5E">
          <w:rPr>
            <w:rStyle w:val="a9"/>
            <w:color w:val="000000" w:themeColor="text1"/>
            <w:sz w:val="28"/>
            <w:szCs w:val="28"/>
          </w:rPr>
          <w:t>Чоу Иньді</w:t>
        </w:r>
      </w:hyperlink>
      <w:r w:rsidR="00653E89" w:rsidRPr="00DE4E5E">
        <w:rPr>
          <w:color w:val="000000" w:themeColor="text1"/>
          <w:sz w:val="28"/>
          <w:szCs w:val="28"/>
        </w:rPr>
        <w:t xml:space="preserve"> айтуға болады. Олар поэтикалық ерекшелігімен де тамсандыратын орама повестердің жаңа түрлерін шығаруға ат салысты. </w:t>
      </w:r>
      <w:r w:rsidR="00653E89">
        <w:rPr>
          <w:sz w:val="28"/>
          <w:szCs w:val="28"/>
        </w:rPr>
        <w:t>Орта ғасырлардың соңғы кезіндегі суретшілер адамның ішкі әлеміне жақындау үшін портреттік кескіндемені де өрістетті. XVI– X VIII ғасырларда түрлі портреттердің ішінде ата-бабаны дәріптеп отыру дәстүрімен байланысты салынатын аксүйектердің өлер алдындағы портреттері үлкен құрметке ие болды. Ортағасырлық </w:t>
      </w:r>
      <w:hyperlink r:id="rId136" w:tooltip="Қытай" w:history="1">
        <w:r w:rsidR="00653E89" w:rsidRPr="00DE4E5E">
          <w:rPr>
            <w:rStyle w:val="a9"/>
            <w:color w:val="000000" w:themeColor="text1"/>
            <w:sz w:val="28"/>
            <w:szCs w:val="28"/>
          </w:rPr>
          <w:t>қытай</w:t>
        </w:r>
      </w:hyperlink>
      <w:r w:rsidR="00653E89" w:rsidRPr="00DE4E5E">
        <w:rPr>
          <w:color w:val="000000" w:themeColor="text1"/>
          <w:sz w:val="28"/>
          <w:szCs w:val="28"/>
        </w:rPr>
        <w:t> </w:t>
      </w:r>
      <w:hyperlink r:id="rId137" w:tooltip="Портрет" w:history="1">
        <w:r w:rsidR="00653E89" w:rsidRPr="00DE4E5E">
          <w:rPr>
            <w:rStyle w:val="a9"/>
            <w:color w:val="000000" w:themeColor="text1"/>
            <w:sz w:val="28"/>
            <w:szCs w:val="28"/>
          </w:rPr>
          <w:t>портреттеріне</w:t>
        </w:r>
      </w:hyperlink>
      <w:r w:rsidR="00653E89">
        <w:rPr>
          <w:sz w:val="28"/>
          <w:szCs w:val="28"/>
        </w:rPr>
        <w:t> тән қасиет –  адамның бет-әлпетін оның тағдырымен байланыстарды салу. Сондай-ақ оның туған кезіндегі ғаламшарлардың аспандағы орналасу тәртібінің оның тағдырына каншальщты әсері болғанын көрсету. Бұл ілімнің негізінде қытай суретшілері беттің әрбір мүшесін басқалармен сәйкес етіп бейнелеу ережесінің толық жүйесі жасалады. Жерлеу алдындағы салтанатта ғасырлық конфуцийлік жұйенің бар төлім-тәрбиесі кеңінен көрініс тапты. Мәңгілікке бет түзеген адамдардың жүзі күнделікті күйбең тіршіліктен баз кешкендей, портреттен қатал тұлға маңғаздана қадалады да, қимылсыз, сұсты көздер тым алысты көздеді.</w:t>
      </w:r>
    </w:p>
    <w:p w:rsidR="00606BD3" w:rsidRDefault="00606BD3" w:rsidP="00B339B4">
      <w:pPr>
        <w:spacing w:after="0" w:line="240" w:lineRule="auto"/>
        <w:rPr>
          <w:rFonts w:ascii="Times New Roman" w:eastAsia="Times New Roman" w:hAnsi="Times New Roman" w:cs="Times New Roman"/>
          <w:b/>
          <w:bCs/>
          <w:sz w:val="28"/>
          <w:szCs w:val="28"/>
          <w:lang w:val="kk-KZ"/>
        </w:rPr>
      </w:pPr>
    </w:p>
    <w:p w:rsidR="00F568E9" w:rsidRPr="00794525" w:rsidRDefault="00916F26" w:rsidP="00F47607">
      <w:pPr>
        <w:spacing w:after="0" w:line="240" w:lineRule="auto"/>
        <w:jc w:val="center"/>
        <w:rPr>
          <w:rFonts w:ascii="Times New Roman" w:eastAsia="Times New Roman" w:hAnsi="Times New Roman" w:cs="Times New Roman"/>
          <w:b/>
          <w:color w:val="FF0000"/>
          <w:spacing w:val="7"/>
          <w:sz w:val="28"/>
          <w:szCs w:val="28"/>
          <w:lang w:val="kk-KZ"/>
        </w:rPr>
      </w:pPr>
      <w:r>
        <w:rPr>
          <w:rFonts w:ascii="Times New Roman" w:eastAsia="Times New Roman" w:hAnsi="Times New Roman" w:cs="Times New Roman"/>
          <w:b/>
          <w:bCs/>
          <w:sz w:val="28"/>
          <w:szCs w:val="28"/>
          <w:lang w:val="kk-KZ"/>
        </w:rPr>
        <w:t>1.</w:t>
      </w:r>
      <w:r w:rsidR="000A7FC8">
        <w:rPr>
          <w:rFonts w:ascii="Times New Roman" w:eastAsia="Times New Roman" w:hAnsi="Times New Roman" w:cs="Times New Roman"/>
          <w:b/>
          <w:bCs/>
          <w:sz w:val="28"/>
          <w:szCs w:val="28"/>
          <w:lang w:val="kk-KZ"/>
        </w:rPr>
        <w:t>3</w:t>
      </w:r>
      <w:r w:rsidRPr="009170D8">
        <w:rPr>
          <w:rFonts w:ascii="Times New Roman" w:eastAsia="Times New Roman" w:hAnsi="Times New Roman" w:cs="Times New Roman"/>
          <w:b/>
          <w:bCs/>
          <w:sz w:val="28"/>
          <w:szCs w:val="28"/>
          <w:lang w:val="kk-KZ"/>
        </w:rPr>
        <w:t xml:space="preserve"> </w:t>
      </w:r>
      <w:r w:rsidR="00B46B98" w:rsidRPr="009170D8">
        <w:rPr>
          <w:rFonts w:ascii="Times New Roman" w:eastAsia="Times New Roman" w:hAnsi="Times New Roman" w:cs="Times New Roman"/>
          <w:b/>
          <w:bCs/>
          <w:sz w:val="28"/>
          <w:szCs w:val="28"/>
          <w:lang w:val="kk-KZ"/>
        </w:rPr>
        <w:t xml:space="preserve"> </w:t>
      </w:r>
      <w:r w:rsidR="00E734E8" w:rsidRPr="009170D8">
        <w:rPr>
          <w:rFonts w:ascii="Times New Roman" w:hAnsi="Times New Roman" w:cs="Times New Roman"/>
          <w:b/>
          <w:sz w:val="28"/>
          <w:szCs w:val="28"/>
          <w:lang w:val="kk-KZ"/>
        </w:rPr>
        <w:t>Антика дәуірінің өнері</w:t>
      </w:r>
    </w:p>
    <w:p w:rsidR="009170D8" w:rsidRDefault="00D4098B" w:rsidP="009170D8">
      <w:pPr>
        <w:pStyle w:val="heading0"/>
        <w:spacing w:before="0" w:beforeAutospacing="0" w:after="0" w:afterAutospacing="0"/>
        <w:ind w:firstLine="708"/>
        <w:jc w:val="both"/>
        <w:rPr>
          <w:sz w:val="28"/>
          <w:szCs w:val="28"/>
          <w:lang w:val="kk-KZ"/>
        </w:rPr>
      </w:pPr>
      <w:r w:rsidRPr="00794525">
        <w:rPr>
          <w:b/>
          <w:color w:val="FF0000"/>
          <w:spacing w:val="7"/>
          <w:sz w:val="28"/>
          <w:szCs w:val="28"/>
          <w:lang w:val="kk-KZ"/>
        </w:rPr>
        <w:t xml:space="preserve">   </w:t>
      </w:r>
      <w:r w:rsidR="0050599F" w:rsidRPr="00794525">
        <w:rPr>
          <w:b/>
          <w:color w:val="FF0000"/>
          <w:spacing w:val="7"/>
          <w:sz w:val="28"/>
          <w:szCs w:val="28"/>
          <w:lang w:val="kk-KZ"/>
        </w:rPr>
        <w:t xml:space="preserve"> </w:t>
      </w:r>
      <w:r w:rsidRPr="00794525">
        <w:rPr>
          <w:b/>
          <w:color w:val="FF0000"/>
          <w:spacing w:val="7"/>
          <w:sz w:val="28"/>
          <w:szCs w:val="28"/>
          <w:lang w:val="kk-KZ"/>
        </w:rPr>
        <w:t xml:space="preserve"> </w:t>
      </w:r>
      <w:r w:rsidR="009170D8">
        <w:rPr>
          <w:sz w:val="28"/>
          <w:szCs w:val="28"/>
          <w:lang w:val="kk-KZ"/>
        </w:rPr>
        <w:t xml:space="preserve">1.Өнер қайсыбір қоғам мәдениетінің көрсеткіші десек, бүгінгі Еуропа мәдениетінің іргетасы болып саналатын «Антикалық мәдениет» бұл ежелгі Грек және оның жалғасы болып табылатын Рим мәдениетінетін тұратын,  2 жарым жылдай уақытты қамтитын кезең. Тарихтағы осынша ұзақ мерзімдік кезең  өнерін сипаттау үшін, оны ежелгі Грек және ежелгі Рим мәдениетінің астарында бөле қарастырған жөн. </w:t>
      </w:r>
    </w:p>
    <w:p w:rsidR="009170D8" w:rsidRDefault="009170D8" w:rsidP="009170D8">
      <w:pPr>
        <w:pStyle w:val="heading0"/>
        <w:spacing w:before="0" w:beforeAutospacing="0" w:after="0" w:afterAutospacing="0"/>
        <w:ind w:firstLine="708"/>
        <w:jc w:val="both"/>
        <w:rPr>
          <w:sz w:val="28"/>
          <w:szCs w:val="28"/>
          <w:lang w:val="kk-KZ"/>
        </w:rPr>
      </w:pPr>
      <w:r>
        <w:rPr>
          <w:sz w:val="28"/>
          <w:szCs w:val="28"/>
          <w:lang w:val="kk-KZ"/>
        </w:rPr>
        <w:t>Ежелгі Грек мәлениетіне тоқталар болсақ, ол төмендегідей кезеңдерге бөлінеді:</w:t>
      </w:r>
    </w:p>
    <w:p w:rsidR="009170D8" w:rsidRDefault="009170D8" w:rsidP="009170D8">
      <w:pPr>
        <w:pStyle w:val="heading0"/>
        <w:spacing w:before="0" w:beforeAutospacing="0" w:after="0" w:afterAutospacing="0"/>
        <w:jc w:val="both"/>
        <w:rPr>
          <w:sz w:val="28"/>
          <w:szCs w:val="28"/>
          <w:lang w:val="kk-KZ"/>
        </w:rPr>
      </w:pPr>
      <w:r>
        <w:rPr>
          <w:sz w:val="28"/>
          <w:szCs w:val="28"/>
          <w:lang w:val="kk-KZ"/>
        </w:rPr>
        <w:t>1. Крит–Микен немесе Эгей өркениеті кезеңі Б.з.д. II мыңжылдықтар</w:t>
      </w:r>
    </w:p>
    <w:p w:rsidR="009170D8" w:rsidRDefault="009170D8" w:rsidP="009170D8">
      <w:pPr>
        <w:pStyle w:val="heading0"/>
        <w:spacing w:before="0" w:beforeAutospacing="0" w:after="0" w:afterAutospacing="0"/>
        <w:jc w:val="both"/>
        <w:rPr>
          <w:sz w:val="28"/>
          <w:szCs w:val="28"/>
          <w:lang w:val="kk-KZ"/>
        </w:rPr>
      </w:pPr>
      <w:r>
        <w:rPr>
          <w:sz w:val="28"/>
          <w:szCs w:val="28"/>
          <w:lang w:val="kk-KZ"/>
        </w:rPr>
        <w:t>2. Гомерлік кезең Б.з.д. XI – VIII ғғ.</w:t>
      </w:r>
    </w:p>
    <w:p w:rsidR="009170D8" w:rsidRDefault="009170D8" w:rsidP="009170D8">
      <w:pPr>
        <w:pStyle w:val="heading0"/>
        <w:spacing w:before="0" w:beforeAutospacing="0" w:after="0" w:afterAutospacing="0"/>
        <w:jc w:val="both"/>
        <w:rPr>
          <w:sz w:val="28"/>
          <w:szCs w:val="28"/>
          <w:lang w:val="kk-KZ"/>
        </w:rPr>
      </w:pPr>
      <w:r>
        <w:rPr>
          <w:sz w:val="28"/>
          <w:szCs w:val="28"/>
          <w:lang w:val="kk-KZ"/>
        </w:rPr>
        <w:t>3. Архаикалық кезең Б.з.д.VIII ғ. Ортасы мен VІ ғасырдың соңы.</w:t>
      </w:r>
    </w:p>
    <w:p w:rsidR="009170D8" w:rsidRDefault="009170D8" w:rsidP="009170D8">
      <w:pPr>
        <w:pStyle w:val="heading0"/>
        <w:spacing w:before="0" w:beforeAutospacing="0" w:after="0" w:afterAutospacing="0"/>
        <w:jc w:val="both"/>
        <w:rPr>
          <w:sz w:val="28"/>
          <w:szCs w:val="28"/>
          <w:lang w:val="kk-KZ"/>
        </w:rPr>
      </w:pPr>
      <w:r>
        <w:rPr>
          <w:sz w:val="28"/>
          <w:szCs w:val="28"/>
          <w:lang w:val="kk-KZ"/>
        </w:rPr>
        <w:t>4. Классикалық Грекия кезеңі Б.з.д. V – Ivғғ.</w:t>
      </w:r>
    </w:p>
    <w:p w:rsidR="009170D8" w:rsidRDefault="009170D8" w:rsidP="009170D8">
      <w:pPr>
        <w:pStyle w:val="heading0"/>
        <w:spacing w:before="0" w:beforeAutospacing="0" w:after="0" w:afterAutospacing="0"/>
        <w:jc w:val="both"/>
        <w:rPr>
          <w:sz w:val="28"/>
          <w:szCs w:val="28"/>
          <w:lang w:val="kk-KZ"/>
        </w:rPr>
      </w:pPr>
      <w:r>
        <w:rPr>
          <w:sz w:val="28"/>
          <w:szCs w:val="28"/>
          <w:lang w:val="kk-KZ"/>
        </w:rPr>
        <w:lastRenderedPageBreak/>
        <w:t>5. Эллиндік кезең Б.з.д. III – Iғғ.</w:t>
      </w:r>
      <w:r>
        <w:rPr>
          <w:sz w:val="28"/>
          <w:szCs w:val="28"/>
          <w:vertAlign w:val="superscript"/>
          <w:lang w:val="kk-KZ"/>
        </w:rPr>
        <w:t>20</w:t>
      </w:r>
    </w:p>
    <w:p w:rsidR="009170D8" w:rsidRDefault="009170D8" w:rsidP="009170D8">
      <w:pPr>
        <w:pStyle w:val="heading0"/>
        <w:spacing w:before="0" w:beforeAutospacing="0" w:after="0" w:afterAutospacing="0"/>
        <w:ind w:firstLine="708"/>
        <w:jc w:val="both"/>
        <w:rPr>
          <w:sz w:val="28"/>
          <w:szCs w:val="28"/>
          <w:lang w:val="kk-KZ"/>
        </w:rPr>
      </w:pPr>
      <w:r>
        <w:rPr>
          <w:sz w:val="28"/>
          <w:szCs w:val="28"/>
          <w:lang w:val="kk-KZ"/>
        </w:rPr>
        <w:t>Ежелгі Грекия өнерінің қалыптасуына географиялық орнының әсері мол болды: онда онша үлкен емес дөңгеленген таулар, оның етегіндегі зәйтүнді оливкалы, лимонды бақтар, көптеген аралдар, көз алдында үнемі көрініп тұратын теңіз жүзушілері – адамды табиғатпен жақындата түсті, ал қоршаған ортаның масштабы, сұлулығы гректерде табиғат пен адам арасындағы өлшемдік түсінігін қалыптастырды. Осыған орай құдайлардың қасиеттері мен кемшіліктері адамға ұқсас және адам бейнесінде болды. Эллиндіктер дүниені саналы басқара алатын заңдылық деп санап, ал оны Космос деп атады.</w:t>
      </w:r>
    </w:p>
    <w:p w:rsidR="009170D8" w:rsidRDefault="009170D8" w:rsidP="009170D8">
      <w:pPr>
        <w:pStyle w:val="heading0"/>
        <w:spacing w:before="0" w:beforeAutospacing="0" w:after="0" w:afterAutospacing="0"/>
        <w:ind w:firstLine="708"/>
        <w:jc w:val="both"/>
        <w:rPr>
          <w:sz w:val="28"/>
          <w:szCs w:val="28"/>
          <w:lang w:val="kk-KZ"/>
        </w:rPr>
      </w:pPr>
      <w:r>
        <w:rPr>
          <w:sz w:val="28"/>
          <w:szCs w:val="28"/>
          <w:lang w:val="kk-KZ"/>
        </w:rPr>
        <w:t>Гректер гармонияны Космостан іздеген, яғни олар үшін космологиялық қабылданды, кейіннен гармонияны жердегі өмірден, адамның күнделікті өмірінен қарастырды. Гамония өлшемдік, салыстырмалы өлшемдік, симметриялық түсінігіне жақын. Табиғаттың қолайлығы барлық салада көрінді: ғылымда, сәулет өнерінде, пластикада, философияда, гректердің ойлау ерекшелігінде. Әсіресе эллиндіктердің - барлық нәрсеге таңдана қарап – </w:t>
      </w:r>
      <w:r>
        <w:rPr>
          <w:i/>
          <w:iCs/>
          <w:sz w:val="28"/>
          <w:szCs w:val="28"/>
          <w:lang w:val="kk-KZ"/>
        </w:rPr>
        <w:t>оны рационалды түсіндіру </w:t>
      </w:r>
      <w:r>
        <w:rPr>
          <w:sz w:val="28"/>
          <w:szCs w:val="28"/>
          <w:lang w:val="kk-KZ"/>
        </w:rPr>
        <w:t>– реалистік бейнелеу өнерін қалыптастырды.</w:t>
      </w:r>
    </w:p>
    <w:p w:rsidR="009170D8" w:rsidRDefault="009170D8" w:rsidP="009170D8">
      <w:pPr>
        <w:pStyle w:val="heading0"/>
        <w:spacing w:before="0" w:beforeAutospacing="0" w:after="0" w:afterAutospacing="0"/>
        <w:jc w:val="both"/>
        <w:rPr>
          <w:sz w:val="28"/>
          <w:szCs w:val="28"/>
          <w:lang w:val="kk-KZ"/>
        </w:rPr>
      </w:pPr>
      <w:r>
        <w:rPr>
          <w:sz w:val="28"/>
          <w:szCs w:val="28"/>
          <w:lang w:val="kk-KZ"/>
        </w:rPr>
        <w:t>Минос пен Крит мәдениеті аты аңызға айналған Минос патшасыпен немесе Крит аралындағы Кнос сарайымен байланысты. Минос мәдениеті Б.з.д.15 ғасырлада гүлденіп дамыды. Ол вулканның апатынан жоғалып кетті де, ал Критті ахейліктер басып алды.</w:t>
      </w:r>
    </w:p>
    <w:p w:rsidR="009170D8" w:rsidRDefault="009170D8" w:rsidP="009170D8">
      <w:pPr>
        <w:pStyle w:val="heading0"/>
        <w:spacing w:before="0" w:beforeAutospacing="0" w:after="0" w:afterAutospacing="0"/>
        <w:ind w:firstLine="709"/>
        <w:jc w:val="both"/>
        <w:rPr>
          <w:sz w:val="28"/>
          <w:szCs w:val="28"/>
          <w:lang w:val="kk-KZ"/>
        </w:rPr>
      </w:pPr>
      <w:r>
        <w:rPr>
          <w:sz w:val="28"/>
          <w:szCs w:val="28"/>
          <w:lang w:val="kk-KZ"/>
        </w:rPr>
        <w:t>Троя соғысы крит–микен немесе эгей мәдениетінің соңғы кезеңі, ол Грекияға дорииліктердің кіруіне жағдай жасады.</w:t>
      </w:r>
    </w:p>
    <w:p w:rsidR="009170D8" w:rsidRDefault="009170D8" w:rsidP="009170D8">
      <w:pPr>
        <w:pStyle w:val="heading0"/>
        <w:spacing w:before="0" w:beforeAutospacing="0" w:after="0" w:afterAutospacing="0"/>
        <w:jc w:val="both"/>
        <w:rPr>
          <w:sz w:val="28"/>
          <w:szCs w:val="28"/>
          <w:lang w:val="kk-KZ"/>
        </w:rPr>
      </w:pPr>
      <w:r>
        <w:rPr>
          <w:sz w:val="28"/>
          <w:szCs w:val="28"/>
          <w:lang w:val="kk-KZ"/>
        </w:rPr>
        <w:t>Тарихта Эллада кезеңі (Б.з.д.XI-VIII ғ.) «қараңғы ғасырлар» деп аталады, сондай-ақ ол кезеңді гомерлік деп те атайды. Сол кезде өмір сүрген және эпикалық поэма «Илиада» мен «Одесеяны» туғызған ежелгі грек аэды Гомер атымен аталады.</w:t>
      </w:r>
    </w:p>
    <w:p w:rsidR="009170D8" w:rsidRDefault="009170D8" w:rsidP="009170D8">
      <w:pPr>
        <w:pStyle w:val="heading0"/>
        <w:spacing w:before="0" w:beforeAutospacing="0" w:after="0" w:afterAutospacing="0"/>
        <w:ind w:firstLine="709"/>
        <w:jc w:val="both"/>
        <w:rPr>
          <w:sz w:val="28"/>
          <w:szCs w:val="28"/>
          <w:lang w:val="kk-KZ"/>
        </w:rPr>
      </w:pPr>
      <w:r>
        <w:rPr>
          <w:sz w:val="28"/>
          <w:szCs w:val="28"/>
          <w:lang w:val="kk-KZ"/>
        </w:rPr>
        <w:t>Крит-Микен кезеңі. Көптеген эгей өркениетінің орталықтары ХІХ ғасырда табылды. Ол ертедегі грек Тезее мен Минотавр мифологиясын зерттеуден басталады.</w:t>
      </w:r>
    </w:p>
    <w:p w:rsidR="009170D8" w:rsidRDefault="009170D8" w:rsidP="009170D8">
      <w:pPr>
        <w:pStyle w:val="heading0"/>
        <w:spacing w:before="0" w:beforeAutospacing="0" w:after="0" w:afterAutospacing="0"/>
        <w:ind w:firstLine="709"/>
        <w:jc w:val="both"/>
        <w:rPr>
          <w:sz w:val="28"/>
          <w:szCs w:val="28"/>
          <w:lang w:val="kk-KZ"/>
        </w:rPr>
      </w:pPr>
      <w:r>
        <w:rPr>
          <w:sz w:val="28"/>
          <w:szCs w:val="28"/>
          <w:lang w:val="kk-KZ"/>
        </w:rPr>
        <w:t>Крит патшасы Минос өзінің баласының өліміне Афинаға ауыр салық салады. Аңыз бойынша әр төрт жылда жеті қыз бен жеті жас жігітті Минотаврдың жеуі үшін жіберіп тұруы керек болатын. Бір кезде Афин патшасының ұлы Тезейге баратын да уақыт келеді, кеме ойдағыдай жетіп, келгендерді лабиринтке әкелді. Тезейге ғашық болып қалған Минос қызы Ариадна, жігіттің өмірін сақтап қалудың амалын ойластырып, жігітке өткір қылыш пен қайтарда жол тауып келе алатындай кірер есікке байланған, бір орам жіп берді. Әрине бұл мифке көпке дейін зерттеушілер селсоқтық танытып келгені рас.</w:t>
      </w:r>
    </w:p>
    <w:p w:rsidR="009170D8" w:rsidRDefault="009170D8" w:rsidP="009170D8">
      <w:pPr>
        <w:pStyle w:val="heading0"/>
        <w:spacing w:before="0" w:beforeAutospacing="0" w:after="0" w:afterAutospacing="0"/>
        <w:ind w:firstLine="709"/>
        <w:jc w:val="both"/>
        <w:rPr>
          <w:sz w:val="28"/>
          <w:szCs w:val="28"/>
          <w:lang w:val="kk-KZ"/>
        </w:rPr>
      </w:pPr>
      <w:r>
        <w:rPr>
          <w:sz w:val="28"/>
          <w:szCs w:val="28"/>
          <w:lang w:val="kk-KZ"/>
        </w:rPr>
        <w:t xml:space="preserve">Мифті расқа айналуы және шындықтың ашылуы Артур Энвес Криттен үлкен Кнос сарайын тапқанда айқындалды. Оның төменгі қабатында қол өнер шеберлерінің шеберханасы мен қойма орналасқан. Екінші қабатында патша мен ханшайымның жеке бөлмесі, бұқалар ойыны көрсетілетін зал - </w:t>
      </w:r>
      <w:r>
        <w:rPr>
          <w:sz w:val="28"/>
          <w:szCs w:val="28"/>
          <w:lang w:val="kk-KZ"/>
        </w:rPr>
        <w:lastRenderedPageBreak/>
        <w:t>үкен залдың айналасын қоршай орналасқан. Осылай, сыртқа тек жабық қабырғалар ғана шыққан, ал оның фасады ішке қараған.</w:t>
      </w:r>
    </w:p>
    <w:p w:rsidR="009170D8" w:rsidRDefault="009170D8" w:rsidP="009170D8">
      <w:pPr>
        <w:pStyle w:val="heading0"/>
        <w:spacing w:before="0" w:beforeAutospacing="0" w:after="0" w:afterAutospacing="0"/>
        <w:jc w:val="both"/>
        <w:rPr>
          <w:sz w:val="28"/>
          <w:szCs w:val="28"/>
          <w:lang w:val="kk-KZ"/>
        </w:rPr>
      </w:pPr>
      <w:r>
        <w:rPr>
          <w:sz w:val="28"/>
          <w:szCs w:val="28"/>
          <w:lang w:val="kk-KZ"/>
        </w:rPr>
        <w:t>Крит сәулет өнерінің ерекшелігі симметрия заңдылығының мүлдем жоқтығында.</w:t>
      </w:r>
    </w:p>
    <w:p w:rsidR="009170D8" w:rsidRDefault="009170D8" w:rsidP="009170D8">
      <w:pPr>
        <w:pStyle w:val="heading0"/>
        <w:spacing w:before="0" w:beforeAutospacing="0" w:after="0" w:afterAutospacing="0"/>
        <w:ind w:firstLine="708"/>
        <w:jc w:val="both"/>
        <w:rPr>
          <w:sz w:val="28"/>
          <w:szCs w:val="28"/>
          <w:lang w:val="kk-KZ"/>
        </w:rPr>
      </w:pPr>
      <w:r>
        <w:rPr>
          <w:sz w:val="28"/>
          <w:szCs w:val="28"/>
          <w:lang w:val="kk-KZ"/>
        </w:rPr>
        <w:t>Кнос сарайларында негізінен екі жақты </w:t>
      </w:r>
      <w:r>
        <w:rPr>
          <w:i/>
          <w:iCs/>
          <w:sz w:val="28"/>
          <w:szCs w:val="28"/>
          <w:lang w:val="kk-KZ"/>
        </w:rPr>
        <w:t>сикира </w:t>
      </w:r>
      <w:r>
        <w:rPr>
          <w:sz w:val="28"/>
          <w:szCs w:val="28"/>
          <w:lang w:val="kk-KZ"/>
        </w:rPr>
        <w:t>бейнесі бар: ол сарай қабырғаларындағы өрнекте және құдайдың қолдарында бейнеленеді. Екі жағы да өткір мұндай балта Критте жеміс символы болатын және ол Лабгис деп аталды. Лабирит «екі жақты балта үйін» білдірді.</w:t>
      </w:r>
    </w:p>
    <w:p w:rsidR="009170D8" w:rsidRDefault="009170D8" w:rsidP="009170D8">
      <w:pPr>
        <w:pStyle w:val="heading0"/>
        <w:spacing w:before="0" w:beforeAutospacing="0" w:after="0" w:afterAutospacing="0"/>
        <w:jc w:val="both"/>
        <w:rPr>
          <w:sz w:val="28"/>
          <w:szCs w:val="28"/>
          <w:lang w:val="kk-KZ"/>
        </w:rPr>
      </w:pPr>
      <w:r>
        <w:rPr>
          <w:sz w:val="28"/>
          <w:szCs w:val="28"/>
          <w:lang w:val="kk-KZ"/>
        </w:rPr>
        <w:t>Үздіксіз лентаға ұқсас созылған, қатты спиральға ұқсас немесе толқынды қозғалыстар және ашық пен қою түстермен алмасқан өрнек, Крит өнеріне тән ерекшелік еді. Толқынды қозғалыс, жел толқыны, желге үрленген парус, крит суретшілерін мәңгі қоршаған стихия, ал ол, криттіктердің өнеріне динамикалы композицияны орнықтырды.</w:t>
      </w:r>
    </w:p>
    <w:p w:rsidR="009170D8" w:rsidRDefault="009170D8" w:rsidP="009170D8">
      <w:pPr>
        <w:pStyle w:val="heading0"/>
        <w:spacing w:before="0" w:beforeAutospacing="0" w:after="0" w:afterAutospacing="0"/>
        <w:ind w:firstLine="708"/>
        <w:jc w:val="both"/>
        <w:rPr>
          <w:sz w:val="28"/>
          <w:szCs w:val="28"/>
          <w:lang w:val="kk-KZ"/>
        </w:rPr>
      </w:pPr>
      <w:r>
        <w:rPr>
          <w:sz w:val="28"/>
          <w:szCs w:val="28"/>
          <w:lang w:val="kk-KZ"/>
        </w:rPr>
        <w:t>Криттіктер адам қимыл-қозғалысының бейнесін неғұрлым дәл беруге тырысқанымен, бірақ адам фигурасы египеттік канонда: аяғы мен беті профиль, иықтары – фас, көздері тура көрерменге қараған қалыпта берілді. Осындай белгілер ер адамдарды тіпті арық, белі өте жіңішке, ал бұлшық еттері өте дамып жетілген етіп бейнелеп берген.</w:t>
      </w:r>
    </w:p>
    <w:p w:rsidR="009170D8" w:rsidRDefault="009170D8" w:rsidP="009170D8">
      <w:pPr>
        <w:pStyle w:val="heading0"/>
        <w:spacing w:before="0" w:beforeAutospacing="0" w:after="0" w:afterAutospacing="0"/>
        <w:jc w:val="both"/>
        <w:rPr>
          <w:sz w:val="28"/>
          <w:szCs w:val="28"/>
          <w:lang w:val="kk-KZ"/>
        </w:rPr>
      </w:pPr>
      <w:r>
        <w:rPr>
          <w:sz w:val="28"/>
          <w:szCs w:val="28"/>
          <w:lang w:val="kk-KZ"/>
        </w:rPr>
        <w:t>Криттегі Б.з.д. XV ғасырдағы вулкан, ахейліктердің мәдени орталығын басқа аралдарға көшірді. Мысалы, Микенде «алып» қабырғалы сарайлар салынды. Оған мысал, Арыстан бейнелі қақпа.</w:t>
      </w:r>
    </w:p>
    <w:p w:rsidR="009170D8" w:rsidRDefault="009170D8" w:rsidP="009170D8">
      <w:pPr>
        <w:pStyle w:val="heading0"/>
        <w:spacing w:before="0" w:beforeAutospacing="0" w:after="0" w:afterAutospacing="0"/>
        <w:ind w:firstLine="708"/>
        <w:jc w:val="both"/>
        <w:rPr>
          <w:sz w:val="28"/>
          <w:szCs w:val="28"/>
          <w:lang w:val="kk-KZ"/>
        </w:rPr>
      </w:pPr>
      <w:r>
        <w:rPr>
          <w:sz w:val="28"/>
          <w:szCs w:val="28"/>
          <w:lang w:val="kk-KZ"/>
        </w:rPr>
        <w:t>Криттіктерге қарағанда </w:t>
      </w:r>
      <w:r>
        <w:rPr>
          <w:bCs/>
          <w:sz w:val="28"/>
          <w:szCs w:val="28"/>
          <w:lang w:val="kk-KZ"/>
        </w:rPr>
        <w:t>Микен </w:t>
      </w:r>
      <w:r>
        <w:rPr>
          <w:sz w:val="28"/>
          <w:szCs w:val="28"/>
          <w:lang w:val="kk-KZ"/>
        </w:rPr>
        <w:t>құрылыстары симметриялылығымен ерекшеленді. Алаңның орталығын төртбұрышты – мегарон алып жатты.</w:t>
      </w:r>
    </w:p>
    <w:p w:rsidR="009170D8" w:rsidRDefault="009170D8" w:rsidP="009170D8">
      <w:pPr>
        <w:pStyle w:val="heading0"/>
        <w:spacing w:before="0" w:beforeAutospacing="0" w:after="0" w:afterAutospacing="0"/>
        <w:jc w:val="both"/>
        <w:rPr>
          <w:sz w:val="28"/>
          <w:szCs w:val="28"/>
          <w:lang w:val="kk-KZ"/>
        </w:rPr>
      </w:pPr>
      <w:r>
        <w:rPr>
          <w:sz w:val="28"/>
          <w:szCs w:val="28"/>
          <w:lang w:val="kk-KZ"/>
        </w:rPr>
        <w:t>Сарай қабырғалары фрескалармен әшекейленді. Сюжетті фреска тақырыптары: арыстан аулау, атты ерттеу, найза мен қалқан ұстаған ахейліктердің бейнесі.</w:t>
      </w:r>
    </w:p>
    <w:p w:rsidR="009170D8" w:rsidRDefault="009170D8" w:rsidP="009170D8">
      <w:pPr>
        <w:pStyle w:val="heading0"/>
        <w:spacing w:before="0" w:beforeAutospacing="0" w:after="0" w:afterAutospacing="0"/>
        <w:jc w:val="both"/>
        <w:rPr>
          <w:sz w:val="28"/>
          <w:szCs w:val="28"/>
          <w:lang w:val="kk-KZ"/>
        </w:rPr>
      </w:pPr>
      <w:r>
        <w:rPr>
          <w:sz w:val="28"/>
          <w:szCs w:val="28"/>
          <w:lang w:val="kk-KZ"/>
        </w:rPr>
        <w:t>Ахейліктердің бейнелеу өнерінде қатаңдық пен статикалық алға шықты. Криттік динамикалықтың орнын қатаң симметрия және схемалы бейнелеу алмастырды.</w:t>
      </w:r>
    </w:p>
    <w:p w:rsidR="009170D8" w:rsidRPr="00DE2D74" w:rsidRDefault="009170D8" w:rsidP="009170D8">
      <w:pPr>
        <w:pStyle w:val="heading0"/>
        <w:spacing w:before="0" w:beforeAutospacing="0" w:after="0" w:afterAutospacing="0"/>
        <w:jc w:val="both"/>
        <w:rPr>
          <w:sz w:val="28"/>
          <w:szCs w:val="28"/>
          <w:lang w:val="kk-KZ"/>
        </w:rPr>
      </w:pPr>
      <w:r>
        <w:rPr>
          <w:sz w:val="28"/>
          <w:szCs w:val="28"/>
          <w:lang w:val="kk-KZ"/>
        </w:rPr>
        <w:t xml:space="preserve">Гомерлік кезеңде Троян соғысынан әлсіреген ахейліктерді дорийліктер басып алады. Дорийліктер көркем өнер жағынан ахейліктерге қарағанда әлде қайда төмен сатыда болатын. Олар өздерімен бірге қатаң геометриялық стильді сызықты өрнекті (дөңгелек, үшбұрыш, ромбылар) дамытты. Бұл кезде құрылыста көбіне ағашты пайдаланғандықтан ешқандай ескерткіштер қалмаған. Бұл кезеңнен жеткен ғимараттардың түбірі (фундамент) сол кездегі ағаш сарайлар мен ғибадатханалардан жалтылдаған темірлермен әшекейленгенінен хабардар етеді. Осы кездері Гомердің «Илиадасы » мен «Одисеясы» дүниеге келген.Архаикалық кезеңде Гректердің өмірі мен мәдениетінің қалыптасуына колонизация мен жаңа сауда-саттық жолдарды іздестірудің әсері мол болады. Грек қалаларында, қолөнерлер мен саудагерлер қоныстанған, ақсүйектердің баратын орындары пайда бола бастады, оларға шаруалардың тіпті кіруіне де болмайтын. Қол өнері мен сауда, жер шаруашылығына байланысты адамдарға байлық әкелетін іске айналды.Құдайлар өнер мен қол өнері шеберлерінің жебеушісіне айналды. </w:t>
      </w:r>
      <w:r>
        <w:rPr>
          <w:sz w:val="28"/>
          <w:szCs w:val="28"/>
          <w:lang w:val="kk-KZ"/>
        </w:rPr>
        <w:lastRenderedPageBreak/>
        <w:t>Оларға тағзым ету, ғибадатханаларды көркем безендіру әрбір азаматтың парызы болды.Архаикалық кезеңдегі Грек ғибадатханалары тек діни орталық қана емес, олар саяси және экономикалық орталық та қызмет атқарды. Ғибадатханалар қала құрылыстарының асқақтығын асырып, қаланың алаңының орталағында немесе акропольде тұрғызылды; оның негізгі фасады шығысқа қарады.Грек сәулет өнеріндегі тастан тұрғызылған, ең қарапайым ғибадатхана түрі «</w:t>
      </w:r>
      <w:r>
        <w:rPr>
          <w:i/>
          <w:iCs/>
          <w:sz w:val="28"/>
          <w:szCs w:val="28"/>
          <w:lang w:val="kk-KZ"/>
        </w:rPr>
        <w:t>антадағы ғибадатхана</w:t>
      </w:r>
      <w:r>
        <w:rPr>
          <w:sz w:val="28"/>
          <w:szCs w:val="28"/>
          <w:lang w:val="kk-KZ"/>
        </w:rPr>
        <w:t>» деп аталды. Бұл ғибадатхана – фасады шығысқа қараған, төбесі екі жағы да құламалы, черепицамен (үй жабатын жұқа қатырма балшық) немесе мәрмәрдан жабылған шатыр, оның жобасы төртбұрышты, наостан (кішірек бөлме ) тұрады. Оның алдыңғы жағындағы анта аралығында, яғни қабырғалардың алға шығыңқы бөлігінде, екі колонна орналасты. Ғибадатхананың бұл түрі бір фасадтан қабылдауға арналды.Неғұрлым жетілген ғибадатхана түрі – </w:t>
      </w:r>
      <w:r>
        <w:rPr>
          <w:i/>
          <w:iCs/>
          <w:sz w:val="28"/>
          <w:szCs w:val="28"/>
          <w:lang w:val="kk-KZ"/>
        </w:rPr>
        <w:t>простиль</w:t>
      </w:r>
      <w:r>
        <w:rPr>
          <w:sz w:val="28"/>
          <w:szCs w:val="28"/>
          <w:lang w:val="kk-KZ"/>
        </w:rPr>
        <w:t xml:space="preserve">. </w:t>
      </w:r>
      <w:r w:rsidRPr="0076239D">
        <w:rPr>
          <w:sz w:val="28"/>
          <w:szCs w:val="28"/>
          <w:lang w:val="kk-KZ"/>
        </w:rPr>
        <w:t>Оның алдыңғы фасадында төрт колонна орналасады.</w:t>
      </w:r>
    </w:p>
    <w:p w:rsidR="009170D8" w:rsidRPr="0076239D" w:rsidRDefault="009170D8" w:rsidP="009170D8">
      <w:pPr>
        <w:pStyle w:val="heading0"/>
        <w:spacing w:before="0" w:beforeAutospacing="0" w:after="0" w:afterAutospacing="0"/>
        <w:ind w:firstLine="709"/>
        <w:jc w:val="both"/>
        <w:rPr>
          <w:sz w:val="28"/>
          <w:szCs w:val="28"/>
          <w:lang w:val="kk-KZ"/>
        </w:rPr>
      </w:pPr>
      <w:r w:rsidRPr="0076239D">
        <w:rPr>
          <w:sz w:val="28"/>
          <w:szCs w:val="28"/>
          <w:lang w:val="kk-KZ"/>
        </w:rPr>
        <w:t>Біртіндеп бірнеше храм түрлері пайда болды. Ең кең тарағаны ғибадатхана жобасы төртбұрышты, айнала колонналармен қоршалған </w:t>
      </w:r>
      <w:r w:rsidRPr="0076239D">
        <w:rPr>
          <w:i/>
          <w:iCs/>
          <w:sz w:val="28"/>
          <w:szCs w:val="28"/>
          <w:lang w:val="kk-KZ"/>
        </w:rPr>
        <w:t>периптер</w:t>
      </w:r>
      <w:r w:rsidRPr="0076239D">
        <w:rPr>
          <w:sz w:val="28"/>
          <w:szCs w:val="28"/>
          <w:lang w:val="kk-KZ"/>
        </w:rPr>
        <w:t>. Грек классикалық ғибадатхана үлгісіне айналған </w:t>
      </w:r>
      <w:r w:rsidRPr="0076239D">
        <w:rPr>
          <w:i/>
          <w:iCs/>
          <w:sz w:val="28"/>
          <w:szCs w:val="28"/>
          <w:lang w:val="kk-KZ"/>
        </w:rPr>
        <w:t>периптердің </w:t>
      </w:r>
      <w:r w:rsidRPr="0076239D">
        <w:rPr>
          <w:sz w:val="28"/>
          <w:szCs w:val="28"/>
          <w:lang w:val="kk-KZ"/>
        </w:rPr>
        <w:t>көркем құрылымы қарапайымдылық пен аяқталған бүтін формаға ие болды.</w:t>
      </w:r>
    </w:p>
    <w:p w:rsidR="009170D8" w:rsidRPr="0076239D" w:rsidRDefault="009170D8" w:rsidP="009170D8">
      <w:pPr>
        <w:pStyle w:val="heading0"/>
        <w:spacing w:before="0" w:beforeAutospacing="0" w:after="0" w:afterAutospacing="0"/>
        <w:ind w:firstLine="709"/>
        <w:jc w:val="both"/>
        <w:rPr>
          <w:sz w:val="28"/>
          <w:szCs w:val="28"/>
          <w:lang w:val="kk-KZ"/>
        </w:rPr>
      </w:pPr>
      <w:r w:rsidRPr="0076239D">
        <w:rPr>
          <w:sz w:val="28"/>
          <w:szCs w:val="28"/>
          <w:lang w:val="kk-KZ"/>
        </w:rPr>
        <w:t>Қарапайым ғибадатхана бөліктері ғимараттың конструкциясымен біртұтас байланыс тапты. Осылай ұзаққа созылған көркемөнердегі эволюцияның нәтижесінде айқын бүртұтас сәулеттік құрылыс жүйесі қалыптасты. Ол кейіннен римдіктеде ордер, тәртіп, қатар деген мағынаны білдірді. Ал, грек сәулет өнеріндегі «</w:t>
      </w:r>
      <w:r w:rsidRPr="0076239D">
        <w:rPr>
          <w:i/>
          <w:iCs/>
          <w:sz w:val="28"/>
          <w:szCs w:val="28"/>
          <w:lang w:val="kk-KZ"/>
        </w:rPr>
        <w:t>ордер</w:t>
      </w:r>
      <w:r w:rsidRPr="0076239D">
        <w:rPr>
          <w:sz w:val="28"/>
          <w:szCs w:val="28"/>
          <w:lang w:val="kk-KZ"/>
        </w:rPr>
        <w:t>» деген сөздің мағынасы - бүкіл құрылыстың образды және конструктивті құрылымы дегенді білдірді.</w:t>
      </w:r>
    </w:p>
    <w:p w:rsidR="009170D8" w:rsidRDefault="009170D8" w:rsidP="009170D8">
      <w:pPr>
        <w:pStyle w:val="heading0"/>
        <w:spacing w:before="0" w:beforeAutospacing="0" w:after="0" w:afterAutospacing="0"/>
        <w:ind w:firstLine="709"/>
        <w:jc w:val="both"/>
        <w:rPr>
          <w:sz w:val="28"/>
          <w:szCs w:val="28"/>
          <w:lang w:val="kk-KZ"/>
        </w:rPr>
      </w:pPr>
      <w:r>
        <w:rPr>
          <w:sz w:val="28"/>
          <w:szCs w:val="28"/>
          <w:lang w:val="kk-KZ"/>
        </w:rPr>
        <w:t>Архаикалық кезеңде грек ордері екі түрде құрылды – </w:t>
      </w:r>
      <w:r>
        <w:rPr>
          <w:i/>
          <w:iCs/>
          <w:sz w:val="28"/>
          <w:szCs w:val="28"/>
          <w:lang w:val="kk-KZ"/>
        </w:rPr>
        <w:t>дориилік </w:t>
      </w:r>
      <w:r>
        <w:rPr>
          <w:sz w:val="28"/>
          <w:szCs w:val="28"/>
          <w:lang w:val="kk-KZ"/>
        </w:rPr>
        <w:t>және </w:t>
      </w:r>
      <w:r>
        <w:rPr>
          <w:i/>
          <w:iCs/>
          <w:sz w:val="28"/>
          <w:szCs w:val="28"/>
          <w:lang w:val="kk-KZ"/>
        </w:rPr>
        <w:t>иониилік. </w:t>
      </w:r>
      <w:r>
        <w:rPr>
          <w:sz w:val="28"/>
          <w:szCs w:val="28"/>
          <w:lang w:val="kk-KZ"/>
        </w:rPr>
        <w:t>Дориилік ордер, грек түсінігінде, ер адамның батылдығын, гармония мен қатаңдық идеясын білдірді. Иониилік ордер дориилікке қарағанда жеңіл, сымбатты ірі, сәнді болып келеді. Кейде дориилік ордердің колонналарын ер адамның (атланттармен), ал иониилік ордерді -әйелдің (кариатидалармен) фигураларымен алмастыратын болған.</w:t>
      </w:r>
    </w:p>
    <w:p w:rsidR="009170D8" w:rsidRDefault="009170D8" w:rsidP="009170D8">
      <w:pPr>
        <w:pStyle w:val="heading0"/>
        <w:spacing w:before="0" w:beforeAutospacing="0" w:after="0" w:afterAutospacing="0"/>
        <w:jc w:val="both"/>
        <w:rPr>
          <w:sz w:val="28"/>
          <w:szCs w:val="28"/>
          <w:lang w:val="kk-KZ"/>
        </w:rPr>
      </w:pPr>
      <w:r>
        <w:rPr>
          <w:sz w:val="28"/>
          <w:szCs w:val="28"/>
          <w:lang w:val="kk-KZ"/>
        </w:rPr>
        <w:t>Дориилік ғибадатхананың ауыр салмақты тас тұғыры – көбіне үш қабатты баспалдақты, </w:t>
      </w:r>
      <w:r>
        <w:rPr>
          <w:i/>
          <w:iCs/>
          <w:sz w:val="28"/>
          <w:szCs w:val="28"/>
          <w:lang w:val="kk-KZ"/>
        </w:rPr>
        <w:t>стереобаттан </w:t>
      </w:r>
      <w:r>
        <w:rPr>
          <w:sz w:val="28"/>
          <w:szCs w:val="28"/>
          <w:lang w:val="kk-KZ"/>
        </w:rPr>
        <w:t>тұрды. Стереобаттың үстіңгі беті </w:t>
      </w:r>
      <w:r>
        <w:rPr>
          <w:i/>
          <w:iCs/>
          <w:sz w:val="28"/>
          <w:szCs w:val="28"/>
          <w:lang w:val="kk-KZ"/>
        </w:rPr>
        <w:t>стилобат </w:t>
      </w:r>
      <w:r>
        <w:rPr>
          <w:sz w:val="28"/>
          <w:szCs w:val="28"/>
          <w:lang w:val="kk-KZ"/>
        </w:rPr>
        <w:t>деп аталды және ол ғибадатхананы көтеретін постамет қызметін атқарды. Төртбұрышты планды тастың үстінде орналасқан ғибадатхананың - алдыңғы бөлігі пронаос, ал төртбұрышты бөлме – наос (шіркеу) деп аталды. Төтрбұрышты ғибадатхананың ішкі жағын төбеден түсетін жарық жарықтандырып тұрды. Ал, Опистодом ғибадатхананың – артқы шығатын фасады.Наос, пронаос және опистодом барлық жағынан колонналармен қоршалып тұрды.</w:t>
      </w:r>
    </w:p>
    <w:p w:rsidR="009170D8" w:rsidRDefault="009170D8" w:rsidP="009170D8">
      <w:pPr>
        <w:pStyle w:val="heading0"/>
        <w:spacing w:before="0" w:beforeAutospacing="0" w:after="0" w:afterAutospacing="0"/>
        <w:ind w:firstLine="709"/>
        <w:jc w:val="both"/>
        <w:rPr>
          <w:sz w:val="28"/>
          <w:szCs w:val="28"/>
        </w:rPr>
      </w:pPr>
      <w:r>
        <w:rPr>
          <w:sz w:val="28"/>
          <w:szCs w:val="28"/>
        </w:rPr>
        <w:t>Ордер бірнеше бөліктерден құрылды: калонна, капитель, антаблемент. Ордердің ең негізгісі </w:t>
      </w:r>
      <w:r>
        <w:rPr>
          <w:i/>
          <w:iCs/>
          <w:sz w:val="28"/>
          <w:szCs w:val="28"/>
        </w:rPr>
        <w:t>калонна</w:t>
      </w:r>
      <w:r>
        <w:rPr>
          <w:sz w:val="28"/>
          <w:szCs w:val="28"/>
        </w:rPr>
        <w:t xml:space="preserve">. Әдетте пропорциясы салмақты және алып болып келетін колоннаның негізгі діңгегінің жоғарғы жағы аздап жіңішкере түсетін, жіңішке науашықтармен ойылған (каннелюри) бағанадан тұрды, ал </w:t>
      </w:r>
      <w:r>
        <w:rPr>
          <w:sz w:val="28"/>
          <w:szCs w:val="28"/>
        </w:rPr>
        <w:lastRenderedPageBreak/>
        <w:t>оның бас жағын капитель аяқтайды. Капитель антаблемент салмағын көтеріп тұратын – дөңгелек тас жастықша - </w:t>
      </w:r>
      <w:r>
        <w:rPr>
          <w:i/>
          <w:iCs/>
          <w:sz w:val="28"/>
          <w:szCs w:val="28"/>
        </w:rPr>
        <w:t>эхин </w:t>
      </w:r>
      <w:r>
        <w:rPr>
          <w:sz w:val="28"/>
          <w:szCs w:val="28"/>
        </w:rPr>
        <w:t>мен биік емес тас тақтайша – </w:t>
      </w:r>
      <w:r>
        <w:rPr>
          <w:i/>
          <w:iCs/>
          <w:sz w:val="28"/>
          <w:szCs w:val="28"/>
        </w:rPr>
        <w:t>абакадан </w:t>
      </w:r>
      <w:r>
        <w:rPr>
          <w:sz w:val="28"/>
          <w:szCs w:val="28"/>
        </w:rPr>
        <w:t>құралған.</w:t>
      </w:r>
    </w:p>
    <w:p w:rsidR="009170D8" w:rsidRDefault="009170D8" w:rsidP="009170D8">
      <w:pPr>
        <w:pStyle w:val="heading0"/>
        <w:spacing w:before="0" w:beforeAutospacing="0" w:after="0" w:afterAutospacing="0"/>
        <w:jc w:val="both"/>
        <w:rPr>
          <w:sz w:val="28"/>
          <w:szCs w:val="28"/>
        </w:rPr>
      </w:pPr>
      <w:r>
        <w:rPr>
          <w:sz w:val="28"/>
          <w:szCs w:val="28"/>
        </w:rPr>
        <w:t>Антаблемент архитрав пен фриздің және карниздің бір-бінінің үстіне қабатталуынан құрылған. Дориилік ордердің архитравы – жылтар, ал фризді триглифтер мен метопалар безендіріп тұрды.</w:t>
      </w:r>
    </w:p>
    <w:p w:rsidR="009170D8" w:rsidRDefault="009170D8" w:rsidP="009170D8">
      <w:pPr>
        <w:pStyle w:val="heading0"/>
        <w:spacing w:before="0" w:beforeAutospacing="0" w:after="0" w:afterAutospacing="0"/>
        <w:ind w:firstLine="709"/>
        <w:jc w:val="both"/>
        <w:rPr>
          <w:sz w:val="28"/>
          <w:szCs w:val="28"/>
        </w:rPr>
      </w:pPr>
      <w:r>
        <w:rPr>
          <w:sz w:val="28"/>
          <w:szCs w:val="28"/>
        </w:rPr>
        <w:t>Архаикалық </w:t>
      </w:r>
      <w:r>
        <w:rPr>
          <w:i/>
          <w:iCs/>
          <w:sz w:val="28"/>
          <w:szCs w:val="28"/>
        </w:rPr>
        <w:t>мүсіннің </w:t>
      </w:r>
      <w:r>
        <w:rPr>
          <w:sz w:val="28"/>
          <w:szCs w:val="28"/>
        </w:rPr>
        <w:t>даму жолы күрделі өтті. Б.з.д. VI ғасырдың ортасына дейін фронтальды құдайлар мүсіндері жасалды. Бұндай мүсіндерге Делос аралынан табылған «Артемида» мен Самос аралынан табылған «Гера» мүсінін келтіре аламыз. Гера бейнесіндегі мүсінінде матаның қатпарлары мен әйелдің салыстырмалы өлшемдік қатынасын дұрыс беру жетіле түскен. Осы кезден бастап грек мүсіншілері батырлардың, кейініректегі – куростардың бейнесінде адам образын сомдауда үлкен жетістіктерге жете бастайды.</w:t>
      </w:r>
    </w:p>
    <w:p w:rsidR="009170D8" w:rsidRDefault="009170D8" w:rsidP="009170D8">
      <w:pPr>
        <w:pStyle w:val="heading0"/>
        <w:spacing w:before="0" w:beforeAutospacing="0" w:after="0" w:afterAutospacing="0"/>
        <w:jc w:val="both"/>
        <w:rPr>
          <w:sz w:val="28"/>
          <w:szCs w:val="28"/>
        </w:rPr>
      </w:pPr>
      <w:r>
        <w:rPr>
          <w:sz w:val="28"/>
          <w:szCs w:val="28"/>
        </w:rPr>
        <w:t>образының типтік мінезді бейнені қалыптастырып, бейнелерді көбіне бір типте орындады. Курос мүсіндерін жарыста жеңімпаз болған адамға арнап ескерткіш ретінде табытқа қойды.</w:t>
      </w:r>
    </w:p>
    <w:p w:rsidR="009170D8" w:rsidRDefault="009170D8" w:rsidP="00DE2D74">
      <w:pPr>
        <w:pStyle w:val="heading0"/>
        <w:spacing w:before="0" w:beforeAutospacing="0" w:after="0" w:afterAutospacing="0"/>
        <w:ind w:firstLine="709"/>
        <w:jc w:val="both"/>
        <w:rPr>
          <w:sz w:val="28"/>
          <w:szCs w:val="28"/>
          <w:lang w:val="kk-KZ"/>
        </w:rPr>
      </w:pPr>
      <w:r>
        <w:rPr>
          <w:sz w:val="28"/>
          <w:szCs w:val="28"/>
          <w:lang w:val="kk-KZ"/>
        </w:rPr>
        <w:t>Б.з.д. VI ғасырдың ортасына қарай куростардың мүсіндерінде адам фигурасын көшіруге, форманы модельдеуге ұмтылады және оның бетіне бейнесіне шартты жымиыс арқылы жан кіргізе бастайды. Бұл «архаикалық жымиыс» шартты мағынада орындалғандықтан әлі де болса статикалы болып қалды.Афинадағы архаикалық өнердің жетістігінің бірі, акропльден табылған сәнді киінген, сұлу қыздардың (кора) мүсіні. Коралардың мүсіні архаикалық көркемөнердің дамуының нәтижесін қорытындылайтындай. Онда жеке адамзаттық құндылықтар жайындағы түсінік пластикалық тілмен қаншалықты ашылса, әсем силуэтті, біртұтастық сәндік сипатты соншалықты айқындай түсті.</w:t>
      </w:r>
    </w:p>
    <w:p w:rsidR="00A57F7D" w:rsidRDefault="00A57F7D" w:rsidP="004A6D02">
      <w:pPr>
        <w:pStyle w:val="heading0"/>
        <w:spacing w:before="0" w:beforeAutospacing="0" w:after="0" w:afterAutospacing="0"/>
        <w:jc w:val="center"/>
        <w:rPr>
          <w:b/>
          <w:bCs/>
          <w:sz w:val="28"/>
          <w:szCs w:val="28"/>
          <w:lang w:val="kk-KZ"/>
        </w:rPr>
      </w:pPr>
    </w:p>
    <w:p w:rsidR="009170D8" w:rsidRDefault="009170D8" w:rsidP="004A6D02">
      <w:pPr>
        <w:pStyle w:val="heading0"/>
        <w:spacing w:before="0" w:beforeAutospacing="0" w:after="0" w:afterAutospacing="0"/>
        <w:jc w:val="center"/>
        <w:rPr>
          <w:sz w:val="28"/>
          <w:szCs w:val="28"/>
          <w:lang w:val="kk-KZ"/>
        </w:rPr>
      </w:pPr>
      <w:r>
        <w:rPr>
          <w:b/>
          <w:bCs/>
          <w:sz w:val="28"/>
          <w:szCs w:val="28"/>
          <w:lang w:val="kk-KZ"/>
        </w:rPr>
        <w:t>Классикалық Грекия кезеңі (Б.з.д. IV-ші – б.э I ғасырлары)</w:t>
      </w:r>
      <w:r>
        <w:rPr>
          <w:sz w:val="28"/>
          <w:szCs w:val="28"/>
          <w:lang w:val="kk-KZ"/>
        </w:rPr>
        <w:t>.</w:t>
      </w:r>
    </w:p>
    <w:p w:rsidR="009170D8" w:rsidRDefault="009170D8" w:rsidP="009170D8">
      <w:pPr>
        <w:pStyle w:val="heading0"/>
        <w:spacing w:before="0" w:beforeAutospacing="0" w:after="0" w:afterAutospacing="0"/>
        <w:ind w:firstLine="708"/>
        <w:jc w:val="both"/>
        <w:rPr>
          <w:sz w:val="28"/>
          <w:szCs w:val="28"/>
          <w:lang w:val="kk-KZ"/>
        </w:rPr>
      </w:pPr>
      <w:r>
        <w:rPr>
          <w:sz w:val="28"/>
          <w:szCs w:val="28"/>
          <w:lang w:val="kk-KZ"/>
        </w:rPr>
        <w:t>Сәулет өнерінің дамуына үлес косқан өнер ошақтарының бірі - Грекия. Көне грек архитектурасының ең күшті дамыған кезі - б.з.б. V ғ-дағы Периклдың билік құрған тұсы. Афин қаласының ең биік төбесіне жартасқа ауданы 300 х жерге жететін Акрополь қаласы салынады. Олардың сәулетшілері Иткин мен Калликрат, ұзындығы, ені (б.з.б. 448 -438 ж) </w:t>
      </w:r>
      <w:r>
        <w:rPr>
          <w:b/>
          <w:bCs/>
          <w:i/>
          <w:iCs/>
          <w:sz w:val="28"/>
          <w:szCs w:val="28"/>
          <w:lang w:val="kk-KZ"/>
        </w:rPr>
        <w:t>Парфенон </w:t>
      </w:r>
      <w:r>
        <w:rPr>
          <w:sz w:val="28"/>
          <w:szCs w:val="28"/>
          <w:lang w:val="kk-KZ"/>
        </w:rPr>
        <w:t>ғибадатханасын түрғызды. Ғимараттың шатырын биіктігі 10 м-ге жуық жетерлік колонна ұстап түрды. Ғибадатхананың ішкі жағына Фидийдің Афина құдайына арналған мүсіні орнатылды. Шатырдың шығыс жақтағы маңдайшасына Афинаның тууы, батыстағы маңдайшасына Афинаның Посейдонмен айтысы тақырыптарына арналған бейнелелер бедерленді. Фризде 160 панафея шеруі бейнеленген, 92 метопа атты ұсақ бөлшектерде алыптардың, кентаврлардьң </w:t>
      </w:r>
      <w:r>
        <w:rPr>
          <w:i/>
          <w:iCs/>
          <w:sz w:val="28"/>
          <w:szCs w:val="28"/>
          <w:lang w:val="kk-KZ"/>
        </w:rPr>
        <w:t>амазонкалардың </w:t>
      </w:r>
      <w:r>
        <w:rPr>
          <w:sz w:val="28"/>
          <w:szCs w:val="28"/>
          <w:lang w:val="kk-KZ"/>
        </w:rPr>
        <w:t xml:space="preserve">бейнелері бедерленді. Акропольге көтеріле берістегі орналасқан бірінші құрылыс – сәулетші Мнесикл (6.3.6.440- ж.) тұрғызған Пропилей ғибадатханасы. Акропольде Парфеноннан кейінгі орналасқан, ерекше Эрехтейон ғибадатханасы бой көтерген. Ол қаланың аты анызға айналған Эрехтеяға </w:t>
      </w:r>
      <w:r>
        <w:rPr>
          <w:sz w:val="28"/>
          <w:szCs w:val="28"/>
          <w:lang w:val="kk-KZ"/>
        </w:rPr>
        <w:lastRenderedPageBreak/>
        <w:t>арнап салынған (сәулетшілер Архилох) Филокл, б.з.б. 421 – 407 ж.) Грек сәулетшілерінің дүниежүзілік архитектура саласына қосқан бір жаңалығы - </w:t>
      </w:r>
      <w:r>
        <w:rPr>
          <w:i/>
          <w:iCs/>
          <w:sz w:val="28"/>
          <w:szCs w:val="28"/>
          <w:lang w:val="kk-KZ"/>
        </w:rPr>
        <w:t>архитектуралық ордер </w:t>
      </w:r>
      <w:r>
        <w:rPr>
          <w:sz w:val="28"/>
          <w:szCs w:val="28"/>
          <w:lang w:val="kk-KZ"/>
        </w:rPr>
        <w:t>жүйесі. Бірнеше құрамдас бөліктен тұратын ордерлік жүйе көне грек ғибадатханалары негізгі айқындаушысына айналды. Бір тәртіпте орналасқан колонналар антаблементті көтеріп тұрады. Ордерлік жүйенің үш негізгі түрі: </w:t>
      </w:r>
      <w:r>
        <w:rPr>
          <w:i/>
          <w:iCs/>
          <w:sz w:val="28"/>
          <w:szCs w:val="28"/>
          <w:lang w:val="kk-KZ"/>
        </w:rPr>
        <w:t>дории, иониилік </w:t>
      </w:r>
      <w:r>
        <w:rPr>
          <w:sz w:val="28"/>
          <w:szCs w:val="28"/>
          <w:lang w:val="kk-KZ"/>
        </w:rPr>
        <w:t>және </w:t>
      </w:r>
      <w:r>
        <w:rPr>
          <w:i/>
          <w:iCs/>
          <w:sz w:val="28"/>
          <w:szCs w:val="28"/>
          <w:lang w:val="kk-KZ"/>
        </w:rPr>
        <w:t>коринифтік </w:t>
      </w:r>
      <w:r>
        <w:rPr>
          <w:sz w:val="28"/>
          <w:szCs w:val="28"/>
          <w:lang w:val="kk-KZ"/>
        </w:rPr>
        <w:t>Афин акрополінде көрініс тапты. Мысалы, Парфенон дориилік ордерде, Эрехтейон иониилік жүйеде шешімін тапқан ғибадатханалар. Ғибадатхана қабырғалары ірі, кесек тастардан қаланатын болған.</w:t>
      </w:r>
    </w:p>
    <w:p w:rsidR="009170D8" w:rsidRDefault="009170D8" w:rsidP="009170D8">
      <w:pPr>
        <w:pStyle w:val="heading0"/>
        <w:spacing w:before="0" w:beforeAutospacing="0" w:after="0" w:afterAutospacing="0"/>
        <w:ind w:firstLine="708"/>
        <w:jc w:val="both"/>
        <w:rPr>
          <w:sz w:val="28"/>
          <w:szCs w:val="28"/>
          <w:lang w:val="kk-KZ"/>
        </w:rPr>
      </w:pPr>
      <w:r>
        <w:rPr>
          <w:sz w:val="28"/>
          <w:szCs w:val="28"/>
          <w:lang w:val="kk-KZ"/>
        </w:rPr>
        <w:t>V-ші ғасырдың соңында суретшілер, ал кейінірек көрермендер жаңа қалыптасқан тәсілді түсіне бастады. Өнерді діни немесе қоғамдық жағынан ғана бағалап қоймай, оның көркемөнер құндылығы жағынан да бағалай түсті. Осы кездегі </w:t>
      </w:r>
      <w:r>
        <w:rPr>
          <w:b/>
          <w:bCs/>
          <w:sz w:val="28"/>
          <w:szCs w:val="28"/>
          <w:lang w:val="kk-KZ"/>
        </w:rPr>
        <w:t>Парфенон </w:t>
      </w:r>
      <w:r>
        <w:rPr>
          <w:sz w:val="28"/>
          <w:szCs w:val="28"/>
          <w:lang w:val="kk-KZ"/>
        </w:rPr>
        <w:t>дориилік ордерде тұрғызылған болатын, ал оның соңын ала акрополь құрылысында ионилік стиль пайда болады. Ол ғибадатхана </w:t>
      </w:r>
      <w:r>
        <w:rPr>
          <w:b/>
          <w:bCs/>
          <w:sz w:val="28"/>
          <w:szCs w:val="28"/>
          <w:lang w:val="kk-KZ"/>
        </w:rPr>
        <w:t>Эрехтейон </w:t>
      </w:r>
      <w:r>
        <w:rPr>
          <w:sz w:val="28"/>
          <w:szCs w:val="28"/>
          <w:lang w:val="kk-KZ"/>
        </w:rPr>
        <w:t>деген атқа ие болды. Ионилік стильде капительдің қарапайым жастықша формасын – сәнді валютамен алмастырады. Осындай құрылыстар өзінің нәзіктігімен, әсемдік пен жеңілдікті тудырды. Осы уақытта Афиналықтар Спарталықтармен соғыс жүргізіп жатқан кезі еді. Біздің заманымызға дейінгі 408 жылы аз ғана уақытқа созылған достық, Акропольдегі кішкентай ғана Жеңіс құдайына арналған ғибадатханаға баллюстрада қосылып салынады. Оны сәндеп тұрған мүсін, өте нәзік ионилік стильде тұрғызылған. Ондағы фигуралар қатты бұзылғанымен қол, бас мүшесіз мүсін бейнелерде оның сұлулығын сақтап қалды. Бұлар жүріп бара жатқан қыздар мен шешіліп қалған сандалын жөндеп байлап жатқан қыздың фигурасы, яғни </w:t>
      </w:r>
      <w:r>
        <w:rPr>
          <w:b/>
          <w:bCs/>
          <w:sz w:val="28"/>
          <w:szCs w:val="28"/>
          <w:lang w:val="kk-KZ"/>
        </w:rPr>
        <w:t>Ника Жеңіс Құдайының </w:t>
      </w:r>
      <w:r>
        <w:rPr>
          <w:sz w:val="28"/>
          <w:szCs w:val="28"/>
          <w:lang w:val="kk-KZ"/>
        </w:rPr>
        <w:t>бейнесі.</w:t>
      </w:r>
    </w:p>
    <w:p w:rsidR="009170D8" w:rsidRDefault="009170D8" w:rsidP="009170D8">
      <w:pPr>
        <w:pStyle w:val="heading0"/>
        <w:spacing w:before="0" w:beforeAutospacing="0" w:after="0" w:afterAutospacing="0"/>
        <w:ind w:firstLine="708"/>
        <w:jc w:val="both"/>
        <w:rPr>
          <w:sz w:val="28"/>
          <w:szCs w:val="28"/>
          <w:lang w:val="kk-KZ"/>
        </w:rPr>
      </w:pPr>
      <w:r>
        <w:rPr>
          <w:sz w:val="28"/>
          <w:szCs w:val="28"/>
          <w:lang w:val="kk-KZ"/>
        </w:rPr>
        <w:t>IV ғасырда өнерге деген көзқарас өзгере түседі. Фидий мүсіндері құдай бейнелері ретінде бүткіл Грекияда танымал болды. IV ғасырдағы ғибадатхана ішіндегі немесе сыртындағы мүсіндердің көркем құндылығы жоғары бағаланады. Гректер білімді театрдан, өлеңнен, кескіндеме мен пластика өнерінен талдай бастайды.</w:t>
      </w:r>
    </w:p>
    <w:p w:rsidR="009170D8" w:rsidRDefault="009170D8" w:rsidP="009170D8">
      <w:pPr>
        <w:pStyle w:val="heading0"/>
        <w:spacing w:before="0" w:beforeAutospacing="0" w:after="0" w:afterAutospacing="0"/>
        <w:ind w:firstLine="708"/>
        <w:jc w:val="both"/>
        <w:rPr>
          <w:sz w:val="28"/>
          <w:szCs w:val="28"/>
          <w:lang w:val="kk-KZ"/>
        </w:rPr>
      </w:pPr>
      <w:r>
        <w:rPr>
          <w:sz w:val="28"/>
          <w:szCs w:val="28"/>
          <w:lang w:val="kk-KZ"/>
        </w:rPr>
        <w:t>Осы кездің атақты шебері, </w:t>
      </w:r>
      <w:r>
        <w:rPr>
          <w:b/>
          <w:bCs/>
          <w:sz w:val="28"/>
          <w:szCs w:val="28"/>
          <w:lang w:val="kk-KZ"/>
        </w:rPr>
        <w:t>Пракситель, </w:t>
      </w:r>
      <w:r>
        <w:rPr>
          <w:i/>
          <w:iCs/>
          <w:sz w:val="28"/>
          <w:szCs w:val="28"/>
          <w:lang w:val="kk-KZ"/>
        </w:rPr>
        <w:t>нағыз образды жасаушы </w:t>
      </w:r>
      <w:r>
        <w:rPr>
          <w:sz w:val="28"/>
          <w:szCs w:val="28"/>
          <w:lang w:val="kk-KZ"/>
        </w:rPr>
        <w:t>деген атқа ие болды. Оның әйгілі жұмысы «Гермес құдайы мен Дионис». Пракситель мүсінінде бүткіл сұлулығы мен грациясы тірі адам денесіне ұқсас әсер бергенімен, мүсінші оған басқа да грек суретшілері сияқты тәжірибе арқылы жетті. Өмірде грек мүсіндеріндегідей </w:t>
      </w:r>
      <w:r>
        <w:rPr>
          <w:i/>
          <w:iCs/>
          <w:sz w:val="28"/>
          <w:szCs w:val="28"/>
          <w:lang w:val="kk-KZ"/>
        </w:rPr>
        <w:t>симметриялы, пропорционалды</w:t>
      </w:r>
      <w:r>
        <w:rPr>
          <w:sz w:val="28"/>
          <w:szCs w:val="28"/>
          <w:lang w:val="kk-KZ"/>
        </w:rPr>
        <w:t>, жақсы біткен дене бітімі болуы мүмкін емес. Грек мүсіншілері, көптеген тірі адамдарға қарап, олардың сұлулық идеалына жауап бермейтін, ұнамаған жерлерін алып тастап, одан кейін оларды жетілдіре түскендей. Грек шеберлері натураны «</w:t>
      </w:r>
      <w:r>
        <w:rPr>
          <w:i/>
          <w:iCs/>
          <w:sz w:val="28"/>
          <w:szCs w:val="28"/>
          <w:lang w:val="kk-KZ"/>
        </w:rPr>
        <w:t>идеалдаған» </w:t>
      </w:r>
      <w:r>
        <w:rPr>
          <w:sz w:val="28"/>
          <w:szCs w:val="28"/>
          <w:lang w:val="kk-KZ"/>
        </w:rPr>
        <w:t>дегенде фотоснимкадағы кішкене кемшіліктерді жоғалтып жіберетін, жұмысты </w:t>
      </w:r>
      <w:r>
        <w:rPr>
          <w:i/>
          <w:iCs/>
          <w:sz w:val="28"/>
          <w:szCs w:val="28"/>
          <w:lang w:val="kk-KZ"/>
        </w:rPr>
        <w:t>ретушерлау </w:t>
      </w:r>
      <w:r>
        <w:rPr>
          <w:sz w:val="28"/>
          <w:szCs w:val="28"/>
          <w:lang w:val="kk-KZ"/>
        </w:rPr>
        <w:t>деңгейіне келеді. Ретушерленген, идеалданған портреттерде мінезде, айқындаушы күш те жоқ болатын.</w:t>
      </w:r>
    </w:p>
    <w:p w:rsidR="009170D8" w:rsidRDefault="009170D8" w:rsidP="009170D8">
      <w:pPr>
        <w:pStyle w:val="heading0"/>
        <w:spacing w:before="0" w:beforeAutospacing="0" w:after="0" w:afterAutospacing="0"/>
        <w:jc w:val="both"/>
        <w:rPr>
          <w:sz w:val="28"/>
          <w:szCs w:val="28"/>
          <w:lang w:val="kk-KZ"/>
        </w:rPr>
      </w:pPr>
      <w:r>
        <w:rPr>
          <w:sz w:val="28"/>
          <w:szCs w:val="28"/>
          <w:lang w:val="kk-KZ"/>
        </w:rPr>
        <w:t>IV ғасырдың ортасындағы атақтысы – ер адамның сұлулығы болып саналытын, </w:t>
      </w:r>
      <w:r>
        <w:rPr>
          <w:b/>
          <w:bCs/>
          <w:sz w:val="28"/>
          <w:szCs w:val="28"/>
          <w:lang w:val="kk-KZ"/>
        </w:rPr>
        <w:t>Аполлон Бельведерский </w:t>
      </w:r>
      <w:r>
        <w:rPr>
          <w:sz w:val="28"/>
          <w:szCs w:val="28"/>
          <w:lang w:val="kk-KZ"/>
        </w:rPr>
        <w:t xml:space="preserve">мүсіні. Мұнда атқан садағының оғын </w:t>
      </w:r>
      <w:r>
        <w:rPr>
          <w:sz w:val="28"/>
          <w:szCs w:val="28"/>
          <w:lang w:val="kk-KZ"/>
        </w:rPr>
        <w:lastRenderedPageBreak/>
        <w:t>қайда кетіп бара жатқанын бақылап қарап тұрғандай, Құдай ерекше қимыл-қозғалыста тұрған қалпында сомдалған. Келесі мүсін, </w:t>
      </w:r>
      <w:r>
        <w:rPr>
          <w:b/>
          <w:bCs/>
          <w:sz w:val="28"/>
          <w:szCs w:val="28"/>
          <w:lang w:val="kk-KZ"/>
        </w:rPr>
        <w:t>Милосс Венерасы </w:t>
      </w:r>
      <w:r>
        <w:rPr>
          <w:sz w:val="28"/>
          <w:szCs w:val="28"/>
          <w:lang w:val="kk-KZ"/>
        </w:rPr>
        <w:t>– оң жанынан қарауға есептеліп жасалған.</w:t>
      </w:r>
    </w:p>
    <w:p w:rsidR="009170D8" w:rsidRDefault="009170D8" w:rsidP="009170D8">
      <w:pPr>
        <w:pStyle w:val="heading0"/>
        <w:spacing w:before="0" w:beforeAutospacing="0" w:after="0" w:afterAutospacing="0"/>
        <w:ind w:firstLine="709"/>
        <w:jc w:val="both"/>
        <w:rPr>
          <w:sz w:val="28"/>
          <w:szCs w:val="28"/>
          <w:lang w:val="kk-KZ"/>
        </w:rPr>
      </w:pPr>
      <w:r>
        <w:rPr>
          <w:sz w:val="28"/>
          <w:szCs w:val="28"/>
          <w:lang w:val="kk-KZ"/>
        </w:rPr>
        <w:t>Жоғарыда келтірген мүсіндер адам типтерін жасады, олай болса бұл жағдайда адамның жеке ерекшелігі қалай болмақ? Не дегенмен, гректер IV-ші ғасырдың соңына дейін портрет дегенді білмеді. Грек өнерінің ерекшелігі – мүсіндердегі бет-келбетке ешқашан </w:t>
      </w:r>
      <w:r>
        <w:rPr>
          <w:i/>
          <w:iCs/>
          <w:sz w:val="28"/>
          <w:szCs w:val="28"/>
          <w:lang w:val="kk-KZ"/>
        </w:rPr>
        <w:t>характерлі мимика </w:t>
      </w:r>
      <w:r>
        <w:rPr>
          <w:sz w:val="28"/>
          <w:szCs w:val="28"/>
          <w:lang w:val="kk-KZ"/>
        </w:rPr>
        <w:t>бейнелемеді деп айтсақ та болады. Грек мүсіндеріндегі беттің бейнесін өмірсіз, тіршіліксіз деп айтуға да келмейді, бірақ олар күшті эмоцияны ешқашан бейнелемеді. Сократ айтқандай суретшілер дененің қозғалысы мен қимылымен «жанын жеп» (душевными усилиями) көрсеткенімен, қөңіл-күйді бейнелеп көрсету арқылы бетті бұзып жіберуден сақтанды.</w:t>
      </w:r>
    </w:p>
    <w:p w:rsidR="009170D8" w:rsidRDefault="009170D8" w:rsidP="009170D8">
      <w:pPr>
        <w:pStyle w:val="heading0"/>
        <w:spacing w:before="0" w:beforeAutospacing="0" w:after="0" w:afterAutospacing="0"/>
        <w:ind w:firstLine="709"/>
        <w:jc w:val="both"/>
        <w:rPr>
          <w:sz w:val="28"/>
          <w:szCs w:val="28"/>
        </w:rPr>
      </w:pPr>
      <w:r>
        <w:rPr>
          <w:sz w:val="28"/>
          <w:szCs w:val="28"/>
          <w:lang w:val="kk-KZ"/>
        </w:rPr>
        <w:t>Праксительден кейінгі буын суретшілер беттің сұлулығын жоғалтпауға және аяқтауға тырысты және бұндай жетістікке IV ғасырдың соңында қол жеткізді. Александр Македонский тұсында портреттеу талқыға салына бастады. Александр өз портретін мүсінші Лисиппке тапсырады. Александр тұсында өнер жаңа бағыт ала түскенмен, әдетте бұл кездегі өнер грек өнері емес, </w:t>
      </w:r>
      <w:r>
        <w:rPr>
          <w:b/>
          <w:bCs/>
          <w:sz w:val="28"/>
          <w:szCs w:val="28"/>
          <w:lang w:val="kk-KZ"/>
        </w:rPr>
        <w:t>эллиндік </w:t>
      </w:r>
      <w:r>
        <w:rPr>
          <w:sz w:val="28"/>
          <w:szCs w:val="28"/>
          <w:lang w:val="kk-KZ"/>
        </w:rPr>
        <w:t xml:space="preserve">деп аталды, өйткені осы кезде мемлекеттер осылай аталды. </w:t>
      </w:r>
      <w:r>
        <w:rPr>
          <w:sz w:val="28"/>
          <w:szCs w:val="28"/>
        </w:rPr>
        <w:t>Жаңа астаналар – Александрия Мысырда, Пергам - Кіші Азияда -суретшілерге жаңа талап қоя бастады. Тіпті сәулет өнерінде дориилік қарапайымдылық пен иониилік жеңіл грация көңілге сыймады. Азия мен Батыс мәдениетінің араласыунан жаңа сәнді </w:t>
      </w:r>
      <w:r>
        <w:rPr>
          <w:b/>
          <w:bCs/>
          <w:i/>
          <w:iCs/>
          <w:sz w:val="28"/>
          <w:szCs w:val="28"/>
        </w:rPr>
        <w:t>коринифтік </w:t>
      </w:r>
      <w:r>
        <w:rPr>
          <w:sz w:val="28"/>
          <w:szCs w:val="28"/>
        </w:rPr>
        <w:t>ордер пайда болды.</w:t>
      </w:r>
    </w:p>
    <w:p w:rsidR="009170D8" w:rsidRDefault="009170D8" w:rsidP="009170D8">
      <w:pPr>
        <w:pStyle w:val="heading0"/>
        <w:spacing w:before="0" w:beforeAutospacing="0" w:after="0" w:afterAutospacing="0"/>
        <w:jc w:val="both"/>
        <w:rPr>
          <w:sz w:val="28"/>
          <w:szCs w:val="28"/>
        </w:rPr>
      </w:pPr>
      <w:r>
        <w:rPr>
          <w:sz w:val="28"/>
          <w:szCs w:val="28"/>
        </w:rPr>
        <w:t>Пергам алтары ансамблінде (160 жыл тұрғызады) рельефті бейнелер құдайлар мен гиганттардың соғысын бейнелейді. Бейнелер жазық қабырғаға бағынады, ондағы фигуралар жұмыр дөңгелекке ұқсас болып келді. Эллиндік суретшілер осындай динамикалы сюжетті жақсы көрді.</w:t>
      </w:r>
    </w:p>
    <w:p w:rsidR="009170D8" w:rsidRDefault="009170D8" w:rsidP="009170D8">
      <w:pPr>
        <w:pStyle w:val="heading0"/>
        <w:spacing w:before="0" w:beforeAutospacing="0" w:after="0" w:afterAutospacing="0"/>
        <w:ind w:firstLine="360"/>
        <w:jc w:val="both"/>
        <w:rPr>
          <w:sz w:val="28"/>
          <w:szCs w:val="28"/>
        </w:rPr>
      </w:pPr>
      <w:r>
        <w:rPr>
          <w:sz w:val="28"/>
          <w:szCs w:val="28"/>
        </w:rPr>
        <w:t>Помпей қаласы 79 жылы вулканның атқылау себебінен жоғалып кетті. Сол кезден жеткен сәнді росписьтерден барлық жанрларды көруімізге болады. Бұл кездегі бейнелер қаншалықты шынайы болғанымен, онда қай нәрсенің қай орында тұрғаны белгісіз. Өйткені эллиндік суретшілер перспективамен таныс емес еді. Олар өздерінен алыс тұрған затты кішірек етіп, ал жақын тұрғандарын үлкенірек етіп бейнеледі, өйткені олар затттың көз алдынан алыстаған сайын өлшемі кішірейетіндігін әлі білмейтін.</w:t>
      </w:r>
    </w:p>
    <w:p w:rsidR="00A57F7D" w:rsidRDefault="00A57F7D" w:rsidP="00502226">
      <w:pPr>
        <w:ind w:left="360"/>
        <w:jc w:val="both"/>
        <w:rPr>
          <w:rFonts w:ascii="Times New Roman" w:hAnsi="Times New Roman" w:cs="Times New Roman"/>
          <w:b/>
          <w:sz w:val="28"/>
          <w:szCs w:val="28"/>
          <w:lang w:val="kk-KZ"/>
        </w:rPr>
      </w:pPr>
    </w:p>
    <w:p w:rsidR="00502226" w:rsidRPr="00A57F7D" w:rsidRDefault="00502226" w:rsidP="00A57F7D">
      <w:pPr>
        <w:ind w:left="360"/>
        <w:jc w:val="both"/>
        <w:rPr>
          <w:rFonts w:ascii="Times New Roman" w:hAnsi="Times New Roman" w:cs="Times New Roman"/>
          <w:b/>
          <w:sz w:val="28"/>
          <w:szCs w:val="28"/>
          <w:lang w:val="kk-KZ"/>
        </w:rPr>
      </w:pPr>
      <w:r w:rsidRPr="00A57F7D">
        <w:rPr>
          <w:rFonts w:ascii="Times New Roman" w:hAnsi="Times New Roman" w:cs="Times New Roman"/>
          <w:b/>
          <w:sz w:val="28"/>
          <w:szCs w:val="28"/>
          <w:lang w:val="kk-KZ"/>
        </w:rPr>
        <w:t xml:space="preserve">Ежелгі Рим өнеріндегі сабақтастық пен жаңашылдық сарындары.  </w:t>
      </w:r>
    </w:p>
    <w:p w:rsidR="00502226" w:rsidRDefault="00502226" w:rsidP="00502226">
      <w:pPr>
        <w:pStyle w:val="heading0"/>
        <w:spacing w:before="0" w:beforeAutospacing="0" w:after="0" w:afterAutospacing="0"/>
        <w:ind w:firstLine="709"/>
        <w:jc w:val="both"/>
        <w:rPr>
          <w:sz w:val="28"/>
          <w:szCs w:val="28"/>
          <w:lang w:val="kk-KZ"/>
        </w:rPr>
      </w:pPr>
      <w:r>
        <w:rPr>
          <w:sz w:val="28"/>
          <w:szCs w:val="28"/>
          <w:lang w:val="kk-KZ"/>
        </w:rPr>
        <w:t>Б.з.д. I ғасырдың соңына қарай эллиндік мемлекеттің құлдырауы кезеңінен бастап, антикалық дүниеде римдік мемлекет алға шыға бастайды.</w:t>
      </w:r>
    </w:p>
    <w:p w:rsidR="00502226" w:rsidRDefault="00502226" w:rsidP="00502226">
      <w:pPr>
        <w:pStyle w:val="heading0"/>
        <w:spacing w:before="0" w:beforeAutospacing="0" w:after="0" w:afterAutospacing="0"/>
        <w:jc w:val="both"/>
        <w:rPr>
          <w:sz w:val="28"/>
          <w:szCs w:val="28"/>
          <w:lang w:val="kk-KZ"/>
        </w:rPr>
      </w:pPr>
      <w:r>
        <w:rPr>
          <w:sz w:val="28"/>
          <w:szCs w:val="28"/>
          <w:lang w:val="kk-KZ"/>
        </w:rPr>
        <w:t xml:space="preserve">Ежелгі Римдіктер өздерінен кейін мықты сәулет ансамбльдер мен инженерлік-техникалық құрылыстарды, адамның мінез-құлқын дәл берген портреттік ұқсастықта орындалған мүсіндерді, монументальды кескіндеме үлгілері мен қолөнері шығармаларын қалдырды. Римдіктер Грек өнерінен өздеріне шығармашылық өңделген көп нәрсе алды, бірақ олар өзінің ежелгі </w:t>
      </w:r>
      <w:r>
        <w:rPr>
          <w:sz w:val="28"/>
          <w:szCs w:val="28"/>
          <w:lang w:val="kk-KZ"/>
        </w:rPr>
        <w:lastRenderedPageBreak/>
        <w:t>италияндық мәдениеті бар, Б.з.д. III мың жылдықтардан басталатын эсрусктар өнері қалыптасқан жерде өсіп шықты</w:t>
      </w:r>
      <w:r>
        <w:rPr>
          <w:sz w:val="28"/>
          <w:szCs w:val="28"/>
          <w:vertAlign w:val="superscript"/>
          <w:lang w:val="kk-KZ"/>
        </w:rPr>
        <w:t>21</w:t>
      </w:r>
      <w:r>
        <w:rPr>
          <w:sz w:val="28"/>
          <w:szCs w:val="28"/>
          <w:lang w:val="kk-KZ"/>
        </w:rPr>
        <w:t>.</w:t>
      </w:r>
    </w:p>
    <w:p w:rsidR="00502226" w:rsidRDefault="00502226" w:rsidP="00502226">
      <w:pPr>
        <w:pStyle w:val="heading0"/>
        <w:spacing w:before="0" w:beforeAutospacing="0" w:after="0" w:afterAutospacing="0"/>
        <w:jc w:val="both"/>
        <w:rPr>
          <w:sz w:val="28"/>
          <w:szCs w:val="28"/>
          <w:lang w:val="kk-KZ"/>
        </w:rPr>
      </w:pPr>
      <w:r>
        <w:rPr>
          <w:sz w:val="28"/>
          <w:szCs w:val="28"/>
          <w:lang w:val="kk-KZ"/>
        </w:rPr>
        <w:t>Этрусктардың тамаша бекінген қалалары жақсы жабдықталған жолдармен, көпірлермен бірікті. Этрусктар да гректер сияқты, көп құдайларға, пұтқа табынды. Мысалы, олардың негізгі құдайлары: Юпитер, Юнона және Миневра (олар Гректің Зевс, Гера, Афин құдайларына тура келді).</w:t>
      </w:r>
    </w:p>
    <w:p w:rsidR="00502226" w:rsidRDefault="00502226" w:rsidP="00502226">
      <w:pPr>
        <w:pStyle w:val="heading0"/>
        <w:spacing w:before="0" w:beforeAutospacing="0" w:after="0" w:afterAutospacing="0"/>
        <w:jc w:val="both"/>
        <w:rPr>
          <w:sz w:val="28"/>
          <w:szCs w:val="28"/>
          <w:lang w:val="kk-KZ"/>
        </w:rPr>
      </w:pPr>
      <w:r>
        <w:rPr>
          <w:sz w:val="28"/>
          <w:szCs w:val="28"/>
          <w:lang w:val="kk-KZ"/>
        </w:rPr>
        <w:t>Этрсктердің үйлері өсті, копозициялы болып келді, бірақ түрлі жобалы, төртбұрыштыдан дөңгелек пішімге дейін кездесе берді.</w:t>
      </w:r>
    </w:p>
    <w:p w:rsidR="00502226" w:rsidRDefault="00502226" w:rsidP="00502226">
      <w:pPr>
        <w:pStyle w:val="heading0"/>
        <w:spacing w:before="0" w:beforeAutospacing="0" w:after="0" w:afterAutospacing="0"/>
        <w:ind w:firstLine="709"/>
        <w:jc w:val="both"/>
        <w:rPr>
          <w:sz w:val="28"/>
          <w:szCs w:val="28"/>
          <w:lang w:val="kk-KZ"/>
        </w:rPr>
      </w:pPr>
      <w:r>
        <w:rPr>
          <w:sz w:val="28"/>
          <w:szCs w:val="28"/>
          <w:lang w:val="kk-KZ"/>
        </w:rPr>
        <w:t>Мүсін өнері ерте дамыды. Адам қайтыс болғаннан кейін денесін жағып сақтайтын терракотылы ыдыстардың қақпақтарында адамның фигурасын немесе өлген адамның дәл портреттік ұқсастығында бюсті орындайтын болған.</w:t>
      </w:r>
    </w:p>
    <w:p w:rsidR="00502226" w:rsidRDefault="00502226" w:rsidP="00502226">
      <w:pPr>
        <w:pStyle w:val="heading0"/>
        <w:spacing w:before="0" w:beforeAutospacing="0" w:after="0" w:afterAutospacing="0"/>
        <w:ind w:firstLine="709"/>
        <w:jc w:val="both"/>
        <w:rPr>
          <w:sz w:val="28"/>
          <w:szCs w:val="28"/>
          <w:lang w:val="kk-KZ"/>
        </w:rPr>
      </w:pPr>
      <w:r>
        <w:rPr>
          <w:sz w:val="28"/>
          <w:szCs w:val="28"/>
          <w:lang w:val="kk-KZ"/>
        </w:rPr>
        <w:t>Этрусктердің керамикасының формасы грек кирамикасына ұқсас, бірақ ол жасалу техникасымен ерекшеленеді. Этрусктер ыдысты қарайғанша күйдіретін, сондықтан оларды «буккеронеро» - «қара жер» деп атаған, оларды қолаға немесе алтынға ұқсайтындай едіп жылтылдататын және ыдыстардың сыртына тырналған суреттермен немесе аңдар мен құстардың бейнелерімен безендіретін болған. Этрусктер зергерлік өнердің де шеберлері, олар әсіресе қола құю әдісімен атақты болды. Осы күнге дейін сақталған, Римнің құрылуы туралы аңызды еске түсіретін атақты Капитолий қаншығы (Б.з.д. V ғ. басы)</w:t>
      </w:r>
      <w:r>
        <w:rPr>
          <w:sz w:val="28"/>
          <w:szCs w:val="28"/>
          <w:vertAlign w:val="superscript"/>
          <w:lang w:val="kk-KZ"/>
        </w:rPr>
        <w:t>22 </w:t>
      </w:r>
      <w:r>
        <w:rPr>
          <w:sz w:val="28"/>
          <w:szCs w:val="28"/>
          <w:lang w:val="kk-KZ"/>
        </w:rPr>
        <w:t>этрусктарға меншікті.</w:t>
      </w:r>
    </w:p>
    <w:p w:rsidR="00502226" w:rsidRDefault="00502226" w:rsidP="00502226">
      <w:pPr>
        <w:pStyle w:val="heading0"/>
        <w:spacing w:before="0" w:beforeAutospacing="0" w:after="0" w:afterAutospacing="0"/>
        <w:ind w:firstLine="709"/>
        <w:jc w:val="both"/>
        <w:rPr>
          <w:sz w:val="28"/>
          <w:szCs w:val="28"/>
          <w:lang w:val="kk-KZ"/>
        </w:rPr>
      </w:pPr>
      <w:r>
        <w:rPr>
          <w:sz w:val="28"/>
          <w:szCs w:val="28"/>
          <w:lang w:val="kk-KZ"/>
        </w:rPr>
        <w:t>V ғ. этрусктер Рим қоластына түседі, сол кезден бастап римдік өнер негізгі рөл ойнайды. Дегенмен этрустардың дәстүрлі өнері ежелгі Рим өнерінің қалыптасуына міндетті түрде әсер етті.</w:t>
      </w:r>
    </w:p>
    <w:p w:rsidR="00502226" w:rsidRDefault="00502226" w:rsidP="00502226">
      <w:pPr>
        <w:pStyle w:val="heading0"/>
        <w:spacing w:before="0" w:beforeAutospacing="0" w:after="0" w:afterAutospacing="0"/>
        <w:ind w:firstLine="709"/>
        <w:jc w:val="both"/>
        <w:rPr>
          <w:sz w:val="28"/>
          <w:szCs w:val="28"/>
        </w:rPr>
      </w:pPr>
      <w:r>
        <w:rPr>
          <w:sz w:val="28"/>
          <w:szCs w:val="28"/>
          <w:lang w:val="kk-KZ"/>
        </w:rPr>
        <w:t xml:space="preserve">Рим өнерінің хронологиялық қалыптасу кезеңі мыңдаған жылдарды қамтиды – Б.з.д. 6 мың жылдықтың соңы мен б.з. V ғасырдың соңына дейінгі аралық. </w:t>
      </w:r>
      <w:r>
        <w:rPr>
          <w:sz w:val="28"/>
          <w:szCs w:val="28"/>
        </w:rPr>
        <w:t>Рим өнерінің дамуын мынадай кезеңдерге бөліп қарастыруға болады:</w:t>
      </w:r>
    </w:p>
    <w:p w:rsidR="00502226" w:rsidRDefault="00502226" w:rsidP="00352943">
      <w:pPr>
        <w:pStyle w:val="heading0"/>
        <w:numPr>
          <w:ilvl w:val="0"/>
          <w:numId w:val="4"/>
        </w:numPr>
        <w:spacing w:before="0" w:beforeAutospacing="0" w:after="0" w:afterAutospacing="0"/>
        <w:jc w:val="both"/>
        <w:rPr>
          <w:sz w:val="28"/>
          <w:szCs w:val="28"/>
        </w:rPr>
      </w:pPr>
      <w:r>
        <w:rPr>
          <w:sz w:val="28"/>
          <w:szCs w:val="28"/>
        </w:rPr>
        <w:t>Республикалық (VI ғ соңы мен б.з. I ғ.)</w:t>
      </w:r>
    </w:p>
    <w:p w:rsidR="00502226" w:rsidRDefault="00502226" w:rsidP="00352943">
      <w:pPr>
        <w:pStyle w:val="heading0"/>
        <w:numPr>
          <w:ilvl w:val="0"/>
          <w:numId w:val="4"/>
        </w:numPr>
        <w:spacing w:before="0" w:beforeAutospacing="0" w:after="0" w:afterAutospacing="0"/>
        <w:jc w:val="both"/>
        <w:rPr>
          <w:sz w:val="28"/>
          <w:szCs w:val="28"/>
        </w:rPr>
      </w:pPr>
      <w:r>
        <w:rPr>
          <w:sz w:val="28"/>
          <w:szCs w:val="28"/>
        </w:rPr>
        <w:t>Рим империясы кезеңінің өнері (Б.з.д. I ғасырдың соңы мен б.э. 467ж.)</w:t>
      </w:r>
    </w:p>
    <w:p w:rsidR="00502226" w:rsidRDefault="00502226" w:rsidP="00502226">
      <w:pPr>
        <w:pStyle w:val="heading0"/>
        <w:spacing w:before="0" w:beforeAutospacing="0" w:after="0" w:afterAutospacing="0"/>
        <w:ind w:firstLine="360"/>
        <w:jc w:val="both"/>
        <w:rPr>
          <w:sz w:val="28"/>
          <w:szCs w:val="28"/>
          <w:lang w:val="kk-KZ"/>
        </w:rPr>
      </w:pPr>
      <w:r>
        <w:rPr>
          <w:sz w:val="28"/>
          <w:szCs w:val="28"/>
          <w:lang w:val="kk-KZ"/>
        </w:rPr>
        <w:t>Рим өнері жергілікті италия халқы мен тайпасының және бірінші кезекте этрусктердің және неғұрлым дамыған грек өнерінің негізінде өркендеді. Оның дамуына Рим империясының құрамындағы кейбір халықтар өнерінің де маңызы зор болды – галлдар, германдықтар, кельттықтар және т.б. Рим өнері әртүрлі элементтерді алғанымен, өздерінің көркемөнер ерекшелігін сақтап қалды.</w:t>
      </w:r>
    </w:p>
    <w:p w:rsidR="00502226" w:rsidRDefault="00502226" w:rsidP="00502226">
      <w:pPr>
        <w:pStyle w:val="heading0"/>
        <w:spacing w:before="0" w:beforeAutospacing="0" w:after="0" w:afterAutospacing="0"/>
        <w:jc w:val="both"/>
        <w:rPr>
          <w:sz w:val="28"/>
          <w:szCs w:val="28"/>
          <w:lang w:val="kk-KZ"/>
        </w:rPr>
      </w:pPr>
      <w:r>
        <w:rPr>
          <w:sz w:val="28"/>
          <w:szCs w:val="28"/>
          <w:lang w:val="kk-KZ"/>
        </w:rPr>
        <w:t>Тарихи қалыптасу ерекшеліктері де рим өнерін грек өнерінен өзгешелендірді. Рим өнерінде мемлекеттің құдіретін арттыра түсетіндей, көп халықты жинап сыйғыза алатындай құрылыстар тұрғызды. Осылай қоғамдық құрылыстар сәулет өнеріне жетекші рөл атқарды. Мүсін өнерінде портрет жанры негізгі орынға ие болды.</w:t>
      </w:r>
    </w:p>
    <w:p w:rsidR="00502226" w:rsidRDefault="00502226" w:rsidP="00502226">
      <w:pPr>
        <w:pStyle w:val="heading0"/>
        <w:spacing w:before="0" w:beforeAutospacing="0" w:after="0" w:afterAutospacing="0"/>
        <w:ind w:firstLine="709"/>
        <w:jc w:val="both"/>
        <w:rPr>
          <w:sz w:val="28"/>
          <w:szCs w:val="28"/>
          <w:lang w:val="kk-KZ"/>
        </w:rPr>
      </w:pPr>
      <w:r>
        <w:rPr>
          <w:sz w:val="28"/>
          <w:szCs w:val="28"/>
          <w:lang w:val="kk-KZ"/>
        </w:rPr>
        <w:t xml:space="preserve">Римдік қоғамның қажеттілігінен көптеген құрылыс типтері пайда болды: амфитеатрлар, термалар, салтанатты аркалар, колонналар, акведуктер және т.б. Римдіктерде сарайлар мен дербес үйлер, виллалар, ғибадатханалар, театрлар, көпірлер, табыттқа арналған ескерткіштер сәулет өнерінде жаңаша </w:t>
      </w:r>
      <w:r>
        <w:rPr>
          <w:sz w:val="28"/>
          <w:szCs w:val="28"/>
          <w:lang w:val="kk-KZ"/>
        </w:rPr>
        <w:lastRenderedPageBreak/>
        <w:t>шешімге ие болды. Рационалды Рим сәулет өнері, кеңістіктік пен алып сәулет құрылыстарының біртұтастығы және конструктивті логикалық пен қатаң симметриялы геометриялық формалардың негізінде құрылды.</w:t>
      </w:r>
    </w:p>
    <w:p w:rsidR="00502226" w:rsidRDefault="00502226" w:rsidP="00502226">
      <w:pPr>
        <w:pStyle w:val="heading0"/>
        <w:spacing w:before="0" w:beforeAutospacing="0" w:after="0" w:afterAutospacing="0"/>
        <w:jc w:val="both"/>
        <w:rPr>
          <w:sz w:val="28"/>
          <w:szCs w:val="28"/>
          <w:lang w:val="kk-KZ"/>
        </w:rPr>
      </w:pPr>
      <w:r>
        <w:rPr>
          <w:sz w:val="28"/>
          <w:szCs w:val="28"/>
          <w:lang w:val="kk-KZ"/>
        </w:rPr>
        <w:t>Рим империясының тұсында рим сәулет өнерінің негізгі түрі қалыптасты. Қатаң өмір, үнемі жүріп жатқан соғыс пен азаматтық күрестің конструктивті логикасы монументальды инженерлік құрылыстарда көрінді. Сондай құрылыстың бірі, Римнің (Б.з.д. 8 ғ., үш жотада пайда болды. Капитолии, Палатин және Квириналь) қорғаныс қабырғасы антикалық инженерлік өнердің ең кереметтерінің бірі.</w:t>
      </w:r>
    </w:p>
    <w:p w:rsidR="00502226" w:rsidRDefault="00502226" w:rsidP="00502226">
      <w:pPr>
        <w:pStyle w:val="heading0"/>
        <w:spacing w:before="0" w:beforeAutospacing="0" w:after="0" w:afterAutospacing="0"/>
        <w:ind w:firstLine="709"/>
        <w:jc w:val="both"/>
        <w:rPr>
          <w:sz w:val="28"/>
          <w:szCs w:val="28"/>
          <w:lang w:val="kk-KZ"/>
        </w:rPr>
      </w:pPr>
      <w:r>
        <w:rPr>
          <w:sz w:val="28"/>
          <w:szCs w:val="28"/>
          <w:lang w:val="kk-KZ"/>
        </w:rPr>
        <w:t>Б.з.д. III-I ғасырларда басып алған мемлекеттерден ағылған байлықтардың әсері, жоғарғы класс өкілдерін ысырапшыл етті, ол римдіктердің мінез-құлқын өзгертті. Римдік ғибадатханалар мен виллалар, сарайлар өнер мұражайына айналады.</w:t>
      </w:r>
    </w:p>
    <w:p w:rsidR="00502226" w:rsidRDefault="00502226" w:rsidP="00502226">
      <w:pPr>
        <w:pStyle w:val="heading0"/>
        <w:spacing w:before="0" w:beforeAutospacing="0" w:after="0" w:afterAutospacing="0"/>
        <w:ind w:firstLine="709"/>
        <w:jc w:val="both"/>
        <w:rPr>
          <w:sz w:val="28"/>
          <w:szCs w:val="28"/>
          <w:lang w:val="kk-KZ"/>
        </w:rPr>
      </w:pPr>
      <w:r>
        <w:rPr>
          <w:sz w:val="28"/>
          <w:szCs w:val="28"/>
          <w:lang w:val="kk-KZ"/>
        </w:rPr>
        <w:t>Грек өнеріне қызығушылық біріншіден ордерлі жүйеде көрінеді. Бірақ римдіктер оның мағынасы жайында басқа түсінікте болды. Ол кездегі грек сәулет өнеріндегі ордер конструктивті рөл ойнаса, ал, Римде ол негізінен сәндік қызмет атқарады. Римдіктер этрусктардан тоскандық ордерді алады.</w:t>
      </w:r>
    </w:p>
    <w:p w:rsidR="00502226" w:rsidRDefault="00502226" w:rsidP="00502226">
      <w:pPr>
        <w:pStyle w:val="heading0"/>
        <w:spacing w:before="0" w:beforeAutospacing="0" w:after="0" w:afterAutospacing="0"/>
        <w:ind w:firstLine="709"/>
        <w:jc w:val="both"/>
        <w:rPr>
          <w:sz w:val="28"/>
          <w:szCs w:val="28"/>
          <w:lang w:val="kk-KZ"/>
        </w:rPr>
      </w:pPr>
      <w:r>
        <w:rPr>
          <w:sz w:val="28"/>
          <w:szCs w:val="28"/>
          <w:lang w:val="kk-KZ"/>
        </w:rPr>
        <w:t>Гректердің әсері рим сәулет өнерінде айқын көрініс тапты. Этруриядан - арка, Гректерден – ордер алған римдіктер, арка мен колоннаны біріктіріп, </w:t>
      </w:r>
      <w:r>
        <w:rPr>
          <w:i/>
          <w:iCs/>
          <w:sz w:val="28"/>
          <w:szCs w:val="28"/>
          <w:lang w:val="kk-KZ"/>
        </w:rPr>
        <w:t>римдік ұяшықты </w:t>
      </w:r>
      <w:r>
        <w:rPr>
          <w:sz w:val="28"/>
          <w:szCs w:val="28"/>
          <w:lang w:val="kk-KZ"/>
        </w:rPr>
        <w:t>жасады және аркаданы құрылысқа енгізді</w:t>
      </w:r>
      <w:r>
        <w:rPr>
          <w:sz w:val="28"/>
          <w:szCs w:val="28"/>
          <w:vertAlign w:val="superscript"/>
          <w:lang w:val="kk-KZ"/>
        </w:rPr>
        <w:t>24</w:t>
      </w:r>
      <w:r>
        <w:rPr>
          <w:sz w:val="28"/>
          <w:szCs w:val="28"/>
          <w:lang w:val="kk-KZ"/>
        </w:rPr>
        <w:t>.</w:t>
      </w:r>
    </w:p>
    <w:p w:rsidR="00502226" w:rsidRDefault="00502226" w:rsidP="00502226">
      <w:pPr>
        <w:pStyle w:val="heading0"/>
        <w:spacing w:before="0" w:beforeAutospacing="0" w:after="0" w:afterAutospacing="0"/>
        <w:jc w:val="both"/>
        <w:rPr>
          <w:sz w:val="28"/>
          <w:szCs w:val="28"/>
          <w:lang w:val="kk-KZ"/>
        </w:rPr>
      </w:pPr>
      <w:r>
        <w:rPr>
          <w:sz w:val="28"/>
          <w:szCs w:val="28"/>
          <w:lang w:val="kk-KZ"/>
        </w:rPr>
        <w:t>Римдіктер грек өнерін үлгі ретінде қарады. Б.з.д. II ғ. жоғарғы қоғамда грек тілі негізгі тіл болды. Грек көркем шығармалары, әсем грек мүсіндері қоғамдық ғимараттар мен үйлердің және виллалардың ішін толтырды. Сол кезде Мирон, Фидий, Поликлет, Пракситель, Скопас, Лиссип сияқты атақты грек мүсіншілерінің мүсіндерінің түп нұсқалары мен көптеген көшірмелері пайда болды.</w:t>
      </w:r>
    </w:p>
    <w:p w:rsidR="00502226" w:rsidRDefault="00502226" w:rsidP="00502226">
      <w:pPr>
        <w:pStyle w:val="heading0"/>
        <w:spacing w:before="0" w:beforeAutospacing="0" w:after="0" w:afterAutospacing="0"/>
        <w:ind w:firstLine="709"/>
        <w:jc w:val="both"/>
        <w:rPr>
          <w:sz w:val="28"/>
          <w:szCs w:val="28"/>
          <w:lang w:val="kk-KZ"/>
        </w:rPr>
      </w:pPr>
      <w:r>
        <w:rPr>
          <w:sz w:val="28"/>
          <w:szCs w:val="28"/>
          <w:lang w:val="kk-KZ"/>
        </w:rPr>
        <w:t>Жаңа құрылыс материалдары пайда болды – бетон үлкен күмбезді жабылған және алып ғимараттардың жаңа конструктивті мүмкіндіктеріне жол ашты.</w:t>
      </w:r>
    </w:p>
    <w:p w:rsidR="00502226" w:rsidRDefault="00502226" w:rsidP="00502226">
      <w:pPr>
        <w:pStyle w:val="heading0"/>
        <w:spacing w:before="0" w:beforeAutospacing="0" w:after="0" w:afterAutospacing="0"/>
        <w:ind w:firstLine="709"/>
        <w:jc w:val="both"/>
        <w:rPr>
          <w:sz w:val="28"/>
          <w:szCs w:val="28"/>
          <w:lang w:val="kk-KZ"/>
        </w:rPr>
      </w:pPr>
      <w:r>
        <w:rPr>
          <w:sz w:val="28"/>
          <w:szCs w:val="28"/>
          <w:lang w:val="kk-KZ"/>
        </w:rPr>
        <w:t>Республика заманында Римнің орталық алаңы – сауда-саттық пен қоғамдық өмірдің барлық саласы қайнап жататын, Форум - Капитолий мен Палатин төбелерінің ортасында орналасқан болатын. Осында Римде атағы шыққан адамдарға арнап мүсіндер орнататын. Рим ғибадатханаларының негізгі түрі ежелгі жергілікті дөңгелек периптер болып қалды. Римге жақын Тивилде орналасқан кішірек ғибадатхана осындай түрге жатады. Рим сәулет өнеріндегі өзінше ерекшелік тұрғын үйдің жаңа түрін ойлап табумен байланысты. Оның керемет үлгілері Помпейде жақсы сақталды. Олар бір қабатты немесе бай адамдардың жалға беретін көп қабатты үйлері болды. Грек үйлеріне қарағанда рим үйлеріндегі барлық бөлмелері қатаң негізгі өске бағына орналасқан.</w:t>
      </w:r>
    </w:p>
    <w:p w:rsidR="00502226" w:rsidRDefault="00502226" w:rsidP="00502226">
      <w:pPr>
        <w:pStyle w:val="heading0"/>
        <w:spacing w:before="0" w:beforeAutospacing="0" w:after="0" w:afterAutospacing="0"/>
        <w:ind w:firstLine="708"/>
        <w:jc w:val="both"/>
        <w:rPr>
          <w:sz w:val="28"/>
          <w:szCs w:val="28"/>
          <w:lang w:val="kk-KZ"/>
        </w:rPr>
      </w:pPr>
      <w:r>
        <w:rPr>
          <w:sz w:val="28"/>
          <w:szCs w:val="28"/>
          <w:lang w:val="kk-KZ"/>
        </w:rPr>
        <w:t xml:space="preserve">Интерьерге көп көңіл бөлу, салтанатты бөлмелердің қабырғаларында кескіндемелі жазу жүйесі пайда болды. Помпейлік қабырға жазба кескіндемелері кеппеген сылақтың бетіне орындалды. Помпейлік росписті шартты төрт топқа бөліп қарастырады: 1) Инкрустацияланған (Б.з.д. 2 ғғ.), </w:t>
      </w:r>
      <w:r>
        <w:rPr>
          <w:sz w:val="28"/>
          <w:szCs w:val="28"/>
          <w:lang w:val="kk-KZ"/>
        </w:rPr>
        <w:lastRenderedPageBreak/>
        <w:t>төртбұрыштарты әртүрлі мәрмәр мен яшмамен қабырғаны қалап шыққандай жапсырып шығады. 2) Сәулет өнеріндегі перспектиавалық стиль: қабырғалар живописті-иллюзиялы колонналармен және портиктермен бөлшектенеді; декорация үйдің қабырғаларын итеріп жылжытатындай әсер етіп, интеръердің кеңістігін үлкейте түседі. 3) Шығыстық (Ориентализирующий), оны қатаңдық, әсемдік және өлшемдікті сезіну ерекшелендірді. Тепе-теңдікте ойластырылған композиция, ашық фонда орындалған сызықты өрнектер жазық қабырғаны айқындай түседі. 4) сәнді стиль (б.э.1-2 ғғ), фантастикалы және динамикалы құрылыс декорациялары жабық тұйықталған қабырға туралы түсінікті бұзады. Суретшілер сарайдың терезесінен көрінетін фасадтың көріністерін, театральды декорацияға ұқсас қабырғада қайталап жазды.</w:t>
      </w:r>
    </w:p>
    <w:p w:rsidR="00502226" w:rsidRDefault="00502226" w:rsidP="00502226">
      <w:pPr>
        <w:pStyle w:val="heading0"/>
        <w:spacing w:before="0" w:beforeAutospacing="0" w:after="0" w:afterAutospacing="0"/>
        <w:ind w:firstLine="708"/>
        <w:jc w:val="both"/>
        <w:rPr>
          <w:sz w:val="28"/>
          <w:szCs w:val="28"/>
          <w:lang w:val="kk-KZ"/>
        </w:rPr>
      </w:pPr>
      <w:r>
        <w:rPr>
          <w:sz w:val="28"/>
          <w:szCs w:val="28"/>
          <w:lang w:val="kk-KZ"/>
        </w:rPr>
        <w:t>Б.з.д. І ғасырдың соғына қарай Рим мемлекеті республикадан  </w:t>
      </w:r>
      <w:r>
        <w:rPr>
          <w:b/>
          <w:bCs/>
          <w:sz w:val="28"/>
          <w:szCs w:val="28"/>
          <w:lang w:val="kk-KZ"/>
        </w:rPr>
        <w:t>империяға </w:t>
      </w:r>
      <w:r>
        <w:rPr>
          <w:sz w:val="28"/>
          <w:szCs w:val="28"/>
          <w:lang w:val="kk-KZ"/>
        </w:rPr>
        <w:t>ауысады. Римнің бірінші императоры Октавианды әдебиетте, поэзияда, бейнелеу өнерінде дәріптейді. Грек өнерін үлгі етіп алып, Октавианды және көптеген императорларды өнерде бейнелейді. Жартылай жалаңаш фигуралар грек атлеттерін еске түсірді, бірақ олардың сыртқы ұқсастықтары өте асыра сілтеушілікпен, идеалды бейнеде орындалды.</w:t>
      </w:r>
    </w:p>
    <w:p w:rsidR="00502226" w:rsidRDefault="00502226" w:rsidP="00502226">
      <w:pPr>
        <w:pStyle w:val="heading0"/>
        <w:spacing w:before="0" w:beforeAutospacing="0" w:after="0" w:afterAutospacing="0"/>
        <w:jc w:val="both"/>
        <w:rPr>
          <w:sz w:val="28"/>
          <w:szCs w:val="28"/>
          <w:lang w:val="kk-KZ"/>
        </w:rPr>
      </w:pPr>
      <w:r>
        <w:rPr>
          <w:sz w:val="28"/>
          <w:szCs w:val="28"/>
          <w:lang w:val="kk-KZ"/>
        </w:rPr>
        <w:t>Римдіктерді тарихтағы болған оқиғаларды релъефте тура қалпында жасаушылар дейді. «Мир» алтары қабырғаларына Мир құдайына құрбандық тақырыбы бедерлеген. Әрбір император атақ-даңқын шығару үшін жаңа ғимараттар тұрғызды.</w:t>
      </w:r>
    </w:p>
    <w:p w:rsidR="00502226" w:rsidRDefault="00502226" w:rsidP="00502226">
      <w:pPr>
        <w:pStyle w:val="heading0"/>
        <w:spacing w:before="0" w:beforeAutospacing="0" w:after="0" w:afterAutospacing="0"/>
        <w:ind w:firstLine="709"/>
        <w:jc w:val="both"/>
        <w:rPr>
          <w:sz w:val="28"/>
          <w:szCs w:val="28"/>
          <w:lang w:val="kk-KZ"/>
        </w:rPr>
      </w:pPr>
      <w:r>
        <w:rPr>
          <w:sz w:val="28"/>
          <w:szCs w:val="28"/>
          <w:lang w:val="kk-KZ"/>
        </w:rPr>
        <w:t>Б. з. 75-82 ж. гладиаторлық сайыстарға арнап алып амфитеатр «Колизей» тұрғызылды. Колизейдің жобасы сопақша дөңгелек (эллипс), оның ұзындығы , ал ені дейін жетті. Үш ярусты күмбезді аркалардан тұратын қабырғасының биіктігі , ал төртіншісі жабық, тек терезелер арқылы бөлінген.</w:t>
      </w:r>
    </w:p>
    <w:p w:rsidR="00502226" w:rsidRDefault="00502226" w:rsidP="00502226">
      <w:pPr>
        <w:pStyle w:val="heading0"/>
        <w:spacing w:before="0" w:beforeAutospacing="0" w:after="0" w:afterAutospacing="0"/>
        <w:ind w:firstLine="709"/>
        <w:jc w:val="both"/>
        <w:rPr>
          <w:sz w:val="28"/>
          <w:szCs w:val="28"/>
          <w:lang w:val="kk-KZ"/>
        </w:rPr>
      </w:pPr>
      <w:r>
        <w:rPr>
          <w:sz w:val="28"/>
          <w:szCs w:val="28"/>
          <w:lang w:val="kk-KZ"/>
        </w:rPr>
        <w:t>Бірінші ярус – дориилік, екіншісі – иониилік, үшіншісі – коринифтік, төртіншісі – коринифтік пилясталармен безендірілген.</w:t>
      </w:r>
    </w:p>
    <w:p w:rsidR="00502226" w:rsidRDefault="00502226" w:rsidP="00502226">
      <w:pPr>
        <w:pStyle w:val="heading0"/>
        <w:spacing w:before="0" w:beforeAutospacing="0" w:after="0" w:afterAutospacing="0"/>
        <w:ind w:firstLine="709"/>
        <w:jc w:val="both"/>
        <w:rPr>
          <w:sz w:val="28"/>
          <w:szCs w:val="28"/>
          <w:lang w:val="kk-KZ"/>
        </w:rPr>
      </w:pPr>
      <w:r>
        <w:rPr>
          <w:sz w:val="28"/>
          <w:szCs w:val="28"/>
          <w:lang w:val="kk-KZ"/>
        </w:rPr>
        <w:t>Құрылыста императордың құрметіне арнап, бір, үш, бес ашық саңлаулы салтанатты аркалар тұрғызу да римдіктерге тән.</w:t>
      </w:r>
    </w:p>
    <w:p w:rsidR="00502226" w:rsidRDefault="00502226" w:rsidP="00502226">
      <w:pPr>
        <w:pStyle w:val="heading0"/>
        <w:spacing w:before="0" w:beforeAutospacing="0" w:after="0" w:afterAutospacing="0"/>
        <w:jc w:val="both"/>
        <w:rPr>
          <w:sz w:val="28"/>
          <w:szCs w:val="28"/>
          <w:lang w:val="kk-KZ"/>
        </w:rPr>
      </w:pPr>
      <w:r>
        <w:rPr>
          <w:sz w:val="28"/>
          <w:szCs w:val="28"/>
          <w:lang w:val="kk-KZ"/>
        </w:rPr>
        <w:t>Римдіктерге тән тағы да бір құрылыс түрі – терма. Терма – бұл қазіргі біздің түсінігіміздегі монша емес, ол онда демалыс орны да бар, бүтін бір комплексті құрылыс.</w:t>
      </w:r>
    </w:p>
    <w:p w:rsidR="00502226" w:rsidRDefault="00502226" w:rsidP="00502226">
      <w:pPr>
        <w:pStyle w:val="heading0"/>
        <w:spacing w:before="0" w:beforeAutospacing="0" w:after="0" w:afterAutospacing="0"/>
        <w:ind w:firstLine="709"/>
        <w:jc w:val="both"/>
        <w:rPr>
          <w:sz w:val="28"/>
          <w:szCs w:val="28"/>
          <w:lang w:val="kk-KZ"/>
        </w:rPr>
      </w:pPr>
      <w:r>
        <w:rPr>
          <w:sz w:val="28"/>
          <w:szCs w:val="28"/>
          <w:lang w:val="kk-KZ"/>
        </w:rPr>
        <w:t>Римдік империя кезеңіндегі портреттік пластика өзінің шынайылығымен ерекшеленеді. Мүсіндік портреттің дамуы бірнеше сатыда өтті: жеке тұлғаға қызығушылық, адамның сезімдеріне мінездеме немесе оларға реалистік баға беру, гректерге ұқсас идеалға ұмтылыс.</w:t>
      </w:r>
    </w:p>
    <w:p w:rsidR="00502226" w:rsidRDefault="00502226" w:rsidP="00502226">
      <w:pPr>
        <w:pStyle w:val="heading0"/>
        <w:spacing w:before="0" w:beforeAutospacing="0" w:after="0" w:afterAutospacing="0"/>
        <w:ind w:firstLine="709"/>
        <w:jc w:val="both"/>
        <w:rPr>
          <w:sz w:val="28"/>
          <w:szCs w:val="28"/>
          <w:lang w:val="kk-KZ"/>
        </w:rPr>
      </w:pPr>
      <w:r>
        <w:rPr>
          <w:sz w:val="28"/>
          <w:szCs w:val="28"/>
          <w:lang w:val="kk-KZ"/>
        </w:rPr>
        <w:t xml:space="preserve">III ғасырдың ортасына қарай шығыстан парсылардың Рим қалаларын басып алды. Аурудың індеттері мен аштықтан, жер сілкіністерінен Рим қалалары қирай бастады. Бұл кездегі тарихи болған жағдайлар, шынайы жазылған мүсіндік портеттер мен бейнелерде сақталып қалды. Рим қалаларында кең етек жайған, шығыстың мистикалы діни рәсімдері мен қиын теологиялық оқулар, өнерде де көрініс тапты. Дегенмен негізгі өзгерісті </w:t>
      </w:r>
      <w:r>
        <w:rPr>
          <w:sz w:val="28"/>
          <w:szCs w:val="28"/>
          <w:lang w:val="kk-KZ"/>
        </w:rPr>
        <w:lastRenderedPageBreak/>
        <w:t>әкелген – I ғ.мен 313 жылға дейінгі аралықта қылыптасқан, христиандық дін еді. Христиандық дін адамның тәнін күнә мен түрлі азғырушы нәрселерге арналған ыдыс ретінде қарап, жердегі өмірді жек көруге уағыздайды. Бұл антикалықтан, антикалық дүниетанымдық түсініктер мен антикалық эстетикалық идеалдардан ажырауға әкеліп соқтырды. Өнер рәмізділікке, шарттылыққа ығысып, неғұрлым «графикалыққа» ауыса бастады. Біртіндеп Орта ғасыр жақындай түсті.</w:t>
      </w:r>
    </w:p>
    <w:p w:rsidR="00113559" w:rsidRPr="00113559" w:rsidRDefault="00113559" w:rsidP="003E6820">
      <w:pPr>
        <w:shd w:val="clear" w:color="auto" w:fill="FFFFFF"/>
        <w:spacing w:after="0" w:line="240" w:lineRule="auto"/>
        <w:rPr>
          <w:rFonts w:ascii="Times New Roman" w:eastAsia="Times New Roman" w:hAnsi="Times New Roman" w:cs="Times New Roman"/>
          <w:b/>
          <w:bCs/>
          <w:sz w:val="28"/>
          <w:szCs w:val="28"/>
          <w:lang w:val="kk-KZ"/>
        </w:rPr>
      </w:pPr>
    </w:p>
    <w:p w:rsidR="00113559" w:rsidRPr="00113559" w:rsidRDefault="00113559" w:rsidP="00113559">
      <w:pPr>
        <w:shd w:val="clear" w:color="auto" w:fill="FFFFFF"/>
        <w:spacing w:after="0" w:line="240" w:lineRule="auto"/>
        <w:jc w:val="center"/>
        <w:rPr>
          <w:rFonts w:ascii="Times New Roman" w:eastAsia="Times New Roman" w:hAnsi="Times New Roman" w:cs="Times New Roman"/>
          <w:b/>
          <w:bCs/>
          <w:sz w:val="28"/>
          <w:szCs w:val="28"/>
          <w:lang w:val="kk-KZ"/>
        </w:rPr>
      </w:pPr>
      <w:r w:rsidRPr="00113559">
        <w:rPr>
          <w:rFonts w:ascii="Times New Roman" w:hAnsi="Times New Roman" w:cs="Times New Roman"/>
          <w:b/>
          <w:sz w:val="28"/>
          <w:szCs w:val="28"/>
          <w:lang w:val="kk-KZ"/>
        </w:rPr>
        <w:t>1.4 Орта ғасырлық Еуропа өнері</w:t>
      </w:r>
    </w:p>
    <w:p w:rsidR="00401D48" w:rsidRDefault="00401D48" w:rsidP="00916F26">
      <w:pPr>
        <w:shd w:val="clear" w:color="auto" w:fill="FFFFFF"/>
        <w:spacing w:after="0" w:line="240" w:lineRule="auto"/>
        <w:jc w:val="both"/>
        <w:rPr>
          <w:rFonts w:ascii="Times New Roman" w:eastAsia="Times New Roman" w:hAnsi="Times New Roman" w:cs="Times New Roman"/>
          <w:bCs/>
          <w:sz w:val="28"/>
          <w:szCs w:val="28"/>
          <w:lang w:val="kk-KZ"/>
        </w:rPr>
      </w:pPr>
    </w:p>
    <w:p w:rsidR="004131D2" w:rsidRDefault="004131D2" w:rsidP="004131D2">
      <w:pPr>
        <w:pStyle w:val="a8"/>
        <w:shd w:val="clear" w:color="auto" w:fill="FFFFFF"/>
        <w:spacing w:before="0" w:beforeAutospacing="0" w:after="0" w:afterAutospacing="0"/>
        <w:ind w:firstLine="708"/>
        <w:jc w:val="both"/>
        <w:rPr>
          <w:sz w:val="28"/>
          <w:szCs w:val="28"/>
          <w:lang w:val="kk-KZ"/>
        </w:rPr>
      </w:pPr>
      <w:r>
        <w:rPr>
          <w:rStyle w:val="af"/>
          <w:sz w:val="28"/>
          <w:szCs w:val="28"/>
          <w:lang w:val="kk-KZ"/>
        </w:rPr>
        <w:t>Христиан өнері. </w:t>
      </w:r>
      <w:r>
        <w:rPr>
          <w:sz w:val="28"/>
          <w:szCs w:val="28"/>
          <w:lang w:val="kk-KZ"/>
        </w:rPr>
        <w:t>Батыс Еуропа өнері орта ғасырлық Италиядағы Қайта өркендеу дәуірі деп аталуынан белгілі.</w:t>
      </w:r>
    </w:p>
    <w:p w:rsidR="004131D2" w:rsidRDefault="004131D2" w:rsidP="004131D2">
      <w:pPr>
        <w:pStyle w:val="a8"/>
        <w:shd w:val="clear" w:color="auto" w:fill="FFFFFF"/>
        <w:spacing w:before="0" w:beforeAutospacing="0" w:after="0" w:afterAutospacing="0"/>
        <w:jc w:val="both"/>
        <w:rPr>
          <w:sz w:val="28"/>
          <w:szCs w:val="28"/>
          <w:lang w:val="kk-KZ"/>
        </w:rPr>
      </w:pPr>
      <w:r>
        <w:rPr>
          <w:sz w:val="28"/>
          <w:szCs w:val="28"/>
          <w:lang w:val="kk-KZ"/>
        </w:rPr>
        <w:t>Батыс Еуропалық мәдениет өзінің ұлттық болмысын нақ сол көне цивилизацияның жұртында бірақ негізінен өзіндік римдік нақышта паш еткен жаңа халықтардың туындысы.Орта ғасырдан туып Қайта дәуірлеу кезеңінде шырқау шыңға көтерілген бұл мәдениет үлес қосқан. Қайта дәуірлеу өнері туындайтын ұзақ уақыт бойы европалық көркем өнер творчествосы үшін ереже үлгіге айналған. Батыс Еуропаның орта ғасыр өнері бұл ежелгі өнердің жалғасы да сонымен бірге өзінің ерекшелік қуатымен бізді қуантатын баурап алатын адамзаттың көркем творчествосы. Әуелде берекесіздік етек алған әлеуметтік құрылыстағы дүниетанымдағы мәдениеттегі мемлекеттік машинасында құл иеленушілік системаның іргетасы болудан қалып бірақ жаңа кезге тән құбылыс.</w:t>
      </w:r>
    </w:p>
    <w:p w:rsidR="004131D2" w:rsidRDefault="004131D2" w:rsidP="004131D2">
      <w:pPr>
        <w:pStyle w:val="a8"/>
        <w:shd w:val="clear" w:color="auto" w:fill="FFFFFF"/>
        <w:spacing w:before="0" w:beforeAutospacing="0" w:after="0" w:afterAutospacing="0"/>
        <w:ind w:firstLine="708"/>
        <w:jc w:val="both"/>
        <w:rPr>
          <w:sz w:val="28"/>
          <w:szCs w:val="28"/>
          <w:lang w:val="kk-KZ"/>
        </w:rPr>
      </w:pPr>
      <w:r>
        <w:rPr>
          <w:sz w:val="28"/>
          <w:szCs w:val="28"/>
          <w:lang w:val="kk-KZ"/>
        </w:rPr>
        <w:t xml:space="preserve">Элладаның нұрына ұшып табиғат сұрапылдарынан үрейлену көне цивилизацияның дәурені өтерде тағы да адам санасында оянып күйзелістен күдіктер туғызған кезге тән құбылыс болғанын көрсетеді. Скифтер заманында біздің жыл санауымызға дейін 7, 6 ғасырда грек мекен жайларымен көршілес өңірде хайуан деп аталған өнер ғажайыптары жасалған болатын.Бұлар қару жарақ пен жабдықтарды әшекейлейтін сол кездегі түсінік бойынша адамды табиғаттың сиқырлы күштерінен қорғайтын небір киелі қасиеттерді бар деген заттар еді. Мың жылдан соң хайуанат стильі дала тайпаларының өнерінде олардың бас киімдерінде түймеліктерінде ұдайы көрініс тауып отырады. Бірақ бұл өнер бейнелеу қуатын бірте бірте жойды онда өзінің сәнділігімен орынды қозғалысты бейнелеген басқа негіз үстем болды. Біздің даламызда скифтердің орнын басқан сарматтар хайуанат стилъін түр жағынан өзгертіп жөн-жосықсыз бейне кескіндеуге ден қойған. Хайуанат стиль өнері басқа ешбір өнер ауқымдас алмайтындай байтақ өлке.Қара теңізден Ұлы Қытай қорғанынан орталық еуропаға дейін варварлардың Римге шабулынан кейін атлант мұхитының жағалауына тарады.Бұл әсер август заманында, көбіне ітпті шындыққа нұқсан келтіре отырып, пайда болды. Императорлық билікпен жауынгерлік даңқтың барлық сән-салтанатымен көрсетілген Августың өн бойымен бейнеленген әйелі стстуясы (Прима-Порттан әкелінген статуя, Рим,Ватикан), оның Юпитердің дәл өзіотырған бейнесі сияқты (Эрмитаж) </w:t>
      </w:r>
      <w:r>
        <w:rPr>
          <w:sz w:val="28"/>
          <w:szCs w:val="28"/>
          <w:lang w:val="kk-KZ"/>
        </w:rPr>
        <w:lastRenderedPageBreak/>
        <w:t>әрине, жердегі әмәршіні аспан тәңірісіне теңестірген шерулік портреттер. Дегенмен, одан Августың жеке басының белгілері, біршамабайсалдығы мен оның тұлғасының күдік тудырмайтын елеулігібілініп тұрады.</w:t>
      </w:r>
    </w:p>
    <w:p w:rsidR="004131D2" w:rsidRDefault="004131D2" w:rsidP="004131D2">
      <w:pPr>
        <w:pStyle w:val="a8"/>
        <w:shd w:val="clear" w:color="auto" w:fill="FFFFFF"/>
        <w:spacing w:before="0" w:beforeAutospacing="0" w:after="0" w:afterAutospacing="0"/>
        <w:ind w:firstLine="708"/>
        <w:jc w:val="both"/>
        <w:rPr>
          <w:sz w:val="28"/>
          <w:szCs w:val="28"/>
          <w:lang w:val="kk-KZ"/>
        </w:rPr>
      </w:pPr>
      <w:r>
        <w:rPr>
          <w:sz w:val="28"/>
          <w:szCs w:val="28"/>
          <w:lang w:val="kk-KZ"/>
        </w:rPr>
        <w:t>Оның мұрагері-Тиберидің толып жатқан порттреттері де дәріптелген.</w:t>
      </w:r>
    </w:p>
    <w:p w:rsidR="004131D2" w:rsidRDefault="004131D2" w:rsidP="004131D2">
      <w:pPr>
        <w:pStyle w:val="a8"/>
        <w:shd w:val="clear" w:color="auto" w:fill="FFFFFF"/>
        <w:spacing w:before="0" w:beforeAutospacing="0" w:after="0" w:afterAutospacing="0"/>
        <w:jc w:val="both"/>
        <w:rPr>
          <w:sz w:val="28"/>
          <w:szCs w:val="28"/>
          <w:lang w:val="kk-KZ"/>
        </w:rPr>
      </w:pPr>
      <w:r>
        <w:rPr>
          <w:sz w:val="28"/>
          <w:szCs w:val="28"/>
          <w:lang w:val="kk-KZ"/>
        </w:rPr>
        <w:t>Тиберидің жас кезінде мүсіндік портретін қарап көрелік (Копенгаген, Глиптотека) .Әдейі жақсартып жасалған бейне. Соныменге бірге , сөз жоқ даралық белгісі бар портрет. Оның кейпінен тартымсыздықпен тыржиған томаға тұйықтық сияқты бірдеме білініп тұрады. Мүмкін бұл адамбасқа жағдайда өмір сүргенде әбден ақ қалыпты тірішлік кешер ме еді, қайтер еді барынша атақұмарларда болды, шексіз өкімет және ойыма да келгенінің бәрін ісетй алаымн деген ұғым ақылынан алжастырған , қан етңізін көлкіткен қан ішерлер, деспоттар болды, өзінің ізашарын өлтіру арқылы жоғары мансапқа жеткен, сондықтан да сәл де болса күдік келтірген адамның көзін құртып отырған қаныпезер тирандар да болды Шығычстан ескен жаңа леп, жаңа мұраттар, жаңа ақиқаттыіздеу жаңа діни сенімдерді туғызды. Римнің күні, идеологиясымен және әлеуметтік құрылысымен қоса алғанда антака дүниесінің күні батуға айналды. Өзінің барлық «азап шегіп, тауқымет тартқандарға» арналған туысқандық және теңдік уағызы мен «жаппай экономикалық, саяси, интеллектілік және моральдік ыдырау кезінде христиандық келіп шықты .</w:t>
      </w:r>
    </w:p>
    <w:p w:rsidR="004131D2" w:rsidRDefault="004131D2" w:rsidP="004131D2">
      <w:pPr>
        <w:pStyle w:val="a8"/>
        <w:shd w:val="clear" w:color="auto" w:fill="FFFFFF"/>
        <w:spacing w:before="0" w:beforeAutospacing="0" w:after="0" w:afterAutospacing="0"/>
        <w:ind w:firstLine="708"/>
        <w:jc w:val="both"/>
        <w:rPr>
          <w:sz w:val="28"/>
          <w:szCs w:val="28"/>
          <w:lang w:val="kk-KZ"/>
        </w:rPr>
      </w:pPr>
      <w:r>
        <w:rPr>
          <w:sz w:val="28"/>
          <w:szCs w:val="28"/>
          <w:lang w:val="kk-KZ"/>
        </w:rPr>
        <w:t>Сонымен бірге, империя күшінің әлсірей бастағанын сезіп, тағылар оған барған сайын табанды түрде және өршелене шабуылдай бастады.Иә, мұның бәрі римдік портреттік мүсіннен өз бейнесін тапты Ғұрыптар қатаң да қарапайым болған республика заманыада «веризм» (Veris –ақиқат сөзінен шыққан) деп аталған бейнелеудің документтік дәлдігіәлі де болса гректің ізгі әсеккрмен теңгеріле алмай жатты.Эрмитаждың римдік залдарын зейін қойып қарап шығудағы оқырманға кнңес еткен болар сіз болып отырған соғысатр, өзара қырқысулар, провинциялардың көткрілістері, құлдардың қашуы, өсе түскен правосыздық сезімі ғасырдан ғасырға «рим дүниесінің» іргетасын барған сайын жұқарта берді. Бағындырылған провенциялар барған сайын өзінің еркін батыл білдіріп отырды. Ақыр аяғында олар біріктіруші өкіметінің іргетасын шайқалт де басқалар қан сөлін соруға ғана арналған күрделі алып машинаға айналды»</w:t>
      </w:r>
    </w:p>
    <w:p w:rsidR="003E6820" w:rsidRDefault="003E6820" w:rsidP="004131D2">
      <w:pPr>
        <w:pStyle w:val="a8"/>
        <w:shd w:val="clear" w:color="auto" w:fill="FFFFFF"/>
        <w:spacing w:before="0" w:beforeAutospacing="0" w:after="0" w:afterAutospacing="0"/>
        <w:ind w:firstLine="708"/>
        <w:jc w:val="both"/>
        <w:rPr>
          <w:rStyle w:val="af"/>
          <w:sz w:val="28"/>
          <w:szCs w:val="28"/>
          <w:lang w:val="kk-KZ"/>
        </w:rPr>
      </w:pPr>
    </w:p>
    <w:p w:rsidR="003E6820" w:rsidRDefault="004131D2" w:rsidP="004131D2">
      <w:pPr>
        <w:pStyle w:val="a8"/>
        <w:shd w:val="clear" w:color="auto" w:fill="FFFFFF"/>
        <w:spacing w:before="0" w:beforeAutospacing="0" w:after="0" w:afterAutospacing="0"/>
        <w:ind w:firstLine="708"/>
        <w:jc w:val="both"/>
        <w:rPr>
          <w:rStyle w:val="af"/>
          <w:sz w:val="28"/>
          <w:szCs w:val="28"/>
          <w:lang w:val="kk-KZ"/>
        </w:rPr>
      </w:pPr>
      <w:r>
        <w:rPr>
          <w:rStyle w:val="af"/>
          <w:sz w:val="28"/>
          <w:szCs w:val="28"/>
          <w:lang w:val="kk-KZ"/>
        </w:rPr>
        <w:t>2.Ұлттық жеке өнер мектептердің қалыптасуы. </w:t>
      </w:r>
    </w:p>
    <w:p w:rsidR="003E6820" w:rsidRDefault="003E6820" w:rsidP="004131D2">
      <w:pPr>
        <w:pStyle w:val="a8"/>
        <w:shd w:val="clear" w:color="auto" w:fill="FFFFFF"/>
        <w:spacing w:before="0" w:beforeAutospacing="0" w:after="0" w:afterAutospacing="0"/>
        <w:ind w:firstLine="708"/>
        <w:jc w:val="both"/>
        <w:rPr>
          <w:rStyle w:val="af"/>
          <w:sz w:val="28"/>
          <w:szCs w:val="28"/>
          <w:lang w:val="kk-KZ"/>
        </w:rPr>
      </w:pPr>
    </w:p>
    <w:p w:rsidR="004131D2" w:rsidRDefault="004131D2" w:rsidP="004131D2">
      <w:pPr>
        <w:pStyle w:val="a8"/>
        <w:shd w:val="clear" w:color="auto" w:fill="FFFFFF"/>
        <w:spacing w:before="0" w:beforeAutospacing="0" w:after="0" w:afterAutospacing="0"/>
        <w:ind w:firstLine="708"/>
        <w:jc w:val="both"/>
        <w:rPr>
          <w:sz w:val="28"/>
          <w:szCs w:val="28"/>
          <w:lang w:val="kk-KZ"/>
        </w:rPr>
      </w:pPr>
      <w:r>
        <w:rPr>
          <w:sz w:val="28"/>
          <w:szCs w:val="28"/>
          <w:lang w:val="kk-KZ"/>
        </w:rPr>
        <w:t>Христиан-адамзат тарихындағы ең құбылыстардың бірі екеніне дау жоқ. Христиан шіркеуінің тарихын зерттегенде бізді таңдандыру сезімі билеп алады. Оның тарихы екі мың жылдық деп есептелсе бәрібір біздің алдымызда оның толық өмірін ,ал кейбір елдерде мемлекеттік өкіметтен де күштірек екенін байқаймыз, деп жазады хритиан жайлы атақты неміс социал- демократтарының белгілі теоритігі Карл Каутскии. Жүз жыл бұрын айтылған бұл сөздер қазір де бүгінгі заманға сай естіледі. Христиан өркениеті адамзаттың көп бөлігіне сақтандырады.</w:t>
      </w:r>
    </w:p>
    <w:p w:rsidR="004131D2" w:rsidRDefault="004131D2" w:rsidP="004131D2">
      <w:pPr>
        <w:pStyle w:val="a8"/>
        <w:shd w:val="clear" w:color="auto" w:fill="FFFFFF"/>
        <w:spacing w:before="0" w:beforeAutospacing="0" w:after="0" w:afterAutospacing="0"/>
        <w:ind w:firstLine="708"/>
        <w:jc w:val="both"/>
        <w:rPr>
          <w:sz w:val="28"/>
          <w:szCs w:val="28"/>
          <w:lang w:val="kk-KZ"/>
        </w:rPr>
      </w:pPr>
      <w:r>
        <w:rPr>
          <w:sz w:val="28"/>
          <w:szCs w:val="28"/>
          <w:lang w:val="kk-KZ"/>
        </w:rPr>
        <w:lastRenderedPageBreak/>
        <w:t>Христиан қоғамға, жеке адамдарға әсер етуде пайда болуының күшінің себептерін дұрыс түсіндіру үшін, бұл қозғалыстың рухани алғы шарттарын, қоғамдағы кейбір топтардың мүддесіне сай келеді. Христиан біздің дәуірімізде 1ғ.Рим империясының шығыс бөлігінде пайда болған. Бұл уақытта терең әлеуметтік катаклизм алып империяның далын шығарып, жатыр еді. Күйзеліс дәстүрлі өндіріс мемлекет идея, сенім түрлерін ыдыратып жіберді. Рим империясы Жерорта теңіз бассейні бойындағы барлық елдердің бағындырып нағыз құлиеленушілік қоғамның классикалық үлгісіне қол жеткізді. Жаулап алған елдерін Рим қатты езгіге салды. Олардың еркектерін басқа елдерге айдады және аяусыз жазалады, немесе әйелдер құлдар колониясына апарып қосты. Жаулап алушылар бағынған елдердің жергілікті қоғамдық тәртіптерін быт-шытын шығарды, қасиетін орындарын талқандап дәстүр әдер –ғұрып сенімдерін қорлады. Рим жаулап алушылар дәуірінде бағынған Шығыс халықтарының арасындағы ескі тайпалық діндері кері кетті. Христиан да басқа діндер сияқты түксіз жерде пайда бола салған жоқ. Оған діндарлар ғана емес сонымен бірге Шығыс халықтарының көптеген философ өкілдері із ашары шығыстың діндері және ежелгі дүниедегі кейбір философиялық түсініктер болды.Христиан еврей ортасында туды. Христиан діні көне өсиетке кіретін болса кітаптар жинағы түгелдей иудизмнен алған.Ол көне өсиеттерді әлемді өсімдіктер мен жануарларды адамды жарату құдай туралы түсініктерді өзгеріссіз күйінде сақтаған. Иудейлік көп жерін христианның алған 1947 ж өлі теңіз жағалауын табылған. Кумран қолжазбалары куә бола алады.</w:t>
      </w:r>
    </w:p>
    <w:p w:rsidR="004131D2" w:rsidRDefault="004131D2" w:rsidP="004131D2">
      <w:pPr>
        <w:pStyle w:val="a8"/>
        <w:shd w:val="clear" w:color="auto" w:fill="FFFFFF"/>
        <w:spacing w:before="0" w:beforeAutospacing="0" w:after="0" w:afterAutospacing="0"/>
        <w:ind w:firstLine="708"/>
        <w:jc w:val="both"/>
        <w:rPr>
          <w:sz w:val="28"/>
          <w:szCs w:val="28"/>
          <w:lang w:val="kk-KZ"/>
        </w:rPr>
      </w:pPr>
      <w:r>
        <w:rPr>
          <w:sz w:val="28"/>
          <w:szCs w:val="28"/>
          <w:lang w:val="kk-KZ"/>
        </w:rPr>
        <w:t>Христиан пайда болған алғашқы ғасырларлда күрделі эволюцияға ұшырады. Ионан Богословтың сыр ашуына біздің дәуіріміздегі 68 ж келтірілген деректе христиан иуадизмнен әлі толық бөлінбеген еді. Онда бәрін кешіру және көнгіштік этикалары жоқ. Олар кейін Евангелияда пайда болды. Бұл кітапта зомбылықтың көзі ретінде Римге деген жек көрушілік басым. Бұл уақытта христиан догматикасы қалыптасқан , көптеген оқудың маңызды элементтері жоқ. Жаңа өсиеттің кейінгі кітаптары одан анағұрлым өзгеше. Еваленглияның момындық көнгіштік және өктемдікке бас ию идеясы ,христиан ілімінің құдай алдында барлық адамдардың теңдігі байлықты сән-салтанатты айыптау байларға деген жеккөрушілік идеялары оның алғашқы әлеуметтік бағытына үлкен өзгерістер енгізді. Христиан шіркеуі жеткілікті байлық жираған идеологияға ғана емес өз мемелекетінің саясатына әсер ететіндей дін ретінде қалыптасты. Шіркеу өзінің позициясын бекіте түсу үшін нақты діни қағидалар жүйе қажет етті. Дегенмен бірде бір христиан догматы бірден жетілген күйінде пайда болған жоқ. Қағидалардың біржола қалыптасуы үшін жүздеген жылдар өтті. Тіпті басты қағидалар тұжырымдалып</w:t>
      </w:r>
    </w:p>
    <w:p w:rsidR="004131D2" w:rsidRDefault="004131D2" w:rsidP="004131D2">
      <w:pPr>
        <w:pStyle w:val="a8"/>
        <w:shd w:val="clear" w:color="auto" w:fill="FFFFFF"/>
        <w:spacing w:before="0" w:beforeAutospacing="0" w:after="0" w:afterAutospacing="0"/>
        <w:jc w:val="both"/>
        <w:rPr>
          <w:sz w:val="28"/>
          <w:szCs w:val="28"/>
          <w:lang w:val="kk-KZ"/>
        </w:rPr>
      </w:pPr>
      <w:r>
        <w:rPr>
          <w:sz w:val="28"/>
          <w:szCs w:val="28"/>
          <w:lang w:val="kk-KZ"/>
        </w:rPr>
        <w:t>бітсе олардың мазмұндары жөнінде күрес тоқтамады.</w:t>
      </w:r>
    </w:p>
    <w:p w:rsidR="004131D2" w:rsidRDefault="004131D2" w:rsidP="004131D2">
      <w:pPr>
        <w:pStyle w:val="a8"/>
        <w:shd w:val="clear" w:color="auto" w:fill="FFFFFF"/>
        <w:spacing w:before="0" w:beforeAutospacing="0" w:after="0" w:afterAutospacing="0"/>
        <w:ind w:firstLine="708"/>
        <w:jc w:val="both"/>
        <w:rPr>
          <w:sz w:val="28"/>
          <w:szCs w:val="28"/>
          <w:lang w:val="kk-KZ"/>
        </w:rPr>
      </w:pPr>
      <w:r>
        <w:rPr>
          <w:sz w:val="28"/>
          <w:szCs w:val="28"/>
          <w:lang w:val="kk-KZ"/>
        </w:rPr>
        <w:t xml:space="preserve">Никей соборына дейін, одан кейін әр түрлі топтар арасында қатал христологиялық даулар жүріп жатты. Күрес басты үш қағида құдайдың үш бірлігі құдайға айналу және арылу төңірегінде өтті..Христиан діні 988 ж.Княз </w:t>
      </w:r>
      <w:r>
        <w:rPr>
          <w:sz w:val="28"/>
          <w:szCs w:val="28"/>
          <w:lang w:val="kk-KZ"/>
        </w:rPr>
        <w:lastRenderedPageBreak/>
        <w:t>Владимиръдің басшылығымен қабылданды.Славян халықтарының тарихындағы жаңа тарихи кезең Киев Русі дәуіріндегі жүзеге асырылған бұл шараның нәтижесінде орыс мәдениеті жаңа сатыға көтерілді. Шіркеулер Русъте таңғажайып ғимараттардың көптеп салынуына атап айтқанда өнердің барлық салаларының жан-жақты өркендеуіне алғашқы мектептердің ашылуына тарихи шежірелердің жазыла бастауына айрықша ықпал етеді.Дін қай мәдеиеттің қай түрі болмасын басты элементі, құдіретке толы табыну немесе діни салтқа адамның өзін қоршаған орта жөніндегі адамзат баласының алатын орны жайында қалыптасқан діни наным сенімдердің белгілі бір жүйесі адамның тіршілік бейнесі. Сондықтан Русътің Византиядан христиан дінін қабылдауы орыс мәдениетінің тарихында бет бұрыс кезең болды. Христиан діні орыс мемлекетінің қоғамдық саяси мәдени өмірінің барлық саласының ықпал етеді.</w:t>
      </w:r>
    </w:p>
    <w:p w:rsidR="00401D48" w:rsidRDefault="00401D48" w:rsidP="00916F26">
      <w:pPr>
        <w:shd w:val="clear" w:color="auto" w:fill="FFFFFF"/>
        <w:spacing w:after="0" w:line="240" w:lineRule="auto"/>
        <w:jc w:val="both"/>
        <w:rPr>
          <w:rFonts w:ascii="Times New Roman" w:eastAsia="Times New Roman" w:hAnsi="Times New Roman" w:cs="Times New Roman"/>
          <w:bCs/>
          <w:sz w:val="28"/>
          <w:szCs w:val="28"/>
          <w:lang w:val="kk-KZ"/>
        </w:rPr>
      </w:pPr>
    </w:p>
    <w:p w:rsidR="00230880" w:rsidRPr="00D3792B" w:rsidRDefault="00230880" w:rsidP="00D05434">
      <w:pPr>
        <w:jc w:val="center"/>
        <w:rPr>
          <w:rFonts w:ascii="Times New Roman" w:eastAsia="Times New Roman" w:hAnsi="Times New Roman" w:cs="Times New Roman"/>
          <w:bCs/>
          <w:color w:val="000000" w:themeColor="text1"/>
          <w:sz w:val="28"/>
          <w:szCs w:val="28"/>
          <w:lang w:val="kk-KZ"/>
        </w:rPr>
      </w:pPr>
      <w:r w:rsidRPr="003E6820">
        <w:rPr>
          <w:rFonts w:ascii="Times New Roman" w:eastAsia="Times New Roman" w:hAnsi="Times New Roman" w:cs="Times New Roman"/>
          <w:b/>
          <w:bCs/>
          <w:color w:val="000000" w:themeColor="text1"/>
          <w:sz w:val="28"/>
          <w:szCs w:val="28"/>
          <w:lang w:val="kk-KZ"/>
        </w:rPr>
        <w:t>1.5</w:t>
      </w:r>
      <w:r w:rsidRPr="003E6820">
        <w:rPr>
          <w:rFonts w:ascii="Times New Roman" w:hAnsi="Times New Roman" w:cs="Times New Roman"/>
          <w:b/>
          <w:color w:val="000000" w:themeColor="text1"/>
          <w:sz w:val="28"/>
          <w:szCs w:val="28"/>
          <w:lang w:val="kk-KZ"/>
        </w:rPr>
        <w:t>Араб</w:t>
      </w:r>
      <w:r w:rsidRPr="00D3792B">
        <w:rPr>
          <w:rFonts w:ascii="Times New Roman" w:hAnsi="Times New Roman" w:cs="Times New Roman"/>
          <w:b/>
          <w:color w:val="000000" w:themeColor="text1"/>
          <w:sz w:val="28"/>
          <w:szCs w:val="28"/>
          <w:lang w:val="kk-KZ"/>
        </w:rPr>
        <w:t>-мұсылмандық өркениет өнері</w:t>
      </w:r>
    </w:p>
    <w:p w:rsidR="00230880" w:rsidRPr="00D3792B" w:rsidRDefault="00230880" w:rsidP="00E14505">
      <w:pPr>
        <w:jc w:val="center"/>
        <w:rPr>
          <w:rFonts w:ascii="Times New Roman" w:eastAsia="Times New Roman" w:hAnsi="Times New Roman" w:cs="Times New Roman"/>
          <w:color w:val="000000" w:themeColor="text1"/>
          <w:sz w:val="28"/>
          <w:szCs w:val="28"/>
          <w:lang w:val="kk-KZ"/>
        </w:rPr>
      </w:pPr>
      <w:r w:rsidRPr="00D3792B">
        <w:rPr>
          <w:rFonts w:ascii="Times New Roman" w:eastAsia="Times New Roman" w:hAnsi="Times New Roman" w:cs="Times New Roman"/>
          <w:b/>
          <w:bCs/>
          <w:color w:val="000000" w:themeColor="text1"/>
          <w:sz w:val="28"/>
          <w:szCs w:val="28"/>
          <w:lang w:val="kk-KZ"/>
        </w:rPr>
        <w:t>Ислам және көркем сурет өнері.</w:t>
      </w:r>
    </w:p>
    <w:p w:rsidR="00230880" w:rsidRPr="00D3792B" w:rsidRDefault="00230880" w:rsidP="001C25FE">
      <w:pPr>
        <w:ind w:firstLine="708"/>
        <w:jc w:val="both"/>
        <w:rPr>
          <w:rFonts w:ascii="Times New Roman" w:eastAsia="Times New Roman" w:hAnsi="Times New Roman" w:cs="Times New Roman"/>
          <w:color w:val="000000" w:themeColor="text1"/>
          <w:sz w:val="28"/>
          <w:szCs w:val="28"/>
          <w:lang w:val="kk-KZ"/>
        </w:rPr>
      </w:pPr>
      <w:r w:rsidRPr="00D3792B">
        <w:rPr>
          <w:rFonts w:ascii="Times New Roman" w:eastAsia="Times New Roman" w:hAnsi="Times New Roman" w:cs="Times New Roman"/>
          <w:color w:val="000000" w:themeColor="text1"/>
          <w:sz w:val="28"/>
          <w:szCs w:val="28"/>
          <w:lang w:val="kk-KZ"/>
        </w:rPr>
        <w:t xml:space="preserve">Көркем шығармашылық әлеуметтік іс - әрекеттің ерекше түрі болып табылады. Оның өнімдері арнайы рухани және эстетикалық құндылықтар болып қалыптасады. Қазіргі уақытта ислам өнерге қарсы деген сөздер көп айтылып жүр, ал шын мәнінде бұл олай емес. Адамдардың әдемілік туралы көзқарастарының әр түрлі болуына қарамастан, кез-келген адамға жаратылыстың әдемілігін шынайы түрде сезіну тән және бұл құдіретті Алла тағаланың, Адам атаның барлық ұлдары мен қыздарына берген сыйы. Осының арқасында біз қоршаған ортаны тамашалаудан үлкен эстетикалық ләззат аламыз. Міне сондықтан да жердегі барлық адамдар әдемілікті бірдей қабылдайды. Себебі адамның ішкі өмірі неғұрлым интенсивті рухани бай болса сол ғұрлым онда табиғат пен өнердегі әдемілікті қабылдау күштірек дамиды. Сонымен қатар өнердің арқасында біз өз өміріміздегі көптеген қиыншылықтарды </w:t>
      </w:r>
      <w:r w:rsidR="001C25FE">
        <w:rPr>
          <w:rFonts w:ascii="Times New Roman" w:eastAsia="Times New Roman" w:hAnsi="Times New Roman" w:cs="Times New Roman"/>
          <w:color w:val="000000" w:themeColor="text1"/>
          <w:sz w:val="28"/>
          <w:szCs w:val="28"/>
          <w:lang w:val="kk-KZ"/>
        </w:rPr>
        <w:t>уақытша болса да ұмыта тұрамыз.</w:t>
      </w:r>
      <w:r w:rsidRPr="00D3792B">
        <w:rPr>
          <w:rFonts w:ascii="Times New Roman" w:eastAsia="Times New Roman" w:hAnsi="Times New Roman" w:cs="Times New Roman"/>
          <w:color w:val="000000" w:themeColor="text1"/>
          <w:sz w:val="28"/>
          <w:szCs w:val="28"/>
          <w:lang w:val="kk-KZ"/>
        </w:rPr>
        <w:t xml:space="preserve">Оқыған білімді адамға осыншама бай мәдениетті жасаған мұсылмандарды өнерге қатысты қандай да бір жау пиғылда деп айту қиын. Себебі бұл өнердің өте көп элементтеріне керемет мұсылмандық сәулет өнері, декор мен калиграфия, тігін өнері мен барлық мүмкін болатын қол өнер, сонымен бірге халық қол өнері: ағашты ойып жасау, кілем тоқу, тұрмыс заттармен тағы да басқа заттарды әшекейлеу тән.Исламды ұстанушыладрдың айтқан сөздеріне көз жеткізу үшін ең болмағанда қол жазбалардың безендірілудің мұсылмандық өнерін еске түсіруге болады. Әр түрлі кітаптардың оюлары сондай шеберлікпен жасалып, әдемі бояулармен боялған кезде оларды нағыз асыл затқа айналдырған. </w:t>
      </w:r>
      <w:r w:rsidRPr="00D3792B">
        <w:rPr>
          <w:rFonts w:ascii="Times New Roman" w:eastAsia="Times New Roman" w:hAnsi="Times New Roman" w:cs="Times New Roman"/>
          <w:color w:val="000000" w:themeColor="text1"/>
          <w:sz w:val="28"/>
          <w:szCs w:val="28"/>
          <w:lang w:val="kk-KZ"/>
        </w:rPr>
        <w:lastRenderedPageBreak/>
        <w:t>Ислам сәулет өнерінің декоративті жинақтылығымен шеберлігін бағалау үшін кез – келген мұсылмандық сарайға көңіл аударыңыз.</w:t>
      </w:r>
    </w:p>
    <w:p w:rsidR="00230880" w:rsidRPr="00D3792B" w:rsidRDefault="00230880" w:rsidP="001C25FE">
      <w:pPr>
        <w:ind w:firstLine="708"/>
        <w:jc w:val="both"/>
        <w:rPr>
          <w:rFonts w:ascii="Times New Roman" w:eastAsia="Times New Roman" w:hAnsi="Times New Roman" w:cs="Times New Roman"/>
          <w:color w:val="000000" w:themeColor="text1"/>
          <w:sz w:val="28"/>
          <w:szCs w:val="28"/>
          <w:lang w:val="kk-KZ"/>
        </w:rPr>
      </w:pPr>
      <w:r w:rsidRPr="00D3792B">
        <w:rPr>
          <w:rFonts w:ascii="Times New Roman" w:eastAsia="Times New Roman" w:hAnsi="Times New Roman" w:cs="Times New Roman"/>
          <w:color w:val="000000" w:themeColor="text1"/>
          <w:sz w:val="28"/>
          <w:szCs w:val="28"/>
          <w:lang w:val="kk-KZ"/>
        </w:rPr>
        <w:t>Сәулет өнерге деген құрал – жабдықтарының қарапайымдылығымен түр пішіннің </w:t>
      </w:r>
      <w:hyperlink r:id="rId138" w:history="1">
        <w:r w:rsidRPr="00D3792B">
          <w:rPr>
            <w:rStyle w:val="a9"/>
            <w:rFonts w:ascii="Times New Roman" w:eastAsia="Times New Roman" w:hAnsi="Times New Roman" w:cs="Times New Roman"/>
            <w:color w:val="000000" w:themeColor="text1"/>
            <w:sz w:val="28"/>
            <w:szCs w:val="28"/>
            <w:lang w:val="kk-KZ"/>
          </w:rPr>
          <w:t>айқындылығын тамашалай отырып</w:t>
        </w:r>
      </w:hyperlink>
      <w:r w:rsidRPr="00D3792B">
        <w:rPr>
          <w:rFonts w:ascii="Times New Roman" w:eastAsia="Times New Roman" w:hAnsi="Times New Roman" w:cs="Times New Roman"/>
          <w:color w:val="000000" w:themeColor="text1"/>
          <w:sz w:val="28"/>
          <w:szCs w:val="28"/>
          <w:lang w:val="kk-KZ"/>
        </w:rPr>
        <w:t>, сіз кез – келген мұсылман мешітті – бұл қараңғы, көлеңкелі үй емес, керісінше ислам руханилылығының нұр шапағаты төгіліп тұрған жарық құрылыс нышаны екеніне көз жеткізесіз. Тұтастай бәрімізге белгілі сурет өнерінің негізгі түрлері: скульптура (мүсін), графика және тігін сурет болып табылады. Бірақ олардың арасындағы шекараны анық белгілеу өте қиын. Себебі олар өзара байланысты. Бұл жерде шығармашылығы әр түрлі түрлі – түсті материалдар мен бояулардың көмегімен жасалынатын сурет өнерінің бір түрі – көркем суретке тоқталғым келеді. Барлық көркем сурет монументальды болып бөлінеді. Алғашқы мекемелердің негізгі формасын қабырғаларымен төбелерінің сызба нұсқасын жасау болса, ал екіншісі өз картиналарын салу, бұның негізгі жанры болып пейзаж табылады, яғни табиғатты бейнелеу, ауылдың, қаланың, тағы басқа да пейзажы; Нарюрморт, сюжетті тематикалық композиция тағы басқа. Бұл жерде сонымен қатар миниатюра үлкен орын алады. Ол қағаз, сүйек, ағаш немесе фарфордан жасалынған әдетте акварель, май, лак, гуаш немесе темпер мен істелінетін шағын форматтағы көркем сурет. Біздің әңгімеміз ислам сурет өнерінің </w:t>
      </w:r>
      <w:hyperlink r:id="rId139" w:history="1">
        <w:r w:rsidRPr="00D3792B">
          <w:rPr>
            <w:rStyle w:val="a9"/>
            <w:rFonts w:ascii="Times New Roman" w:eastAsia="Times New Roman" w:hAnsi="Times New Roman" w:cs="Times New Roman"/>
            <w:color w:val="000000" w:themeColor="text1"/>
            <w:sz w:val="28"/>
            <w:szCs w:val="28"/>
            <w:lang w:val="kk-KZ"/>
          </w:rPr>
          <w:t>басты бағыты болып табылмасада</w:t>
        </w:r>
      </w:hyperlink>
      <w:r w:rsidRPr="00D3792B">
        <w:rPr>
          <w:rFonts w:ascii="Times New Roman" w:eastAsia="Times New Roman" w:hAnsi="Times New Roman" w:cs="Times New Roman"/>
          <w:color w:val="000000" w:themeColor="text1"/>
          <w:sz w:val="28"/>
          <w:szCs w:val="28"/>
          <w:lang w:val="kk-KZ"/>
        </w:rPr>
        <w:t>, осы мұсылман</w:t>
      </w:r>
      <w:r w:rsidR="001C25FE">
        <w:rPr>
          <w:rFonts w:ascii="Times New Roman" w:eastAsia="Times New Roman" w:hAnsi="Times New Roman" w:cs="Times New Roman"/>
          <w:color w:val="000000" w:themeColor="text1"/>
          <w:sz w:val="28"/>
          <w:szCs w:val="28"/>
          <w:lang w:val="kk-KZ"/>
        </w:rPr>
        <w:t>дық көркем сурет туралы болмақ.</w:t>
      </w:r>
      <w:r w:rsidRPr="00D3792B">
        <w:rPr>
          <w:rFonts w:ascii="Times New Roman" w:eastAsia="Times New Roman" w:hAnsi="Times New Roman" w:cs="Times New Roman"/>
          <w:color w:val="000000" w:themeColor="text1"/>
          <w:sz w:val="28"/>
          <w:szCs w:val="28"/>
          <w:lang w:val="kk-KZ"/>
        </w:rPr>
        <w:t xml:space="preserve">Мұсылман өнерінен алшақ адамдар әдетте ислам көркем суреті деп оншақты кітаптың беттерін безендірген шағын миниатюралардың жинағы деп түсінеді. Әсіресе орта ғасырлық шығыс ақындарының шығармаларында, тек өз пайдасын ойлап, сол үшін исламның қасиетті қағидаларын аттап өткен адамдардың суретті салынған. Пейзаж, сәулет өнері, натюрморд және басқа да нәрселерді салуда ешқандай қарсылық болмаған. Қасиетті Пайғамбар (с.ғ.с.) өте қатаң түрде барлық мұсылмандарды адам мен жануарларды бейнелеуге болмайды деп ескертті. Ол өз хадистерінде „періштелер тірі жанның сереті бар үйге кірмейді” деп айтқан болатын. Осыған байланысты барлық құдайға сенуші адамдар бұрында және қазіргі уақытта да осыны ұстанады. Оның ішінде өздерінің ең сүйіктісі Мұхаммед Пайғамбардың (с.ғ.с.) суретін салудан бас тартады. Ислам өз сенушілеріне тірі жанның суретін бейнелеуді олардың жеке (өз) игіліктері үшін және басқа да мәдени – конфессионалды жүйелердің спецификалық ерекшеліктерін силай отырып тиым салады. Бұл тиым салулар сенуші адамдардың рухани тепе – теңдігін сақтау мақсатында айтылған, олардың түп тамырын алыстан іздеу керек. Бұл тыйым салудың ұрпақтан ұрпаққа дейін жалғасып өмір сүруі, мұсылмандарды өз ойларын </w:t>
      </w:r>
      <w:r w:rsidRPr="00D3792B">
        <w:rPr>
          <w:rFonts w:ascii="Times New Roman" w:eastAsia="Times New Roman" w:hAnsi="Times New Roman" w:cs="Times New Roman"/>
          <w:color w:val="000000" w:themeColor="text1"/>
          <w:sz w:val="28"/>
          <w:szCs w:val="28"/>
          <w:lang w:val="kk-KZ"/>
        </w:rPr>
        <w:lastRenderedPageBreak/>
        <w:t>шығармашылық негізде білдірудің жаңа дәстүрлі емес формалары мен амалдарын іздестіруге мәжбүр етеді. Сондықтан да оларға адамның толықтай сипатын көрсетуге мүмкіндік беретін жоғары техникалық шеберлік пен терең психологизм тән.Мұсылман суретшілерінің картиналары әрдайым өз кейіпкерлерінің ішкі жан – дүниесін, адамзаттың сезімдік әлемін және адамдардың психологиясын т</w:t>
      </w:r>
      <w:r w:rsidR="001C25FE">
        <w:rPr>
          <w:rFonts w:ascii="Times New Roman" w:eastAsia="Times New Roman" w:hAnsi="Times New Roman" w:cs="Times New Roman"/>
          <w:color w:val="000000" w:themeColor="text1"/>
          <w:sz w:val="28"/>
          <w:szCs w:val="28"/>
          <w:lang w:val="kk-KZ"/>
        </w:rPr>
        <w:t>ерең түсінуге мүмкіндік береді.</w:t>
      </w:r>
      <w:r w:rsidRPr="00D3792B">
        <w:rPr>
          <w:rFonts w:ascii="Times New Roman" w:eastAsia="Times New Roman" w:hAnsi="Times New Roman" w:cs="Times New Roman"/>
          <w:color w:val="000000" w:themeColor="text1"/>
          <w:sz w:val="28"/>
          <w:szCs w:val="28"/>
          <w:lang w:val="kk-KZ"/>
        </w:rPr>
        <w:t>Діни өмірдің және өз кейіпкерлерінің күнделікті тұрмыс – тіршілігінің сипатты белгілерін анық бере отырып, мұсылман көркем суретінің шеберлері, рухани - өнегелік бағыты бар, өз мәнерлігі бойынша керемет жасайды, оның композициясы бірегей ойлаудың ерекше тереңділігімен, саналы шынайылығымен ерекшеленеді. </w:t>
      </w:r>
      <w:hyperlink r:id="rId140" w:history="1">
        <w:r w:rsidRPr="00D3792B">
          <w:rPr>
            <w:rStyle w:val="a9"/>
            <w:rFonts w:ascii="Times New Roman" w:eastAsia="Times New Roman" w:hAnsi="Times New Roman" w:cs="Times New Roman"/>
            <w:color w:val="000000" w:themeColor="text1"/>
            <w:sz w:val="28"/>
            <w:szCs w:val="28"/>
          </w:rPr>
          <w:t>Гуманистік идеалдар</w:t>
        </w:r>
      </w:hyperlink>
      <w:r w:rsidRPr="00D3792B">
        <w:rPr>
          <w:rFonts w:ascii="Times New Roman" w:eastAsia="Times New Roman" w:hAnsi="Times New Roman" w:cs="Times New Roman"/>
          <w:color w:val="000000" w:themeColor="text1"/>
          <w:sz w:val="28"/>
          <w:szCs w:val="28"/>
        </w:rPr>
        <w:t>, жоғары Исламдық руханилық, білімге деген құштарлық, ақылдың қуатты күші, әдемілік пен қоршаған әлемнің әралуандылығын тамашалау, адамның ұлылығы мен жоғары сағыналығына сену, оның жағымсыз жағдайларға қарсы тура білу қабілеті – мені бұлар, мұсылмандарында айқын көрсете білген мәселелері.</w:t>
      </w:r>
      <w:r w:rsidRPr="00D3792B">
        <w:rPr>
          <w:rFonts w:ascii="Times New Roman" w:eastAsia="Times New Roman" w:hAnsi="Times New Roman" w:cs="Times New Roman"/>
          <w:color w:val="000000" w:themeColor="text1"/>
          <w:sz w:val="28"/>
          <w:szCs w:val="28"/>
          <w:lang w:val="kk-KZ"/>
        </w:rPr>
        <w:t>Исламдық сурет өнерінің қайталанбас тартымдылығы оның керемет жылылығымен шуақтылығында, суретшінің өзінің көркемдік әсерін айқын көрсете білуінде жатыр. Өмір, оның үндестілігі, ұлылық, әдемілік, суретшіні жайма шуақ хабарлы образдарды жасауға шабыттандырады. Сонымен бірге ислам көркем суреті – бұл қазіргі жағдайларды барлық конфликтерге көңіл аударатын үлкен әлеуметтік маңызы бар мәселелерді шеше алатын және қазіргі өміріді, ондағы қоғамдық оқиғалардың динамикасымен қоса ерекше сипатын білдіретін, адамның сезімімен уайым – қайғысын көрсете білетін көркем сурет. Әрине, ислам суретшілері үшін ең көріп салатын суреттері – ол кез келген мұсылман үшін қасиетті Ал – Каба, исламның екі қасиетті қаласы – </w:t>
      </w:r>
      <w:hyperlink r:id="rId141" w:history="1">
        <w:r w:rsidRPr="00D3792B">
          <w:rPr>
            <w:rStyle w:val="a9"/>
            <w:rFonts w:ascii="Times New Roman" w:eastAsia="Times New Roman" w:hAnsi="Times New Roman" w:cs="Times New Roman"/>
            <w:color w:val="000000" w:themeColor="text1"/>
            <w:sz w:val="28"/>
            <w:szCs w:val="28"/>
            <w:lang w:val="kk-KZ"/>
          </w:rPr>
          <w:t>Мекке мен Медина</w:t>
        </w:r>
      </w:hyperlink>
      <w:r w:rsidRPr="00D3792B">
        <w:rPr>
          <w:rFonts w:ascii="Times New Roman" w:eastAsia="Times New Roman" w:hAnsi="Times New Roman" w:cs="Times New Roman"/>
          <w:color w:val="000000" w:themeColor="text1"/>
          <w:sz w:val="28"/>
          <w:szCs w:val="28"/>
          <w:lang w:val="kk-KZ"/>
        </w:rPr>
        <w:t xml:space="preserve">, қасиетті құранның суреті және сонымен бірге арабша жазылған Құдіретті Алла Тағаланың аты.Ұлттық шығармашылық дәстүрлерге байланысты айырмашылықтарына қарамастан, әртүрлі мұсылман халықтарынан шыққан қыл қалам шеберлерінен шыққан шығармаларында тап осы исламдық руханилық, оның күрделі де көпжақты өнерлерін біріктіріп, олардың керемет еңбектерінде тікелей немесе жанама түрде көрініс тауып олардың шабыттарының күнделікті қайнар бұлағы болып қалыптасты. Олардың рухани өнегелік тақырыпқа жазылған картиналарының композициясы әрқашан терең ойластырылған және онда ешқандай кездейсоқтық жоқ. Оларға түстің ашықтығы, айқындылығы, дұрыс таңдалып алынған жарықтың үйлесімділі тән. Бұндай шығарма суретшінің діни философиялық мән - мағынасы бар өзіндік ұстанымын білдіреді. Бұдан басқа, ислам суретшілері туған табиғатын салғанды ұнатады. Олардың картиналарында адамның сезімі мен уайым қайғысы өте терең көрінеді. </w:t>
      </w:r>
      <w:r w:rsidRPr="00D3792B">
        <w:rPr>
          <w:rFonts w:ascii="Times New Roman" w:eastAsia="Times New Roman" w:hAnsi="Times New Roman" w:cs="Times New Roman"/>
          <w:color w:val="000000" w:themeColor="text1"/>
          <w:sz w:val="28"/>
          <w:szCs w:val="28"/>
          <w:lang w:val="kk-KZ"/>
        </w:rPr>
        <w:lastRenderedPageBreak/>
        <w:t>Табиғаттағы ерекше сәттерді білдіретін еңбектері сол шығарманы қоршаған ортамен бөлінбес тұтастықта қабылдауға, одан табиғаттан даму заңдылықтарын іздеуге көмектеседі. Негізгі көңіл аударған мәселелері тек жабайы қолданылмаған табиғат ғана емес, сонымен қатар адам еңбегі саналған егістік, жайылым жерлерде туған табиғаттың әдемілігі мен және қайталанбас тартымдылығымен шабыттанған. Олар үндестігі мен түстің ашық айқындылығы бойынша өте таңқаларлық картиналар жасады.Көрерменді </w:t>
      </w:r>
      <w:hyperlink r:id="rId142" w:history="1">
        <w:r w:rsidRPr="00D3792B">
          <w:rPr>
            <w:rStyle w:val="a9"/>
            <w:rFonts w:ascii="Times New Roman" w:eastAsia="Times New Roman" w:hAnsi="Times New Roman" w:cs="Times New Roman"/>
            <w:color w:val="000000" w:themeColor="text1"/>
            <w:sz w:val="28"/>
            <w:szCs w:val="28"/>
            <w:lang w:val="kk-KZ"/>
          </w:rPr>
          <w:t>туған табиғатының қуанышты</w:t>
        </w:r>
      </w:hyperlink>
      <w:r w:rsidRPr="00D3792B">
        <w:rPr>
          <w:rFonts w:ascii="Times New Roman" w:eastAsia="Times New Roman" w:hAnsi="Times New Roman" w:cs="Times New Roman"/>
          <w:color w:val="000000" w:themeColor="text1"/>
          <w:sz w:val="28"/>
          <w:szCs w:val="28"/>
          <w:lang w:val="kk-KZ"/>
        </w:rPr>
        <w:t>, өмірде бар образдарына ендіре отырып, оған дала мен тау пейзажының өзіндік әдемілігін, шексіз кеңістік пен тыңыштықтың ерекше поэзиясын көрсете отырып олар сол адамда табиғат пен адамның тұтастығын гуманистік түрде қабылдауды қалыптастырады. Туған өлкенің ұлылығымен қайталанбас тартымдылығымен негіздеуге ықпал етеді.Өкінішке орай соңғы кездері біздің елде де шетелдерде де өздерін суретші – мұсылман деп атайтын адамдар пайда бола бастады. Бірақ шын мәнінде олардың құр атынан басқа мұсылман көркем суретімен ешқандай байланысы жоқ. Осыған байланысты айта кету керек дәстүрлі исламға қарсы, әрине ол құдайлардың суретін, мұсылман дінінің арлық жауларын және де жалаңаш денені салу болып табылады. Бұндай адамдар мұсылман суретшісі болып қана табылмай, олар құдіретті Алла Тағаланың қаһарына ұшырайды. Сонымен қатар еуропалық көркем суреттің көркемдік образдары, батыстың өмір сүру үлгісін насихаттайтын олардың талпыныстарымен идеяларын көрсететін картиналар исламға мүлде жат.Батыс сурет өнерінде өмір сүруі ұзаққа бармайтын, алайда адам жанына үлкен зиян келтіретін формалистік бағыттар пайда болды. Олардың ішіндегі неғұрлым регрессивтісі - абстракционизм мен ақыл ойды жоққа шығаратын шынайылық алдындағы қорқынышпен білдіретін сюрализм болып табылатын суретші – обстракционистер шынайы әлемді көрсетпейді. Олар жеке адам әлеміне ену жолдарын іздестіреді, ал сюралистер өз „өнерлерінде” қорқынышты түстермен мистикалық көріністерді беруді мақсат етіп қояды. Абсурд олар үшін осы әлемнің шынайы заңдылығы болып табылатын және ақылдан алжасу шығармашылық процесс үшін өте тамаша күй.Бұл өнердің мақсаты – өз көрермендерін еркі мен ақылынан ажырату, әдістілік мейірімділік пен адамның жоғарғы мағыналылығы туралы ойдан аластау. Мұндай шығарма соны жасаушы адамның ішкі жан дүниесін, </w:t>
      </w:r>
      <w:hyperlink r:id="rId143" w:history="1">
        <w:r w:rsidRPr="00D3792B">
          <w:rPr>
            <w:rStyle w:val="a9"/>
            <w:rFonts w:ascii="Times New Roman" w:eastAsia="Times New Roman" w:hAnsi="Times New Roman" w:cs="Times New Roman"/>
            <w:color w:val="000000" w:themeColor="text1"/>
            <w:sz w:val="28"/>
            <w:szCs w:val="28"/>
            <w:lang w:val="kk-KZ"/>
          </w:rPr>
          <w:t>оның санасын</w:t>
        </w:r>
      </w:hyperlink>
      <w:r w:rsidRPr="00D3792B">
        <w:rPr>
          <w:rFonts w:ascii="Times New Roman" w:eastAsia="Times New Roman" w:hAnsi="Times New Roman" w:cs="Times New Roman"/>
          <w:color w:val="000000" w:themeColor="text1"/>
          <w:sz w:val="28"/>
          <w:szCs w:val="28"/>
          <w:lang w:val="kk-KZ"/>
        </w:rPr>
        <w:t xml:space="preserve">, яғни оның дүниеге деген көзқарасын көрсетеді.Дүниетаным – ол суретшінің жалпы мәдениетін құрайтын философиялық, эстетикалық, діни өнегелік идеялардың жиынтығы. Дүниетаным суретшінің шығармашылығында көрініс табатын өмірлік құбылыстардың мән – мағынасын айқындайды. </w:t>
      </w:r>
      <w:r w:rsidRPr="00D3792B">
        <w:rPr>
          <w:rFonts w:ascii="Times New Roman" w:eastAsia="Times New Roman" w:hAnsi="Times New Roman" w:cs="Times New Roman"/>
          <w:color w:val="000000" w:themeColor="text1"/>
          <w:sz w:val="28"/>
          <w:szCs w:val="28"/>
          <w:lang w:val="kk-KZ"/>
        </w:rPr>
        <w:lastRenderedPageBreak/>
        <w:t>Сонда да оның жеке дүниетанымы қаншалықты терең (маңызды), рухани және гуманды болса, сол ғұрлым шығармасы мазмұнды болады.</w:t>
      </w:r>
    </w:p>
    <w:p w:rsidR="00230880" w:rsidRPr="001C25FE" w:rsidRDefault="00230880" w:rsidP="001C25FE">
      <w:pPr>
        <w:ind w:firstLine="708"/>
        <w:jc w:val="both"/>
        <w:rPr>
          <w:rFonts w:ascii="Times New Roman" w:eastAsia="Times New Roman" w:hAnsi="Times New Roman" w:cs="Times New Roman"/>
          <w:color w:val="000000" w:themeColor="text1"/>
          <w:sz w:val="28"/>
          <w:szCs w:val="28"/>
          <w:lang w:val="kk-KZ"/>
        </w:rPr>
      </w:pPr>
      <w:r w:rsidRPr="00D3792B">
        <w:rPr>
          <w:rFonts w:ascii="Times New Roman" w:eastAsia="Times New Roman" w:hAnsi="Times New Roman" w:cs="Times New Roman"/>
          <w:color w:val="000000" w:themeColor="text1"/>
          <w:sz w:val="28"/>
          <w:szCs w:val="28"/>
          <w:lang w:val="kk-KZ"/>
        </w:rPr>
        <w:t>Мұсылман көркем суретінің дамуы жер шарының әр бұрышында әр түрлі болды. Алайда оның негізгі тенденциялары баяғыдан - ақ анықталған. Ол ислам руханилығының негіздеріне сүйенген. Осы тақырыпқа байланысты жазылған еңбектерде кремет шығармашылық талғам мен жоғары кәсіби шеберлік жатыр. Ислам суретшілерінің шыдамдылығымен еңбексүйгіштігі сурет өнерінің прогрессивті дәстүрлерін нығайтуға деген талпыныстары жаңа мұсылман мәдениетін жасауға белсенді түрде қатысуға тиісті барлық сенуші адамдарды қуанта түседі. Олардың шығармашылығының әр алуандылығы, өмірді танып білуге деген құштарлығы, махаббаттың жоғары патриоттық идеалдары, өз туған жері мен халқына деген мұсылман сурет өнерінің басты ерекшеліктері болып табылады. Өзінің бар өмірінде діни көзқарастарға деген сенімділігін сақтаған үлкен жастағы мұсылман суретшілері енді өз шеберлігін жас мұрагерлеріне үйретуі тиіс. Өз кезегінде руханилық ислам суретшілерінің ең жақсы шығармаларын, осы бағыттың мақсаттары мен міндеттерін қоғамға түсіндіріп, үне</w:t>
      </w:r>
      <w:r w:rsidR="001C25FE">
        <w:rPr>
          <w:rFonts w:ascii="Times New Roman" w:eastAsia="Times New Roman" w:hAnsi="Times New Roman" w:cs="Times New Roman"/>
          <w:color w:val="000000" w:themeColor="text1"/>
          <w:sz w:val="28"/>
          <w:szCs w:val="28"/>
          <w:lang w:val="kk-KZ"/>
        </w:rPr>
        <w:t>мі насихаттап отыруға міндетті.</w:t>
      </w:r>
      <w:r w:rsidRPr="00D3792B">
        <w:rPr>
          <w:rFonts w:ascii="Times New Roman" w:eastAsia="Times New Roman" w:hAnsi="Times New Roman" w:cs="Times New Roman"/>
          <w:color w:val="000000" w:themeColor="text1"/>
          <w:sz w:val="28"/>
          <w:szCs w:val="28"/>
          <w:lang w:val="kk-KZ"/>
        </w:rPr>
        <w:t>Қазіргі уақытта әлемнің кез – келген сурет өнерінің мұражайында мұсылман көркем суретінің залы болуға тиісті. Себебі сурет өнерінің барлық жанрларын қамтитын ислам суретшілерінің керемет шығармашылығы сондай айқын да, әр алуан, өте терң де мазмұнды. Сондықтан ол ислам әлемі қазіргі уақытта барлық адамзатқа беріп отырған мәдени құндылық</w:t>
      </w:r>
      <w:r w:rsidR="001C25FE">
        <w:rPr>
          <w:rFonts w:ascii="Times New Roman" w:eastAsia="Times New Roman" w:hAnsi="Times New Roman" w:cs="Times New Roman"/>
          <w:color w:val="000000" w:themeColor="text1"/>
          <w:sz w:val="28"/>
          <w:szCs w:val="28"/>
          <w:lang w:val="kk-KZ"/>
        </w:rPr>
        <w:t>тар арасында үлкен орын алады. </w:t>
      </w:r>
    </w:p>
    <w:p w:rsidR="00230880" w:rsidRPr="00D3792B" w:rsidRDefault="00230880" w:rsidP="001C25FE">
      <w:pPr>
        <w:ind w:firstLine="708"/>
        <w:jc w:val="center"/>
        <w:rPr>
          <w:rFonts w:ascii="Times New Roman" w:eastAsia="Times New Roman" w:hAnsi="Times New Roman" w:cs="Times New Roman"/>
          <w:color w:val="000000" w:themeColor="text1"/>
          <w:sz w:val="28"/>
          <w:szCs w:val="28"/>
          <w:lang w:val="kk-KZ"/>
        </w:rPr>
      </w:pPr>
      <w:r w:rsidRPr="00D3792B">
        <w:rPr>
          <w:rFonts w:ascii="Times New Roman" w:eastAsia="Times New Roman" w:hAnsi="Times New Roman" w:cs="Times New Roman"/>
          <w:b/>
          <w:bCs/>
          <w:color w:val="000000" w:themeColor="text1"/>
          <w:sz w:val="28"/>
          <w:szCs w:val="28"/>
          <w:lang w:val="kk-KZ"/>
        </w:rPr>
        <w:t>Мұсылман сәулет өнері.</w:t>
      </w:r>
    </w:p>
    <w:p w:rsidR="00230880" w:rsidRPr="00D3792B" w:rsidRDefault="00230880" w:rsidP="001C25FE">
      <w:pPr>
        <w:ind w:firstLine="708"/>
        <w:jc w:val="both"/>
        <w:rPr>
          <w:rFonts w:ascii="Times New Roman" w:eastAsia="Times New Roman" w:hAnsi="Times New Roman" w:cs="Times New Roman"/>
          <w:color w:val="000000" w:themeColor="text1"/>
          <w:sz w:val="28"/>
          <w:szCs w:val="28"/>
          <w:lang w:val="kk-KZ"/>
        </w:rPr>
      </w:pPr>
      <w:r w:rsidRPr="00D3792B">
        <w:rPr>
          <w:rFonts w:ascii="Times New Roman" w:eastAsia="Times New Roman" w:hAnsi="Times New Roman" w:cs="Times New Roman"/>
          <w:color w:val="000000" w:themeColor="text1"/>
          <w:sz w:val="28"/>
          <w:szCs w:val="28"/>
          <w:lang w:val="kk-KZ"/>
        </w:rPr>
        <w:t>Бәрімізге белгілі сәулет өнері – бұл қандай да бір қоғамның эстетикалық көркемділігімен техникалық мүмкінділігіне сәйкес адам өмірі мен іс - әрекеті үшін қажетті мекемелермен құрылыс</w:t>
      </w:r>
      <w:r w:rsidR="001C25FE">
        <w:rPr>
          <w:rFonts w:ascii="Times New Roman" w:eastAsia="Times New Roman" w:hAnsi="Times New Roman" w:cs="Times New Roman"/>
          <w:color w:val="000000" w:themeColor="text1"/>
          <w:sz w:val="28"/>
          <w:szCs w:val="28"/>
          <w:lang w:val="kk-KZ"/>
        </w:rPr>
        <w:t xml:space="preserve"> нысандарын жасау және жобалау.</w:t>
      </w:r>
      <w:r w:rsidRPr="00D3792B">
        <w:rPr>
          <w:rFonts w:ascii="Times New Roman" w:eastAsia="Times New Roman" w:hAnsi="Times New Roman" w:cs="Times New Roman"/>
          <w:color w:val="000000" w:themeColor="text1"/>
          <w:sz w:val="28"/>
          <w:szCs w:val="28"/>
          <w:lang w:val="kk-KZ"/>
        </w:rPr>
        <w:t>Өнердің бір түрі ретінде ол рухани мәдениет саласына жатады. Адам айналасындағы кеңістікті қалыптастырады. Әр халықтың сәулет өнерінің бейнелеу құралдары – </w:t>
      </w:r>
      <w:hyperlink r:id="rId144" w:history="1">
        <w:r w:rsidRPr="00D3792B">
          <w:rPr>
            <w:rStyle w:val="a9"/>
            <w:rFonts w:ascii="Times New Roman" w:eastAsia="Times New Roman" w:hAnsi="Times New Roman" w:cs="Times New Roman"/>
            <w:color w:val="000000" w:themeColor="text1"/>
            <w:sz w:val="28"/>
            <w:szCs w:val="28"/>
            <w:lang w:val="kk-KZ"/>
          </w:rPr>
          <w:t>композиция</w:t>
        </w:r>
      </w:hyperlink>
      <w:r w:rsidRPr="00D3792B">
        <w:rPr>
          <w:rFonts w:ascii="Times New Roman" w:eastAsia="Times New Roman" w:hAnsi="Times New Roman" w:cs="Times New Roman"/>
          <w:color w:val="000000" w:themeColor="text1"/>
          <w:sz w:val="28"/>
          <w:szCs w:val="28"/>
          <w:lang w:val="kk-KZ"/>
        </w:rPr>
        <w:t>, тектоника, масштаб, пропорция, ритм, көлем пластикасы, фактура және материалдардың түстері бір – бірінен қатты ерекшеленеді. Бірақ тұтастай барлығына ортақ сәулет өнерінің үш негізгі түрі бар: </w:t>
      </w:r>
    </w:p>
    <w:p w:rsidR="00230880" w:rsidRPr="00D3792B" w:rsidRDefault="00230880" w:rsidP="00352943">
      <w:pPr>
        <w:numPr>
          <w:ilvl w:val="0"/>
          <w:numId w:val="5"/>
        </w:numPr>
        <w:spacing w:after="0" w:line="240" w:lineRule="auto"/>
        <w:ind w:left="567" w:hanging="283"/>
        <w:jc w:val="both"/>
        <w:rPr>
          <w:rFonts w:ascii="Times New Roman" w:eastAsia="Times New Roman" w:hAnsi="Times New Roman" w:cs="Times New Roman"/>
          <w:color w:val="000000" w:themeColor="text1"/>
          <w:sz w:val="28"/>
          <w:szCs w:val="28"/>
          <w:lang w:val="kk-KZ"/>
        </w:rPr>
      </w:pPr>
      <w:r w:rsidRPr="00D3792B">
        <w:rPr>
          <w:rFonts w:ascii="Times New Roman" w:eastAsia="Times New Roman" w:hAnsi="Times New Roman" w:cs="Times New Roman"/>
          <w:color w:val="000000" w:themeColor="text1"/>
          <w:sz w:val="28"/>
          <w:szCs w:val="28"/>
          <w:lang w:val="kk-KZ"/>
        </w:rPr>
        <w:t>ірі құрылыс нысандарының сәулеті – бұл тұрғын үй, мәдени жәнеқоғамдық мекемелер; </w:t>
      </w:r>
    </w:p>
    <w:p w:rsidR="00230880" w:rsidRPr="00D3792B" w:rsidRDefault="00230880" w:rsidP="00352943">
      <w:pPr>
        <w:numPr>
          <w:ilvl w:val="0"/>
          <w:numId w:val="5"/>
        </w:numPr>
        <w:spacing w:after="0" w:line="240" w:lineRule="auto"/>
        <w:ind w:left="567" w:hanging="283"/>
        <w:jc w:val="both"/>
        <w:rPr>
          <w:rFonts w:ascii="Times New Roman" w:eastAsia="Times New Roman" w:hAnsi="Times New Roman" w:cs="Times New Roman"/>
          <w:color w:val="000000" w:themeColor="text1"/>
          <w:sz w:val="28"/>
          <w:szCs w:val="28"/>
          <w:lang w:val="kk-KZ"/>
        </w:rPr>
      </w:pPr>
      <w:r w:rsidRPr="00D3792B">
        <w:rPr>
          <w:rFonts w:ascii="Times New Roman" w:eastAsia="Times New Roman" w:hAnsi="Times New Roman" w:cs="Times New Roman"/>
          <w:color w:val="000000" w:themeColor="text1"/>
          <w:sz w:val="28"/>
          <w:szCs w:val="28"/>
          <w:lang w:val="kk-KZ"/>
        </w:rPr>
        <w:t>ландшафты сәулет өнері. Ол бау мен саябақтардың ұйымдарымен байланысты; </w:t>
      </w:r>
    </w:p>
    <w:p w:rsidR="00230880" w:rsidRPr="00D3792B" w:rsidRDefault="00230880" w:rsidP="00352943">
      <w:pPr>
        <w:numPr>
          <w:ilvl w:val="0"/>
          <w:numId w:val="5"/>
        </w:numPr>
        <w:spacing w:after="0" w:line="240" w:lineRule="auto"/>
        <w:ind w:left="567" w:hanging="283"/>
        <w:jc w:val="both"/>
        <w:rPr>
          <w:rFonts w:ascii="Times New Roman" w:eastAsia="Times New Roman" w:hAnsi="Times New Roman" w:cs="Times New Roman"/>
          <w:color w:val="000000" w:themeColor="text1"/>
          <w:sz w:val="28"/>
          <w:szCs w:val="28"/>
        </w:rPr>
      </w:pPr>
      <w:r w:rsidRPr="00D3792B">
        <w:rPr>
          <w:rFonts w:ascii="Times New Roman" w:eastAsia="Times New Roman" w:hAnsi="Times New Roman" w:cs="Times New Roman"/>
          <w:color w:val="000000" w:themeColor="text1"/>
          <w:sz w:val="28"/>
          <w:szCs w:val="28"/>
          <w:lang w:val="kk-KZ"/>
        </w:rPr>
        <w:lastRenderedPageBreak/>
        <w:t>қ</w:t>
      </w:r>
      <w:r w:rsidRPr="00D3792B">
        <w:rPr>
          <w:rFonts w:ascii="Times New Roman" w:eastAsia="Times New Roman" w:hAnsi="Times New Roman" w:cs="Times New Roman"/>
          <w:color w:val="000000" w:themeColor="text1"/>
          <w:sz w:val="28"/>
          <w:szCs w:val="28"/>
        </w:rPr>
        <w:t>аланың құрылысы. </w:t>
      </w:r>
    </w:p>
    <w:p w:rsidR="00230880" w:rsidRPr="00D3792B" w:rsidRDefault="00230880" w:rsidP="001C25FE">
      <w:pPr>
        <w:ind w:firstLine="491"/>
        <w:jc w:val="both"/>
        <w:rPr>
          <w:rFonts w:ascii="Times New Roman" w:eastAsia="Times New Roman" w:hAnsi="Times New Roman" w:cs="Times New Roman"/>
          <w:color w:val="000000" w:themeColor="text1"/>
          <w:sz w:val="28"/>
          <w:szCs w:val="28"/>
          <w:lang w:val="kk-KZ"/>
        </w:rPr>
      </w:pPr>
      <w:r w:rsidRPr="00D3792B">
        <w:rPr>
          <w:rFonts w:ascii="Times New Roman" w:eastAsia="Times New Roman" w:hAnsi="Times New Roman" w:cs="Times New Roman"/>
          <w:color w:val="000000" w:themeColor="text1"/>
          <w:sz w:val="28"/>
          <w:szCs w:val="28"/>
          <w:lang w:val="kk-KZ"/>
        </w:rPr>
        <w:t xml:space="preserve">Сәулет өнерінің негізгі мақсаты – мекеменің эстетикалық аяқталған шығармашылық көркемдік формасын беру, басқаша айтқанда адамдардың </w:t>
      </w:r>
      <w:r w:rsidR="001C25FE">
        <w:rPr>
          <w:rFonts w:ascii="Times New Roman" w:eastAsia="Times New Roman" w:hAnsi="Times New Roman" w:cs="Times New Roman"/>
          <w:color w:val="000000" w:themeColor="text1"/>
          <w:sz w:val="28"/>
          <w:szCs w:val="28"/>
          <w:lang w:val="kk-KZ"/>
        </w:rPr>
        <w:t>өмірін ыңғайлы да әдемірек ету.</w:t>
      </w:r>
      <w:r w:rsidRPr="00D3792B">
        <w:rPr>
          <w:rFonts w:ascii="Times New Roman" w:eastAsia="Times New Roman" w:hAnsi="Times New Roman" w:cs="Times New Roman"/>
          <w:color w:val="000000" w:themeColor="text1"/>
          <w:sz w:val="28"/>
          <w:szCs w:val="28"/>
          <w:lang w:val="kk-KZ"/>
        </w:rPr>
        <w:t>Әсемдік сәулет өнеріне қайталанбас ерекше сәулет стилін жасаған, яғни өте қиын көркемдік әдіс құралдарды пайдаланған мұсылман</w:t>
      </w:r>
      <w:r w:rsidR="001C25FE">
        <w:rPr>
          <w:rFonts w:ascii="Times New Roman" w:eastAsia="Times New Roman" w:hAnsi="Times New Roman" w:cs="Times New Roman"/>
          <w:color w:val="000000" w:themeColor="text1"/>
          <w:sz w:val="28"/>
          <w:szCs w:val="28"/>
          <w:lang w:val="kk-KZ"/>
        </w:rPr>
        <w:t xml:space="preserve"> сәулетшілері үлкен үлес қосты.</w:t>
      </w:r>
      <w:r w:rsidRPr="00D3792B">
        <w:rPr>
          <w:rFonts w:ascii="Times New Roman" w:eastAsia="Times New Roman" w:hAnsi="Times New Roman" w:cs="Times New Roman"/>
          <w:color w:val="000000" w:themeColor="text1"/>
          <w:sz w:val="28"/>
          <w:szCs w:val="28"/>
          <w:lang w:val="kk-KZ"/>
        </w:rPr>
        <w:t>Мұсылман сәулет өнерінің тілі өте бай, әралуан және күрделі. Себебі ол әрқашан ислам қоғамының дүниетанымы мен идеяларымен байланысты болды. Олардың басты қызығушы күші жоғарғы ислам руханилылығы болып табылады. Алла тағаланың атымен мұсылман сәулетшілері тасқа қашап шынайы үйлесімділікті жасады. Мұсылман сәулет өнерінде үлкен мағынаға ритм ие, яғни мекеменің жеке элементтерімен бөліктерін өте айқын етіп бөліп көрсету. Симметриялық және ассиметриялық композицияларды қолдана отырып көркемдік құралдарды мекеменің формасы мен элементтерін пайдалана отырып мұсылман сәулетшісі өзінің көзқарасы бойынша бұл </w:t>
      </w:r>
      <w:hyperlink r:id="rId145" w:history="1">
        <w:r w:rsidRPr="00D3792B">
          <w:rPr>
            <w:rStyle w:val="a9"/>
            <w:rFonts w:ascii="Times New Roman" w:eastAsia="Times New Roman" w:hAnsi="Times New Roman" w:cs="Times New Roman"/>
            <w:color w:val="000000" w:themeColor="text1"/>
            <w:sz w:val="28"/>
            <w:szCs w:val="28"/>
            <w:lang w:val="kk-KZ"/>
          </w:rPr>
          <w:t>формаларды ауыр немесе жеңіл</w:t>
        </w:r>
      </w:hyperlink>
      <w:r w:rsidRPr="00D3792B">
        <w:rPr>
          <w:rFonts w:ascii="Times New Roman" w:eastAsia="Times New Roman" w:hAnsi="Times New Roman" w:cs="Times New Roman"/>
          <w:color w:val="000000" w:themeColor="text1"/>
          <w:sz w:val="28"/>
          <w:szCs w:val="28"/>
          <w:lang w:val="kk-KZ"/>
        </w:rPr>
        <w:t>, тыныш немесе динамикалық бір түсті немесе түрлі түсті етіп жасай алады. Құрылыс жүріп жатқан жердің климатын ескере отырып, ол жарық пен көлеңкені өте тиімді орналастыра отырып, оған көркемдік түр береді.Ислам сәулетшілерінің еңбектері оюлармен безендіріліп, өз формасы мен байлығымен ерекшеленеді. Исламның мәдени құрылыс нысандарына әдемілік, қапырық күннің, ыстық құммен тыныш оазистің образдары тән. Мешіттің көгілдір күмбездері, минареттің тамаша мұнаралары, фантандағы судың сылдыры адам жанына жеке өз сенімділігін ұялатады және оған жарқын да қуанышты дүниетанымдылықты сыйлайды.Уақыт үнемі алға қарай жылжуда, сонымен бірге өркениет дамып, үлкен көлемдегі құрылыстар салынуда. Қазіргі өмірді сәулет өнерінсіз, құрылыссыз елестету мүмкін емес. Құрылыс процесі де өзгеріп, қазір ең ауыр құрылыс жұмыстары машинаның көмегімен жасалынады. Машиналар </w:t>
      </w:r>
      <w:hyperlink r:id="rId146" w:history="1">
        <w:r w:rsidRPr="00D3792B">
          <w:rPr>
            <w:rStyle w:val="a9"/>
            <w:rFonts w:ascii="Times New Roman" w:eastAsia="Times New Roman" w:hAnsi="Times New Roman" w:cs="Times New Roman"/>
            <w:color w:val="000000" w:themeColor="text1"/>
            <w:sz w:val="28"/>
            <w:szCs w:val="28"/>
            <w:lang w:val="kk-KZ"/>
          </w:rPr>
          <w:t>адам еңбегін жеңілдетіп</w:t>
        </w:r>
      </w:hyperlink>
      <w:r w:rsidRPr="00D3792B">
        <w:rPr>
          <w:rFonts w:ascii="Times New Roman" w:eastAsia="Times New Roman" w:hAnsi="Times New Roman" w:cs="Times New Roman"/>
          <w:color w:val="000000" w:themeColor="text1"/>
          <w:sz w:val="28"/>
          <w:szCs w:val="28"/>
          <w:lang w:val="kk-KZ"/>
        </w:rPr>
        <w:t>, штукатурлап бояйды, метал қорытып, шеге қағады. Сонымен қатар жаңа, берік, жеңіл және өміршеңді құрылыс материалдар мен конструкциялар жасалынуда. Көптеген құрылыс жұмыстарын жасаудың әдістері жетілдіріліп, құрылыстың жаңа тәсілдері пайда болды. Ал бұл өз кезегінде сәулет өнерінің мүмкіндікте</w:t>
      </w:r>
      <w:r w:rsidR="001C25FE">
        <w:rPr>
          <w:rFonts w:ascii="Times New Roman" w:eastAsia="Times New Roman" w:hAnsi="Times New Roman" w:cs="Times New Roman"/>
          <w:color w:val="000000" w:themeColor="text1"/>
          <w:sz w:val="28"/>
          <w:szCs w:val="28"/>
          <w:lang w:val="kk-KZ"/>
        </w:rPr>
        <w:t>рін кеңейтіп, көлемін үлкейтті.</w:t>
      </w:r>
      <w:r w:rsidRPr="00D3792B">
        <w:rPr>
          <w:rFonts w:ascii="Times New Roman" w:eastAsia="Times New Roman" w:hAnsi="Times New Roman" w:cs="Times New Roman"/>
          <w:color w:val="000000" w:themeColor="text1"/>
          <w:sz w:val="28"/>
          <w:szCs w:val="28"/>
          <w:lang w:val="kk-KZ"/>
        </w:rPr>
        <w:t xml:space="preserve">Қазір жүздеген жаңа материалдар пайда болып мекемелер салудың күрделі процесі жеңілдендірілді. Тек сәулет өнерінің негігі принциптері өзгеріссіз қалды. Пайда, мықтылы пен әдемілік композициялық әдістердің жаңа түрлерін іздеу әлі күнге дейін жалғасуда. Болашақтың құрылыс алаңдары қазірге мүлдем ұқсамайтын болады: будозерлермен эксковаторлардың орнында ултрадыбыстық электрлі, </w:t>
      </w:r>
      <w:r w:rsidRPr="00D3792B">
        <w:rPr>
          <w:rFonts w:ascii="Times New Roman" w:eastAsia="Times New Roman" w:hAnsi="Times New Roman" w:cs="Times New Roman"/>
          <w:color w:val="000000" w:themeColor="text1"/>
          <w:sz w:val="28"/>
          <w:szCs w:val="28"/>
          <w:lang w:val="kk-KZ"/>
        </w:rPr>
        <w:lastRenderedPageBreak/>
        <w:t>пневматикалық және лазерлік болады. Ешқандай трантраншея болмайды. Себебі арнай жер қазатын машиналар адамның қатынасынсыз – ақ түннен жасап, оған кбелмен трубаларды орнатады. Сәулетшілер әр түрлі формалар жасайды – жеңіл, көптүсті, ыңғайлы, әдемі және мықты мекемелерді жасайтын болады. Заман өзгеріп, әр ғасырдың сәулет өнері тарихтың куәгері ретінде, сол заманның символы ретінде ұрпақтан – ұрпаққа жалғасып қалып отырады.</w:t>
      </w:r>
      <w:r w:rsidRPr="00D3792B">
        <w:rPr>
          <w:rFonts w:ascii="Times New Roman" w:eastAsia="Times New Roman" w:hAnsi="Times New Roman" w:cs="Times New Roman"/>
          <w:color w:val="000000" w:themeColor="text1"/>
          <w:sz w:val="28"/>
          <w:szCs w:val="28"/>
          <w:lang w:val="kk-KZ"/>
        </w:rPr>
        <w:br/>
      </w:r>
      <w:r w:rsidR="001C25FE">
        <w:rPr>
          <w:rFonts w:ascii="Times New Roman" w:eastAsia="Times New Roman" w:hAnsi="Times New Roman" w:cs="Times New Roman"/>
          <w:b/>
          <w:bCs/>
          <w:color w:val="000000" w:themeColor="text1"/>
          <w:sz w:val="28"/>
          <w:szCs w:val="28"/>
          <w:lang w:val="kk-KZ"/>
        </w:rPr>
        <w:t xml:space="preserve">                                            </w:t>
      </w:r>
      <w:r w:rsidRPr="00D3792B">
        <w:rPr>
          <w:rFonts w:ascii="Times New Roman" w:eastAsia="Times New Roman" w:hAnsi="Times New Roman" w:cs="Times New Roman"/>
          <w:b/>
          <w:bCs/>
          <w:color w:val="000000" w:themeColor="text1"/>
          <w:sz w:val="28"/>
          <w:szCs w:val="28"/>
          <w:lang w:val="kk-KZ"/>
        </w:rPr>
        <w:t>Араб-мұсылмандық поэзия</w:t>
      </w:r>
    </w:p>
    <w:p w:rsidR="00230880" w:rsidRPr="00D3792B" w:rsidRDefault="00230880" w:rsidP="001C25FE">
      <w:pPr>
        <w:ind w:firstLine="708"/>
        <w:jc w:val="both"/>
        <w:rPr>
          <w:rFonts w:ascii="Times New Roman" w:eastAsia="Times New Roman" w:hAnsi="Times New Roman" w:cs="Times New Roman"/>
          <w:color w:val="000000" w:themeColor="text1"/>
          <w:sz w:val="28"/>
          <w:szCs w:val="28"/>
          <w:lang w:val="kk-KZ"/>
        </w:rPr>
      </w:pPr>
      <w:r w:rsidRPr="00D3792B">
        <w:rPr>
          <w:rFonts w:ascii="Times New Roman" w:eastAsia="Times New Roman" w:hAnsi="Times New Roman" w:cs="Times New Roman"/>
          <w:color w:val="000000" w:themeColor="text1"/>
          <w:sz w:val="28"/>
          <w:szCs w:val="28"/>
          <w:lang w:val="kk-KZ"/>
        </w:rPr>
        <w:t>Шығармашылық шабыт ұзаққа созылмайды – небары бірнгеше күн, сағат, кейде тіпті минутты қамтиды. Сол уақыт арасында адам өз туындысын немесе б</w:t>
      </w:r>
      <w:r w:rsidR="001C25FE">
        <w:rPr>
          <w:rFonts w:ascii="Times New Roman" w:eastAsia="Times New Roman" w:hAnsi="Times New Roman" w:cs="Times New Roman"/>
          <w:color w:val="000000" w:themeColor="text1"/>
          <w:sz w:val="28"/>
          <w:szCs w:val="28"/>
          <w:lang w:val="kk-KZ"/>
        </w:rPr>
        <w:t>олашақ шығармасын ойлап табады.</w:t>
      </w:r>
      <w:r w:rsidRPr="00D3792B">
        <w:rPr>
          <w:rFonts w:ascii="Times New Roman" w:eastAsia="Times New Roman" w:hAnsi="Times New Roman" w:cs="Times New Roman"/>
          <w:color w:val="000000" w:themeColor="text1"/>
          <w:sz w:val="28"/>
          <w:szCs w:val="28"/>
          <w:lang w:val="kk-KZ"/>
        </w:rPr>
        <w:t>Ай, бұлбұл, раушан гүлі де, беттегі меңге дейін бір сөзбен әдемілікті түсініп туындыларды жасауға мүмкіндік беретін Құдіретті Алла Тағаладан басқа барлық нәрсе</w:t>
      </w:r>
      <w:r w:rsidR="001C25FE">
        <w:rPr>
          <w:rFonts w:ascii="Times New Roman" w:eastAsia="Times New Roman" w:hAnsi="Times New Roman" w:cs="Times New Roman"/>
          <w:color w:val="000000" w:themeColor="text1"/>
          <w:sz w:val="28"/>
          <w:szCs w:val="28"/>
          <w:lang w:val="kk-KZ"/>
        </w:rPr>
        <w:t xml:space="preserve"> шабытты тудыруға себеп болады.</w:t>
      </w:r>
      <w:r w:rsidRPr="00D3792B">
        <w:rPr>
          <w:rFonts w:ascii="Times New Roman" w:eastAsia="Times New Roman" w:hAnsi="Times New Roman" w:cs="Times New Roman"/>
          <w:color w:val="000000" w:themeColor="text1"/>
          <w:sz w:val="28"/>
          <w:szCs w:val="28"/>
          <w:lang w:val="kk-KZ"/>
        </w:rPr>
        <w:t>Мұсылман поэзиясы жалпы әлемдік мәдениетке бағаланбас үлес қосты. Ол ақындық сөздердің ұлы шеберлігін көрсетеді. Мұсылман ақындары өз заманының алдыңғы қатарлы және білімді адамдары болған. Қазіргі көптеген ақындардың шығармашылығы солардың ықпалымен дамуда. Мұсылман ақындары өз еңбектерінде бақыт, әділеттілік үшін күре туралы </w:t>
      </w:r>
      <w:hyperlink r:id="rId147" w:history="1">
        <w:r w:rsidRPr="00D3792B">
          <w:rPr>
            <w:rStyle w:val="a9"/>
            <w:rFonts w:ascii="Times New Roman" w:eastAsia="Times New Roman" w:hAnsi="Times New Roman" w:cs="Times New Roman"/>
            <w:color w:val="000000" w:themeColor="text1"/>
            <w:sz w:val="28"/>
            <w:szCs w:val="28"/>
            <w:lang w:val="kk-KZ"/>
          </w:rPr>
          <w:t>жырлаған және пара алушылық</w:t>
        </w:r>
      </w:hyperlink>
      <w:r w:rsidRPr="00D3792B">
        <w:rPr>
          <w:rFonts w:ascii="Times New Roman" w:eastAsia="Times New Roman" w:hAnsi="Times New Roman" w:cs="Times New Roman"/>
          <w:color w:val="000000" w:themeColor="text1"/>
          <w:sz w:val="28"/>
          <w:szCs w:val="28"/>
          <w:lang w:val="kk-KZ"/>
        </w:rPr>
        <w:t>, зұлымдық, әділетсіздікке, талан – таражға қарсы шығып варварлықпен қаталдыққа қарсы күресті. Бұл қайырымды адамдар өз хлқының қайғы мұңына кінәлі адамдардың өзекті сатиралық портреттерін жасады. Олар бай атақты адамдардың ақымақтылығын, мейірімсіздігін қатты сынады. Мұсылман ақындары артта қалушылыққа, діни фанатизмге қарсы, бостандық, прогресс, халықты ағарту үшін күресті. Олардың поэзиясы мұсылман қоғамының алдыңғы қатарлы дүниетанымын қалыптастыруға үлкен ықпал етті. Мұыслман ақындарының шығармаларында жәй халықтың мұң – мұқтажы терең айтылған. Үлкен махаббатпен олар қарапайым мұсылмандардың ауыр еңбектерін суреттеді. Халыққа қайғы әкелетін, өміріне қауіп төндіретін барлық нәрсеге қарсы шықты. Исламның ұлы ақындарының ар намысы, </w:t>
      </w:r>
      <w:hyperlink r:id="rId148" w:history="1">
        <w:r w:rsidRPr="00D3792B">
          <w:rPr>
            <w:rStyle w:val="a9"/>
            <w:rFonts w:ascii="Times New Roman" w:eastAsia="Times New Roman" w:hAnsi="Times New Roman" w:cs="Times New Roman"/>
            <w:color w:val="000000" w:themeColor="text1"/>
            <w:sz w:val="28"/>
            <w:szCs w:val="28"/>
            <w:lang w:val="kk-KZ"/>
          </w:rPr>
          <w:t>адамгершілігі</w:t>
        </w:r>
      </w:hyperlink>
      <w:r w:rsidRPr="00D3792B">
        <w:rPr>
          <w:rFonts w:ascii="Times New Roman" w:eastAsia="Times New Roman" w:hAnsi="Times New Roman" w:cs="Times New Roman"/>
          <w:color w:val="000000" w:themeColor="text1"/>
          <w:sz w:val="28"/>
          <w:szCs w:val="28"/>
          <w:lang w:val="kk-KZ"/>
        </w:rPr>
        <w:t>, руханилылығы, адамзаттағы халық арасында шынайы сезімнің әділдігін көрсете білді. Біреулері адамдарды қалай өздері көргісі келеді, солай салды. Ал, біреулері ол</w:t>
      </w:r>
      <w:r w:rsidR="001C25FE">
        <w:rPr>
          <w:rFonts w:ascii="Times New Roman" w:eastAsia="Times New Roman" w:hAnsi="Times New Roman" w:cs="Times New Roman"/>
          <w:color w:val="000000" w:themeColor="text1"/>
          <w:sz w:val="28"/>
          <w:szCs w:val="28"/>
          <w:lang w:val="kk-KZ"/>
        </w:rPr>
        <w:t>арды тап сол күйінде бейнеледі.</w:t>
      </w:r>
      <w:r w:rsidRPr="00D3792B">
        <w:rPr>
          <w:rFonts w:ascii="Times New Roman" w:eastAsia="Times New Roman" w:hAnsi="Times New Roman" w:cs="Times New Roman"/>
          <w:color w:val="000000" w:themeColor="text1"/>
          <w:sz w:val="28"/>
          <w:szCs w:val="28"/>
          <w:lang w:val="kk-KZ"/>
        </w:rPr>
        <w:t xml:space="preserve">Мұсылман ақындарының ақындық шеберлігі сан мен емес адам жүрегіне әсер ете білуімен таңқалдырады. Бұл олардың жоғары ислам руханилығымен олардың тілінің әдемілігі түсіндіріледі. Сонымен қатар олар тамаша әуенге ие, сонда да мұсылман ақындарының көптеген өлеңдері ән негізінде айтылып жүр. Ол көбінесе махаббат, достық, қоршаған әлем, туыстық қатынас, жанұя өмірінің </w:t>
      </w:r>
      <w:r w:rsidRPr="00D3792B">
        <w:rPr>
          <w:rFonts w:ascii="Times New Roman" w:eastAsia="Times New Roman" w:hAnsi="Times New Roman" w:cs="Times New Roman"/>
          <w:color w:val="000000" w:themeColor="text1"/>
          <w:sz w:val="28"/>
          <w:szCs w:val="28"/>
          <w:lang w:val="kk-KZ"/>
        </w:rPr>
        <w:lastRenderedPageBreak/>
        <w:t>қуаныштары, ана бақыты туралы жырлайды.Әлі күнге дейін ислам ақындары Каба ибн Зухайра мен Аль – Бусиридің есімдері сақталған. Олардың касидтері құдіретті Алла Тағаланың ұлылығымен құдіреттілігі, Мұхаммед Пайғамбардың (с.ғ.с.) жарқын образы туралы айтады. Олар баяғыдан – ақ классика болып қалыптасып, барлық поэзия мұсылманның ірге тасына негіз болып қаланды.Барлық әлемге танымал „Хамсэ” поэмасының авторы – Низами Гянджеви (1141 – 1209 жж.), Махаббат лирикасының майталман шеберлері Мұхаммед Физуме (1494 – 1556 жж.), </w:t>
      </w:r>
      <w:hyperlink r:id="rId149" w:history="1">
        <w:r w:rsidRPr="00D3792B">
          <w:rPr>
            <w:rStyle w:val="a9"/>
            <w:rFonts w:ascii="Times New Roman" w:eastAsia="Times New Roman" w:hAnsi="Times New Roman" w:cs="Times New Roman"/>
            <w:color w:val="000000" w:themeColor="text1"/>
            <w:sz w:val="28"/>
            <w:szCs w:val="28"/>
            <w:lang w:val="kk-KZ"/>
          </w:rPr>
          <w:t>Алишер Новаи</w:t>
        </w:r>
      </w:hyperlink>
      <w:r w:rsidRPr="00D3792B">
        <w:rPr>
          <w:rFonts w:ascii="Times New Roman" w:eastAsia="Times New Roman" w:hAnsi="Times New Roman" w:cs="Times New Roman"/>
          <w:color w:val="000000" w:themeColor="text1"/>
          <w:sz w:val="28"/>
          <w:szCs w:val="28"/>
          <w:lang w:val="kk-KZ"/>
        </w:rPr>
        <w:t xml:space="preserve">, Махтерикуш, Фирдауси, Саади, Хафиз кезеңінде адамзат сезімдерін керемет шеберлікпен жырлап берді. Олардың поэмаларда, өлеңдерінде, әндерінде, өмір, отан, өмір және махаббат туралы </w:t>
      </w:r>
      <w:r w:rsidR="001C25FE">
        <w:rPr>
          <w:rFonts w:ascii="Times New Roman" w:eastAsia="Times New Roman" w:hAnsi="Times New Roman" w:cs="Times New Roman"/>
          <w:color w:val="000000" w:themeColor="text1"/>
          <w:sz w:val="28"/>
          <w:szCs w:val="28"/>
          <w:lang w:val="kk-KZ"/>
        </w:rPr>
        <w:t>ойлар әр түрлі болды.</w:t>
      </w:r>
      <w:r w:rsidRPr="00D3792B">
        <w:rPr>
          <w:rFonts w:ascii="Times New Roman" w:eastAsia="Times New Roman" w:hAnsi="Times New Roman" w:cs="Times New Roman"/>
          <w:color w:val="000000" w:themeColor="text1"/>
          <w:sz w:val="28"/>
          <w:szCs w:val="28"/>
          <w:lang w:val="kk-KZ"/>
        </w:rPr>
        <w:t>Қазіргі мұсылман ақыны қандай болу керек? Ең алдымен ол барлық уақиғалардан хабардар болуы тиіс. Ол тек бақылаушы ғана емес, сөз еліндегі, сонымен бірге бүкіл әлемде болып жатқан жағдайларға өз ұстанымын, өз қатынасын анық білдіре білуі керек.Мұсылман ақынының басты мақсаты мен міндеті - өз халқының сезімдерін білдіру, оларға өз мақсаттарын дұрыс білуге және оған жету үшін батыл түрде күресе </w:t>
      </w:r>
      <w:hyperlink r:id="rId150" w:history="1">
        <w:r w:rsidRPr="00D3792B">
          <w:rPr>
            <w:rStyle w:val="a9"/>
            <w:rFonts w:ascii="Times New Roman" w:eastAsia="Times New Roman" w:hAnsi="Times New Roman" w:cs="Times New Roman"/>
            <w:color w:val="000000" w:themeColor="text1"/>
            <w:sz w:val="28"/>
            <w:szCs w:val="28"/>
            <w:lang w:val="kk-KZ"/>
          </w:rPr>
          <w:t>білуге көмектесу</w:t>
        </w:r>
      </w:hyperlink>
      <w:r w:rsidRPr="00D3792B">
        <w:rPr>
          <w:rFonts w:ascii="Times New Roman" w:eastAsia="Times New Roman" w:hAnsi="Times New Roman" w:cs="Times New Roman"/>
          <w:color w:val="000000" w:themeColor="text1"/>
          <w:sz w:val="28"/>
          <w:szCs w:val="28"/>
          <w:lang w:val="kk-KZ"/>
        </w:rPr>
        <w:t>, басқаша айтқанда – оның ақылды кеңесшісі болу. Ол ешқашан өз мақсаттарын ұмытпауы тиіс. Ол сөзсіз құдайға сенуші, ислам дінін қорғаушы адам болуға тиісті және мұсылман руханилығы оның шығармашылық шабытының басты қайнар көзі болуға тиіс. Қазіргі ислам ақынын мәдениеттің қазіргі уақыттағы дағдарысы алаңдатуы тиіс. Ол өзі дінінен, өз халқынан алшақтау аластау адамзат тұлғасының рухани тұрғысынан сақтап, өз халқын түсінуі крек.Мұсылман ақыны қарапайым халыққа аса зор сүйіспеншілікпен, аяушылық сезіммен қарауға, оның құқықтары мен мүдделерін қорғауға, халықты мейірімділікке, шынайы патриотизмге тәрбиелеуге міндетті. Өлеңді өз халқына түсінікті тілде жазуы керек. Поэзияға қарапайым халық әдебиетін, мақал – мәтелдер енгізіп, сол арқылы мұсылман поэжзиясының көкжиегін кеңейтуге тиісті. Өлеңнің классикалық мұсылмандық формасын шеберлікпен пайдалана отырып, </w:t>
      </w:r>
      <w:hyperlink r:id="rId151" w:history="1">
        <w:r w:rsidRPr="00D3792B">
          <w:rPr>
            <w:rStyle w:val="a9"/>
            <w:rFonts w:ascii="Times New Roman" w:eastAsia="Times New Roman" w:hAnsi="Times New Roman" w:cs="Times New Roman"/>
            <w:color w:val="000000" w:themeColor="text1"/>
            <w:sz w:val="28"/>
            <w:szCs w:val="28"/>
            <w:lang w:val="kk-KZ"/>
          </w:rPr>
          <w:t>ол өз халқының ауыз әдебиетін</w:t>
        </w:r>
      </w:hyperlink>
      <w:r w:rsidRPr="00D3792B">
        <w:rPr>
          <w:rFonts w:ascii="Times New Roman" w:eastAsia="Times New Roman" w:hAnsi="Times New Roman" w:cs="Times New Roman"/>
          <w:color w:val="000000" w:themeColor="text1"/>
          <w:sz w:val="28"/>
          <w:szCs w:val="28"/>
          <w:lang w:val="kk-KZ"/>
        </w:rPr>
        <w:t>, оның ұлттық қолөнерін сақтауға тиіс. Халықтың рухани - өнегелік байлығын ашып көрсеткенін, жоғары азаматтық сезімді жырлауға міндетті. Ол өз шығармасы арқылы адал, еңбексүйгіш және талантты отандастарын қолдап, қолпаштауға тиіс. Кейбір ақындар батысқа жағынып, оның неоколоиализм саясатын жақтап өлең жазса, мұсылман ақыны өз замандастарында патриоттық сезімді оятуға, оларды азаматтық парызға, өз отаныңа деген махаббатты</w:t>
      </w:r>
      <w:r w:rsidR="001C25FE">
        <w:rPr>
          <w:rFonts w:ascii="Times New Roman" w:eastAsia="Times New Roman" w:hAnsi="Times New Roman" w:cs="Times New Roman"/>
          <w:color w:val="000000" w:themeColor="text1"/>
          <w:sz w:val="28"/>
          <w:szCs w:val="28"/>
          <w:lang w:val="kk-KZ"/>
        </w:rPr>
        <w:t>қ сезімге тәрбиелеуге міндетті.</w:t>
      </w:r>
      <w:r w:rsidRPr="00D3792B">
        <w:rPr>
          <w:rFonts w:ascii="Times New Roman" w:eastAsia="Times New Roman" w:hAnsi="Times New Roman" w:cs="Times New Roman"/>
          <w:color w:val="000000" w:themeColor="text1"/>
          <w:sz w:val="28"/>
          <w:szCs w:val="28"/>
          <w:lang w:val="kk-KZ"/>
        </w:rPr>
        <w:t xml:space="preserve">Яғни, қорыта айтсам, ислам көркем өнерінде „Хасида”, яғни бедеуиндердің исламға дейінгі поэзиясынан (ақындық өнерінен) келе </w:t>
      </w:r>
      <w:r w:rsidRPr="00D3792B">
        <w:rPr>
          <w:rFonts w:ascii="Times New Roman" w:eastAsia="Times New Roman" w:hAnsi="Times New Roman" w:cs="Times New Roman"/>
          <w:color w:val="000000" w:themeColor="text1"/>
          <w:sz w:val="28"/>
          <w:szCs w:val="28"/>
          <w:lang w:val="kk-KZ"/>
        </w:rPr>
        <w:lastRenderedPageBreak/>
        <w:t>жатқан өлең шығару жолы болып табылады. Араб көркем өнерінде алатын орны үлкен. Бұл Хасиданың мынандай ерекшеліктері бар: ол міндетті түрде: </w:t>
      </w:r>
    </w:p>
    <w:p w:rsidR="00230880" w:rsidRPr="00D3792B" w:rsidRDefault="00230880" w:rsidP="00352943">
      <w:pPr>
        <w:numPr>
          <w:ilvl w:val="0"/>
          <w:numId w:val="6"/>
        </w:numPr>
        <w:spacing w:after="0" w:line="240" w:lineRule="auto"/>
        <w:jc w:val="both"/>
        <w:rPr>
          <w:rFonts w:ascii="Times New Roman" w:eastAsia="Times New Roman" w:hAnsi="Times New Roman" w:cs="Times New Roman"/>
          <w:color w:val="000000" w:themeColor="text1"/>
          <w:sz w:val="28"/>
          <w:szCs w:val="28"/>
        </w:rPr>
      </w:pPr>
      <w:r w:rsidRPr="00D3792B">
        <w:rPr>
          <w:rFonts w:ascii="Times New Roman" w:eastAsia="Times New Roman" w:hAnsi="Times New Roman" w:cs="Times New Roman"/>
          <w:color w:val="000000" w:themeColor="text1"/>
          <w:sz w:val="28"/>
          <w:szCs w:val="28"/>
        </w:rPr>
        <w:t>бірінші батырды мадақтап, мақтау; </w:t>
      </w:r>
    </w:p>
    <w:p w:rsidR="00230880" w:rsidRPr="00D3792B" w:rsidRDefault="00230880" w:rsidP="00352943">
      <w:pPr>
        <w:numPr>
          <w:ilvl w:val="0"/>
          <w:numId w:val="6"/>
        </w:numPr>
        <w:spacing w:after="0" w:line="240" w:lineRule="auto"/>
        <w:jc w:val="both"/>
        <w:rPr>
          <w:rFonts w:ascii="Times New Roman" w:eastAsia="Times New Roman" w:hAnsi="Times New Roman" w:cs="Times New Roman"/>
          <w:color w:val="000000" w:themeColor="text1"/>
          <w:sz w:val="28"/>
          <w:szCs w:val="28"/>
        </w:rPr>
      </w:pPr>
      <w:r w:rsidRPr="00D3792B">
        <w:rPr>
          <w:rFonts w:ascii="Times New Roman" w:eastAsia="Times New Roman" w:hAnsi="Times New Roman" w:cs="Times New Roman"/>
          <w:color w:val="000000" w:themeColor="text1"/>
          <w:sz w:val="28"/>
          <w:szCs w:val="28"/>
        </w:rPr>
        <w:t>екіншісі табиғат пен жан – </w:t>
      </w:r>
      <w:hyperlink r:id="rId152" w:history="1">
        <w:r w:rsidRPr="00D3792B">
          <w:rPr>
            <w:rStyle w:val="a9"/>
            <w:rFonts w:ascii="Times New Roman" w:eastAsia="Times New Roman" w:hAnsi="Times New Roman" w:cs="Times New Roman"/>
            <w:color w:val="000000" w:themeColor="text1"/>
            <w:sz w:val="28"/>
            <w:szCs w:val="28"/>
          </w:rPr>
          <w:t>жануарларды сипаттау</w:t>
        </w:r>
      </w:hyperlink>
      <w:r w:rsidRPr="00D3792B">
        <w:rPr>
          <w:rFonts w:ascii="Times New Roman" w:eastAsia="Times New Roman" w:hAnsi="Times New Roman" w:cs="Times New Roman"/>
          <w:color w:val="000000" w:themeColor="text1"/>
          <w:sz w:val="28"/>
          <w:szCs w:val="28"/>
        </w:rPr>
        <w:t>; </w:t>
      </w:r>
    </w:p>
    <w:p w:rsidR="00230880" w:rsidRPr="00D3792B" w:rsidRDefault="00230880" w:rsidP="00352943">
      <w:pPr>
        <w:numPr>
          <w:ilvl w:val="0"/>
          <w:numId w:val="6"/>
        </w:numPr>
        <w:spacing w:after="0" w:line="240" w:lineRule="auto"/>
        <w:jc w:val="both"/>
        <w:rPr>
          <w:rFonts w:ascii="Times New Roman" w:eastAsia="Times New Roman" w:hAnsi="Times New Roman" w:cs="Times New Roman"/>
          <w:color w:val="000000" w:themeColor="text1"/>
          <w:sz w:val="28"/>
          <w:szCs w:val="28"/>
        </w:rPr>
      </w:pPr>
      <w:r w:rsidRPr="00D3792B">
        <w:rPr>
          <w:rFonts w:ascii="Times New Roman" w:eastAsia="Times New Roman" w:hAnsi="Times New Roman" w:cs="Times New Roman"/>
          <w:color w:val="000000" w:themeColor="text1"/>
          <w:sz w:val="28"/>
          <w:szCs w:val="28"/>
        </w:rPr>
        <w:t>үшіншісі артта қалған туған елге деген сүйіспеншілік сезімін сипаттау. </w:t>
      </w:r>
    </w:p>
    <w:p w:rsidR="00230880" w:rsidRPr="00D3792B" w:rsidRDefault="00230880" w:rsidP="001C25FE">
      <w:pPr>
        <w:ind w:firstLine="360"/>
        <w:jc w:val="both"/>
        <w:rPr>
          <w:rFonts w:ascii="Times New Roman" w:eastAsia="Times New Roman" w:hAnsi="Times New Roman" w:cs="Times New Roman"/>
          <w:color w:val="000000" w:themeColor="text1"/>
          <w:sz w:val="28"/>
          <w:szCs w:val="28"/>
          <w:lang w:val="kk-KZ"/>
        </w:rPr>
      </w:pPr>
      <w:r w:rsidRPr="00D3792B">
        <w:rPr>
          <w:rFonts w:ascii="Times New Roman" w:eastAsia="Times New Roman" w:hAnsi="Times New Roman" w:cs="Times New Roman"/>
          <w:color w:val="000000" w:themeColor="text1"/>
          <w:sz w:val="28"/>
          <w:szCs w:val="28"/>
        </w:rPr>
        <w:t>Хасида діни немесе массикалық элементтерден. Адам бос су күйінде ол ислам өмірінде өз өміршеңдігін танытты. Сонымен қатар Хасида мұсылмандық діни киімдерді (өлеңдерді), (Пайғамбарларға арналған киімдерді) өз бойын сіңіре білді. Сонымен қатар мұсылман көркем өнерінде арабтың өлең шығару жолынан басқа парсылардың көне зороастризм дінінен келе жатқан өзіндік әдістер де бар. Бұл парсылық дәстүр мұсылман көркем өнерінде біртұтас поэтилақ бағытқа айналып ұлгерген. Ол дәстүрге шарап ішу, шарапты ішкеннен кейінгі адамның масаң болуы, сондағы көңіл күй, тіпті шараптың түр – түсін сипаттау және шарапты қалай ішу керектігі туралы нұсқаулары де бар. (Сол кезгі өлеңдерде қамтылған). Ол дәстүрдегі ақындар шараптың эстетикалық мәнін шынайы түсінетін тек мұсылман халықтары деп есептеген. Парс</w:t>
      </w:r>
      <w:r w:rsidR="001C25FE">
        <w:rPr>
          <w:rFonts w:ascii="Times New Roman" w:eastAsia="Times New Roman" w:hAnsi="Times New Roman" w:cs="Times New Roman"/>
          <w:color w:val="000000" w:themeColor="text1"/>
          <w:sz w:val="28"/>
          <w:szCs w:val="28"/>
        </w:rPr>
        <w:t>ылық дәстүрге жақын орналасқан.</w:t>
      </w:r>
      <w:r w:rsidRPr="00D3792B">
        <w:rPr>
          <w:rFonts w:ascii="Times New Roman" w:eastAsia="Times New Roman" w:hAnsi="Times New Roman" w:cs="Times New Roman"/>
          <w:color w:val="000000" w:themeColor="text1"/>
          <w:sz w:val="28"/>
          <w:szCs w:val="28"/>
        </w:rPr>
        <w:t>Сопылық дәстүрде шарап экстазға жетудің құралы ретінде бүкіл жердегі күйбең тіршіліктен басын ала қашуға және сөйтіп абсолютті құдайлық бастамамен біріг</w:t>
      </w:r>
      <w:r w:rsidR="001C25FE">
        <w:rPr>
          <w:rFonts w:ascii="Times New Roman" w:eastAsia="Times New Roman" w:hAnsi="Times New Roman" w:cs="Times New Roman"/>
          <w:color w:val="000000" w:themeColor="text1"/>
          <w:sz w:val="28"/>
          <w:szCs w:val="28"/>
        </w:rPr>
        <w:t>уге апаратын жол деп есептейді.</w:t>
      </w:r>
      <w:r w:rsidRPr="00D3792B">
        <w:rPr>
          <w:rFonts w:ascii="Times New Roman" w:eastAsia="Times New Roman" w:hAnsi="Times New Roman" w:cs="Times New Roman"/>
          <w:color w:val="000000" w:themeColor="text1"/>
          <w:sz w:val="28"/>
          <w:szCs w:val="28"/>
          <w:lang w:val="kk-KZ"/>
        </w:rPr>
        <w:t xml:space="preserve">Мұсылман халықтарының поэзиясындағы гиданистік қатынас (ләззат алатын қатынас) исламның да суфизмнің де әсерінен бөліне қойылған жоқ. Сондықтан да көркем поэтикалық дәстүрге шарап туралы түсінік қашанға эстетикалық маңызды және өмірлік маңызды бейнеге айналды.Құранның өзінде тірі жаны барларды суретке салмау керектігі туралы анық айтылған тйымның болмағынан ислам әлеміндегі бейнелеу өнеріне қойылған кедергілерді құранды талқылаушылардан іздеу керек. Бұл құранға берілген түсініктемелер Мұхаммед пайғамбардың қайтыс болғаннан кейін жазылған хадистерде пайда болуы мүмкін. Хадистер табғатты, ланшафтты суретке салуға болатындығы туралы айтады. Бірақ хадисте адамдарды, құдайларды, әулиелерді бейнелеуге болмайды деп түсіндіреді. Себебі құдай таза рухани болып есептелді. Сондықтан да оны адамдық кездейсоқтык бейнелерінен шатастырмау деп түсіндірген.Алла идеясы рухани субстанция. Сондықтан да оны рухпен қоса тәннің ықпалындағы адам ешқашан жеткілікті мөлшерде бере алмайды. Нәтижесінде бейнелеу өнерінің орнына ою - өрнек, безендендіру кезеңі келді. Бейнелеу өнері жаңа көркемдік тілді яғни, символикалық ойдап тапты. Суретін бере алмай ою - өрнек арқылы бейнелеуге тырысқан. Адамды бейнелеу – ислам үшін бұтқа табынушылықпен, келісумен бірдей болу.Дегенмен мұсылмандық көркем </w:t>
      </w:r>
      <w:r w:rsidRPr="00D3792B">
        <w:rPr>
          <w:rFonts w:ascii="Times New Roman" w:eastAsia="Times New Roman" w:hAnsi="Times New Roman" w:cs="Times New Roman"/>
          <w:color w:val="000000" w:themeColor="text1"/>
          <w:sz w:val="28"/>
          <w:szCs w:val="28"/>
          <w:lang w:val="kk-KZ"/>
        </w:rPr>
        <w:lastRenderedPageBreak/>
        <w:t>өнер бір келкі арабтық пен аяқталмайды. Мұсылмандық арасында парсылық, зороастрлық бар. Парсылықтар арасында жан – </w:t>
      </w:r>
      <w:hyperlink r:id="rId153" w:history="1">
        <w:r w:rsidRPr="00D3792B">
          <w:rPr>
            <w:rStyle w:val="a9"/>
            <w:rFonts w:ascii="Times New Roman" w:eastAsia="Times New Roman" w:hAnsi="Times New Roman" w:cs="Times New Roman"/>
            <w:color w:val="000000" w:themeColor="text1"/>
            <w:sz w:val="28"/>
            <w:szCs w:val="28"/>
            <w:lang w:val="kk-KZ"/>
          </w:rPr>
          <w:t>жануарлар</w:t>
        </w:r>
      </w:hyperlink>
      <w:r w:rsidRPr="00D3792B">
        <w:rPr>
          <w:rFonts w:ascii="Times New Roman" w:eastAsia="Times New Roman" w:hAnsi="Times New Roman" w:cs="Times New Roman"/>
          <w:color w:val="000000" w:themeColor="text1"/>
          <w:sz w:val="28"/>
          <w:szCs w:val="28"/>
          <w:lang w:val="kk-KZ"/>
        </w:rPr>
        <w:t>, құстар немесе тасқа салынған адам бейнелері де бар. Ол туралы деректер бар. Мысалы, ҮІІ – ҮІІІ ғасырларды Пенжапта табылған қабырғадағы бейнелер және кітап минатюраларды, да жан – жануарлардың да, адамның да, бейнесінің бейнеленгенін көреміз. Сондықтан да қазіргі заманда исламның жаңартылуы жүүріп жатыр.Алғашқы кино өнері көптеген араб мұсылман әлемінде өте бір жаугершілікпен қабылданған. Олар кино көретін жерлерді шайтан үй делінген. Өте жаман көзқараста қалған. Бірақ бірте – бірте кино өнері өзінің дегенін алмай қоймады. Киноны мойындауға мәжбүр болды. Пайдалануға жол қойды.ХІХ – ХХ ғасырлардағы діндегі мұсылман дініндегі реформаторлар және солардың басшыларының бірі Мұхаммед Әбд (1849 - 1905) Уақыт талабына сай жаңа мәдениет үлгілерін қабылдау керектігі туралы ойларын сенімді дәлелдей білді. Соның нәтижесінде кино, театр өнерінің жаңашылдығы қабылдана бастады.Ислам дінінің сөз өнері, поэзиясы, көркем әдебинеті жайында айтар болсақ, мұсылман сөз өнері, мұсылман поэзиясы ретінде дүние жүзілік мәдениеттің қорына теңдесы жоқ үлес қосты. Жаратқан Алланы мадақтап, әділетсіздік пен зұлымдықты </w:t>
      </w:r>
      <w:hyperlink r:id="rId154" w:history="1">
        <w:r w:rsidRPr="00D3792B">
          <w:rPr>
            <w:rStyle w:val="a9"/>
            <w:rFonts w:ascii="Times New Roman" w:eastAsia="Times New Roman" w:hAnsi="Times New Roman" w:cs="Times New Roman"/>
            <w:color w:val="000000" w:themeColor="text1"/>
            <w:sz w:val="28"/>
            <w:szCs w:val="28"/>
            <w:lang w:val="kk-KZ"/>
          </w:rPr>
          <w:t>құр бос уақыт өткізумен</w:t>
        </w:r>
      </w:hyperlink>
      <w:r w:rsidRPr="00D3792B">
        <w:rPr>
          <w:rFonts w:ascii="Times New Roman" w:eastAsia="Times New Roman" w:hAnsi="Times New Roman" w:cs="Times New Roman"/>
          <w:color w:val="000000" w:themeColor="text1"/>
          <w:sz w:val="28"/>
          <w:szCs w:val="28"/>
          <w:lang w:val="kk-KZ"/>
        </w:rPr>
        <w:t>, жалқаулықты қатты сынға алып адамды шынайы, рухани өсіруге, олардың жүрегінде имандылығын жабуға, өз өлеңдерімен мұсылман ақындары өз үлестерін қосты. Ислам өркениетінің атақты ақындарының бірі Кабайын Зуқайра әл - Бусири оған қоса Низами (1141 – 1209 ж. өмір сүрген). Бүкіл әлемге әйгілі Қамсе поэзиясының авторы Мұхамма Жизули (1494 – 1556 ж.ж.) Алишер Науаии (1441 - 1501ж.) аралығында. Міне осылардың барлығы ислам әлемінен шыққан өнер иелері. Олардың поэмаларында, өлеңдерінде, өмір туралы ойлар, отан, өлім мен махаббат сүйіспеншілік мәселелері қамтылады. Олар жан - жақты тақырыптарды қамтығанмен де, бүкіл шығармашылықтары түгелдей дерлік мұсылман руханилығынан туындайды. Олардың түсінігінде ақын болу халқының мұқтаждықтарын өлеңге салып жеткізе білу дегенді білдірді.Өлең саптаудың, өлең жазудың классикалық мұсылмандық формаларын, асқан шеберлікпен пайдалана отырып аталған ақындардың барлығы да өздерінің ұлттық ерекшеліктеріне сай шығармашылық қалыптастырды. Олардың барлықтарының өлеңдерінде адам жанының рухани байлығы </w:t>
      </w:r>
      <w:hyperlink r:id="rId155" w:history="1">
        <w:r w:rsidRPr="00D3792B">
          <w:rPr>
            <w:rStyle w:val="a9"/>
            <w:rFonts w:ascii="Times New Roman" w:eastAsia="Times New Roman" w:hAnsi="Times New Roman" w:cs="Times New Roman"/>
            <w:color w:val="000000" w:themeColor="text1"/>
            <w:sz w:val="28"/>
            <w:szCs w:val="28"/>
            <w:lang w:val="kk-KZ"/>
          </w:rPr>
          <w:t>жоғары азаматтық сезімдер</w:t>
        </w:r>
      </w:hyperlink>
      <w:r w:rsidRPr="00D3792B">
        <w:rPr>
          <w:rFonts w:ascii="Times New Roman" w:eastAsia="Times New Roman" w:hAnsi="Times New Roman" w:cs="Times New Roman"/>
          <w:color w:val="000000" w:themeColor="text1"/>
          <w:sz w:val="28"/>
          <w:szCs w:val="28"/>
          <w:lang w:val="kk-KZ"/>
        </w:rPr>
        <w:t xml:space="preserve">, әйелге деген құрмет, сүйіспеншілік, ғашықтық толғаныстары тән.Мұсылмандық көркем әдебиетке келетін болсақ, онда оның басты элементтерін Құраннан да, суннадан да табуға болады. Өйткені онда адам өмірінің ақиқат суреттелуіне орын бар. Мұсылман жазушыларының ең үздіктері қашан да ауызы дуалы ойшылдар болады екен. </w:t>
      </w:r>
      <w:r w:rsidRPr="00D3792B">
        <w:rPr>
          <w:rFonts w:ascii="Times New Roman" w:eastAsia="Times New Roman" w:hAnsi="Times New Roman" w:cs="Times New Roman"/>
          <w:color w:val="000000" w:themeColor="text1"/>
          <w:sz w:val="28"/>
          <w:szCs w:val="28"/>
          <w:lang w:val="kk-KZ"/>
        </w:rPr>
        <w:lastRenderedPageBreak/>
        <w:t>Өздерінің замандастарының өмірін бақылайды және тұлғалардың, тағдырының түгелдей халық тағдыры мен тығыз байланыстығын көрсетуге тырысқан</w:t>
      </w:r>
    </w:p>
    <w:p w:rsidR="00230880" w:rsidRPr="00D3792B" w:rsidRDefault="00232EEC" w:rsidP="00232EEC">
      <w:pPr>
        <w:shd w:val="clear" w:color="auto" w:fill="FFFFFF"/>
        <w:spacing w:after="0" w:line="240" w:lineRule="auto"/>
        <w:jc w:val="center"/>
        <w:rPr>
          <w:rFonts w:ascii="Times New Roman" w:eastAsia="Times New Roman" w:hAnsi="Times New Roman" w:cs="Times New Roman"/>
          <w:b/>
          <w:bCs/>
          <w:color w:val="000000" w:themeColor="text1"/>
          <w:sz w:val="28"/>
          <w:szCs w:val="28"/>
          <w:lang w:val="kk-KZ"/>
        </w:rPr>
      </w:pPr>
      <w:r w:rsidRPr="00D3792B">
        <w:rPr>
          <w:rFonts w:ascii="Times New Roman" w:eastAsia="Times New Roman" w:hAnsi="Times New Roman" w:cs="Times New Roman"/>
          <w:b/>
          <w:bCs/>
          <w:color w:val="000000" w:themeColor="text1"/>
          <w:sz w:val="28"/>
          <w:szCs w:val="28"/>
          <w:lang w:val="kk-KZ"/>
        </w:rPr>
        <w:t xml:space="preserve">1.6  </w:t>
      </w:r>
      <w:r w:rsidRPr="00D3792B">
        <w:rPr>
          <w:rFonts w:ascii="Times New Roman" w:hAnsi="Times New Roman" w:cs="Times New Roman"/>
          <w:b/>
          <w:color w:val="000000" w:themeColor="text1"/>
          <w:sz w:val="28"/>
          <w:szCs w:val="28"/>
          <w:lang w:val="kk-KZ"/>
        </w:rPr>
        <w:t>Қайта өрлеу дәуірінің өнері</w:t>
      </w:r>
    </w:p>
    <w:p w:rsidR="00401D48" w:rsidRPr="00D3792B" w:rsidRDefault="00401D48" w:rsidP="00916F26">
      <w:pPr>
        <w:shd w:val="clear" w:color="auto" w:fill="FFFFFF"/>
        <w:spacing w:after="0" w:line="240" w:lineRule="auto"/>
        <w:jc w:val="both"/>
        <w:rPr>
          <w:rFonts w:ascii="Times New Roman" w:eastAsia="Times New Roman" w:hAnsi="Times New Roman" w:cs="Times New Roman"/>
          <w:bCs/>
          <w:color w:val="000000" w:themeColor="text1"/>
          <w:sz w:val="28"/>
          <w:szCs w:val="28"/>
          <w:lang w:val="kk-KZ"/>
        </w:rPr>
      </w:pPr>
    </w:p>
    <w:p w:rsidR="00D3792B" w:rsidRPr="00D3792B" w:rsidRDefault="00D3792B" w:rsidP="00D3792B">
      <w:pPr>
        <w:pStyle w:val="a8"/>
        <w:shd w:val="clear" w:color="auto" w:fill="FFFFFF"/>
        <w:spacing w:before="0" w:beforeAutospacing="0" w:after="0" w:afterAutospacing="0"/>
        <w:jc w:val="both"/>
        <w:rPr>
          <w:b/>
          <w:bCs/>
          <w:color w:val="000000" w:themeColor="text1"/>
          <w:sz w:val="28"/>
          <w:szCs w:val="28"/>
          <w:lang w:val="kk-KZ"/>
        </w:rPr>
      </w:pPr>
      <w:r w:rsidRPr="00D3792B">
        <w:rPr>
          <w:b/>
          <w:bCs/>
          <w:color w:val="000000" w:themeColor="text1"/>
          <w:sz w:val="28"/>
          <w:szCs w:val="28"/>
          <w:lang w:val="kk-KZ"/>
        </w:rPr>
        <w:t>1.Қайта өрлеулік өнердің жалпы сипаты</w:t>
      </w:r>
    </w:p>
    <w:p w:rsidR="00D3792B" w:rsidRPr="00D3792B" w:rsidRDefault="00D3792B" w:rsidP="00D3792B">
      <w:pPr>
        <w:pStyle w:val="a8"/>
        <w:shd w:val="clear" w:color="auto" w:fill="FFFFFF"/>
        <w:spacing w:before="0" w:beforeAutospacing="0" w:after="0" w:afterAutospacing="0"/>
        <w:ind w:firstLine="708"/>
        <w:jc w:val="both"/>
        <w:rPr>
          <w:color w:val="000000" w:themeColor="text1"/>
          <w:sz w:val="28"/>
          <w:szCs w:val="28"/>
          <w:lang w:val="kk-KZ"/>
        </w:rPr>
      </w:pPr>
      <w:r w:rsidRPr="00D3792B">
        <w:rPr>
          <w:bCs/>
          <w:color w:val="000000" w:themeColor="text1"/>
          <w:sz w:val="28"/>
          <w:szCs w:val="28"/>
          <w:lang w:val="kk-KZ"/>
        </w:rPr>
        <w:t>Ренессанс</w:t>
      </w:r>
      <w:r w:rsidRPr="00D3792B">
        <w:rPr>
          <w:color w:val="000000" w:themeColor="text1"/>
          <w:sz w:val="28"/>
          <w:szCs w:val="28"/>
          <w:lang w:val="kk-KZ"/>
        </w:rPr>
        <w:t> немесе </w:t>
      </w:r>
      <w:r w:rsidRPr="00D3792B">
        <w:rPr>
          <w:bCs/>
          <w:color w:val="000000" w:themeColor="text1"/>
          <w:sz w:val="28"/>
          <w:szCs w:val="28"/>
          <w:lang w:val="kk-KZ"/>
        </w:rPr>
        <w:t>Қайта өркендеу дәуірін</w:t>
      </w:r>
      <w:r w:rsidRPr="00D3792B">
        <w:rPr>
          <w:color w:val="000000" w:themeColor="text1"/>
          <w:sz w:val="28"/>
          <w:szCs w:val="28"/>
          <w:lang w:val="kk-KZ"/>
        </w:rPr>
        <w:t>ің мәдени сипаты (</w:t>
      </w:r>
      <w:hyperlink r:id="rId156" w:tooltip="Италиян тілі" w:history="1">
        <w:r w:rsidRPr="00D3792B">
          <w:rPr>
            <w:rStyle w:val="a9"/>
            <w:color w:val="000000" w:themeColor="text1"/>
            <w:sz w:val="28"/>
            <w:szCs w:val="28"/>
            <w:lang w:val="kk-KZ"/>
          </w:rPr>
          <w:t>итал.</w:t>
        </w:r>
      </w:hyperlink>
      <w:r w:rsidRPr="00D3792B">
        <w:rPr>
          <w:color w:val="000000" w:themeColor="text1"/>
          <w:sz w:val="28"/>
          <w:szCs w:val="28"/>
          <w:lang w:val="kk-KZ"/>
        </w:rPr>
        <w:t> </w:t>
      </w:r>
      <w:r w:rsidRPr="00D3792B">
        <w:rPr>
          <w:i/>
          <w:iCs/>
          <w:color w:val="000000" w:themeColor="text1"/>
          <w:sz w:val="28"/>
          <w:szCs w:val="28"/>
          <w:lang w:val="it-IT"/>
        </w:rPr>
        <w:t>Rinascimento</w:t>
      </w:r>
      <w:r w:rsidRPr="00D3792B">
        <w:rPr>
          <w:color w:val="000000" w:themeColor="text1"/>
          <w:sz w:val="28"/>
          <w:szCs w:val="28"/>
          <w:lang w:val="kk-KZ"/>
        </w:rPr>
        <w:t>, ол </w:t>
      </w:r>
      <w:hyperlink r:id="rId157" w:tooltip="Италиян тілі" w:history="1">
        <w:r w:rsidRPr="00D3792B">
          <w:rPr>
            <w:rStyle w:val="a9"/>
            <w:color w:val="000000" w:themeColor="text1"/>
            <w:sz w:val="28"/>
            <w:szCs w:val="28"/>
            <w:lang w:val="kk-KZ"/>
          </w:rPr>
          <w:t>итал.</w:t>
        </w:r>
      </w:hyperlink>
      <w:r w:rsidRPr="00D3792B">
        <w:rPr>
          <w:color w:val="000000" w:themeColor="text1"/>
          <w:sz w:val="28"/>
          <w:szCs w:val="28"/>
          <w:lang w:val="kk-KZ"/>
        </w:rPr>
        <w:t> </w:t>
      </w:r>
      <w:r w:rsidRPr="00D3792B">
        <w:rPr>
          <w:i/>
          <w:iCs/>
          <w:color w:val="000000" w:themeColor="text1"/>
          <w:sz w:val="28"/>
          <w:szCs w:val="28"/>
          <w:lang w:val="it-IT"/>
        </w:rPr>
        <w:t>ri</w:t>
      </w:r>
      <w:r w:rsidRPr="00D3792B">
        <w:rPr>
          <w:color w:val="000000" w:themeColor="text1"/>
          <w:sz w:val="28"/>
          <w:szCs w:val="28"/>
          <w:lang w:val="kk-KZ"/>
        </w:rPr>
        <w:t> –«қайта» және </w:t>
      </w:r>
      <w:hyperlink r:id="rId158" w:tooltip="Италиян тілі" w:history="1">
        <w:r w:rsidRPr="00D3792B">
          <w:rPr>
            <w:rStyle w:val="a9"/>
            <w:color w:val="000000" w:themeColor="text1"/>
            <w:sz w:val="28"/>
            <w:szCs w:val="28"/>
            <w:lang w:val="kk-KZ"/>
          </w:rPr>
          <w:t>итал.</w:t>
        </w:r>
      </w:hyperlink>
      <w:r w:rsidRPr="00D3792B">
        <w:rPr>
          <w:color w:val="000000" w:themeColor="text1"/>
          <w:sz w:val="28"/>
          <w:szCs w:val="28"/>
          <w:lang w:val="kk-KZ"/>
        </w:rPr>
        <w:t> </w:t>
      </w:r>
      <w:r w:rsidRPr="00D3792B">
        <w:rPr>
          <w:i/>
          <w:iCs/>
          <w:color w:val="000000" w:themeColor="text1"/>
          <w:sz w:val="28"/>
          <w:szCs w:val="28"/>
          <w:lang w:val="it-IT"/>
        </w:rPr>
        <w:t>nasci</w:t>
      </w:r>
      <w:r w:rsidRPr="00D3792B">
        <w:rPr>
          <w:color w:val="000000" w:themeColor="text1"/>
          <w:sz w:val="28"/>
          <w:szCs w:val="28"/>
          <w:lang w:val="kk-KZ"/>
        </w:rPr>
        <w:t> – «туылу» сөздерінен құралған тұрақты термин) – ХІV-ХVІІ ғасырларға аралығындағы </w:t>
      </w:r>
      <w:hyperlink r:id="rId159" w:tooltip="Еуропа" w:history="1">
        <w:r w:rsidRPr="00D3792B">
          <w:rPr>
            <w:rStyle w:val="a9"/>
            <w:color w:val="000000" w:themeColor="text1"/>
            <w:sz w:val="28"/>
            <w:szCs w:val="28"/>
            <w:lang w:val="kk-KZ"/>
          </w:rPr>
          <w:t>еуропалық</w:t>
        </w:r>
      </w:hyperlink>
      <w:r w:rsidRPr="00D3792B">
        <w:rPr>
          <w:color w:val="000000" w:themeColor="text1"/>
          <w:sz w:val="28"/>
          <w:szCs w:val="28"/>
          <w:lang w:val="kk-KZ"/>
        </w:rPr>
        <w:t> жаңа мәдениет қозғалысы.Ол </w:t>
      </w:r>
      <w:hyperlink r:id="rId160" w:tooltip="Орта ғасыр" w:history="1">
        <w:r w:rsidRPr="00D3792B">
          <w:rPr>
            <w:rStyle w:val="a9"/>
            <w:color w:val="000000" w:themeColor="text1"/>
            <w:sz w:val="28"/>
            <w:szCs w:val="28"/>
            <w:lang w:val="kk-KZ"/>
          </w:rPr>
          <w:t>орта ғасырдың</w:t>
        </w:r>
      </w:hyperlink>
      <w:r w:rsidRPr="00D3792B">
        <w:rPr>
          <w:color w:val="000000" w:themeColor="text1"/>
          <w:sz w:val="28"/>
          <w:szCs w:val="28"/>
          <w:lang w:val="kk-KZ"/>
        </w:rPr>
        <w:t> соңында </w:t>
      </w:r>
      <w:hyperlink r:id="rId161" w:tooltip="Италия" w:history="1">
        <w:r w:rsidRPr="00D3792B">
          <w:rPr>
            <w:rStyle w:val="a9"/>
            <w:color w:val="000000" w:themeColor="text1"/>
            <w:sz w:val="28"/>
            <w:szCs w:val="28"/>
            <w:lang w:val="kk-KZ"/>
          </w:rPr>
          <w:t>Италияның</w:t>
        </w:r>
      </w:hyperlink>
      <w:r w:rsidRPr="00D3792B">
        <w:rPr>
          <w:color w:val="000000" w:themeColor="text1"/>
          <w:sz w:val="28"/>
          <w:szCs w:val="28"/>
          <w:lang w:val="kk-KZ"/>
        </w:rPr>
        <w:t> орталық өңіріндегі қалалар– </w:t>
      </w:r>
      <w:hyperlink r:id="rId162" w:tooltip="Флоренция" w:history="1">
        <w:r w:rsidRPr="00D3792B">
          <w:rPr>
            <w:rStyle w:val="a9"/>
            <w:color w:val="000000" w:themeColor="text1"/>
            <w:sz w:val="28"/>
            <w:szCs w:val="28"/>
            <w:lang w:val="kk-KZ"/>
          </w:rPr>
          <w:t>Флоренция</w:t>
        </w:r>
      </w:hyperlink>
      <w:r w:rsidRPr="00D3792B">
        <w:rPr>
          <w:color w:val="000000" w:themeColor="text1"/>
          <w:sz w:val="28"/>
          <w:szCs w:val="28"/>
          <w:lang w:val="kk-KZ"/>
        </w:rPr>
        <w:t xml:space="preserve">,  </w:t>
      </w:r>
      <w:hyperlink r:id="rId163" w:tooltip="Милан" w:history="1">
        <w:r w:rsidRPr="00D3792B">
          <w:rPr>
            <w:rStyle w:val="a9"/>
            <w:color w:val="000000" w:themeColor="text1"/>
            <w:sz w:val="28"/>
            <w:szCs w:val="28"/>
            <w:lang w:val="kk-KZ"/>
          </w:rPr>
          <w:t>Милан</w:t>
        </w:r>
      </w:hyperlink>
      <w:r w:rsidRPr="00D3792B">
        <w:rPr>
          <w:color w:val="000000" w:themeColor="text1"/>
          <w:sz w:val="28"/>
          <w:szCs w:val="28"/>
          <w:lang w:val="kk-KZ"/>
        </w:rPr>
        <w:t> қалаларынан басталып, еуропаның өзге елдеріне кеңейген. Ренессанс сөзі бұл күндері ауыспалы мағынада "Өркендеу, гүлдену, жаңару, көркею, қайта серпілу" секілді мағыналарды береді. Ренессанс дәуірінде ежелгі </w:t>
      </w:r>
      <w:hyperlink r:id="rId164" w:tooltip="Антикалық мәдениет" w:history="1">
        <w:r w:rsidRPr="00D3792B">
          <w:rPr>
            <w:rStyle w:val="a9"/>
            <w:color w:val="000000" w:themeColor="text1"/>
            <w:sz w:val="28"/>
            <w:szCs w:val="28"/>
            <w:lang w:val="kk-KZ"/>
          </w:rPr>
          <w:t>антикалық мәдениетке</w:t>
        </w:r>
      </w:hyperlink>
      <w:r w:rsidRPr="00D3792B">
        <w:rPr>
          <w:color w:val="000000" w:themeColor="text1"/>
          <w:sz w:val="28"/>
          <w:szCs w:val="28"/>
          <w:lang w:val="kk-KZ"/>
        </w:rPr>
        <w:t> қайту, ежелгі </w:t>
      </w:r>
      <w:hyperlink r:id="rId165" w:tooltip="Грек-рим мәдениеті (мұндай бет жоқ)" w:history="1">
        <w:r w:rsidRPr="00D3792B">
          <w:rPr>
            <w:rStyle w:val="a9"/>
            <w:color w:val="000000" w:themeColor="text1"/>
            <w:sz w:val="28"/>
            <w:szCs w:val="28"/>
            <w:lang w:val="kk-KZ"/>
          </w:rPr>
          <w:t>грек-рим мәдениеті</w:t>
        </w:r>
      </w:hyperlink>
      <w:r w:rsidRPr="00D3792B">
        <w:rPr>
          <w:color w:val="000000" w:themeColor="text1"/>
          <w:sz w:val="28"/>
          <w:szCs w:val="28"/>
          <w:lang w:val="kk-KZ"/>
        </w:rPr>
        <w:t> мен </w:t>
      </w:r>
      <w:hyperlink r:id="rId166" w:tooltip="Философия" w:history="1">
        <w:r w:rsidRPr="00D3792B">
          <w:rPr>
            <w:rStyle w:val="a9"/>
            <w:color w:val="000000" w:themeColor="text1"/>
            <w:sz w:val="28"/>
            <w:szCs w:val="28"/>
            <w:lang w:val="kk-KZ"/>
          </w:rPr>
          <w:t>философиясынан</w:t>
        </w:r>
      </w:hyperlink>
      <w:r w:rsidRPr="00D3792B">
        <w:rPr>
          <w:color w:val="000000" w:themeColor="text1"/>
          <w:sz w:val="28"/>
          <w:szCs w:val="28"/>
          <w:lang w:val="kk-KZ"/>
        </w:rPr>
        <w:t> үйрену, сурет пен бейнелеу өнерінде, өнер мен әдебиетте тегіс гуманизмді (адамгершілікті), пантеизмді (табиғат құдайшылдығы), </w:t>
      </w:r>
      <w:hyperlink r:id="rId167" w:tooltip="Натурфилософия" w:history="1">
        <w:r w:rsidRPr="00D3792B">
          <w:rPr>
            <w:rStyle w:val="a9"/>
            <w:color w:val="000000" w:themeColor="text1"/>
            <w:sz w:val="28"/>
            <w:szCs w:val="28"/>
            <w:lang w:val="kk-KZ"/>
          </w:rPr>
          <w:t>натурфилософияны</w:t>
        </w:r>
      </w:hyperlink>
      <w:r w:rsidRPr="00D3792B">
        <w:rPr>
          <w:color w:val="000000" w:themeColor="text1"/>
          <w:sz w:val="28"/>
          <w:szCs w:val="28"/>
          <w:lang w:val="kk-KZ"/>
        </w:rPr>
        <w:t> негіз еткен тың шығармашылық сынақтарын жасау, </w:t>
      </w:r>
      <w:hyperlink r:id="rId168" w:tooltip="Католик діні (мұндай бет жоқ)" w:history="1">
        <w:r w:rsidRPr="00D3792B">
          <w:rPr>
            <w:rStyle w:val="a9"/>
            <w:color w:val="000000" w:themeColor="text1"/>
            <w:sz w:val="28"/>
            <w:szCs w:val="28"/>
            <w:lang w:val="kk-KZ"/>
          </w:rPr>
          <w:t>католик дінінің</w:t>
        </w:r>
      </w:hyperlink>
      <w:r w:rsidRPr="00D3792B">
        <w:rPr>
          <w:color w:val="000000" w:themeColor="text1"/>
          <w:sz w:val="28"/>
          <w:szCs w:val="28"/>
          <w:lang w:val="kk-KZ"/>
        </w:rPr>
        <w:t> озбырлықтарына ащы сын айту, дінді </w:t>
      </w:r>
      <w:hyperlink r:id="rId169" w:tooltip="Реформация" w:history="1">
        <w:r w:rsidRPr="00D3792B">
          <w:rPr>
            <w:rStyle w:val="a9"/>
            <w:color w:val="000000" w:themeColor="text1"/>
            <w:sz w:val="28"/>
            <w:szCs w:val="28"/>
            <w:lang w:val="kk-KZ"/>
          </w:rPr>
          <w:t>реформациялау</w:t>
        </w:r>
      </w:hyperlink>
      <w:r w:rsidRPr="00D3792B">
        <w:rPr>
          <w:color w:val="000000" w:themeColor="text1"/>
          <w:sz w:val="28"/>
          <w:szCs w:val="28"/>
          <w:lang w:val="kk-KZ"/>
        </w:rPr>
        <w:t>, </w:t>
      </w:r>
      <w:hyperlink r:id="rId170" w:tooltip="Протестантизм" w:history="1">
        <w:r w:rsidRPr="00D3792B">
          <w:rPr>
            <w:rStyle w:val="a9"/>
            <w:color w:val="000000" w:themeColor="text1"/>
            <w:sz w:val="28"/>
            <w:szCs w:val="28"/>
            <w:lang w:val="kk-KZ"/>
          </w:rPr>
          <w:t>протестантизм</w:t>
        </w:r>
      </w:hyperlink>
      <w:r w:rsidRPr="00D3792B">
        <w:rPr>
          <w:color w:val="000000" w:themeColor="text1"/>
          <w:sz w:val="28"/>
          <w:szCs w:val="28"/>
          <w:lang w:val="kk-KZ"/>
        </w:rPr>
        <w:t>, </w:t>
      </w:r>
      <w:hyperlink r:id="rId171" w:tooltip="Гелиоцентризм (мұндай бет жоқ)" w:history="1">
        <w:r w:rsidRPr="00D3792B">
          <w:rPr>
            <w:rStyle w:val="a9"/>
            <w:color w:val="000000" w:themeColor="text1"/>
            <w:sz w:val="28"/>
            <w:szCs w:val="28"/>
            <w:lang w:val="kk-KZ"/>
          </w:rPr>
          <w:t>гелиоцентризм</w:t>
        </w:r>
      </w:hyperlink>
      <w:r w:rsidRPr="00D3792B">
        <w:rPr>
          <w:color w:val="000000" w:themeColor="text1"/>
          <w:sz w:val="28"/>
          <w:szCs w:val="28"/>
          <w:lang w:val="kk-KZ"/>
        </w:rPr>
        <w:t>, </w:t>
      </w:r>
      <w:hyperlink r:id="rId172" w:tooltip="Утопия" w:history="1">
        <w:r w:rsidRPr="00D3792B">
          <w:rPr>
            <w:rStyle w:val="a9"/>
            <w:color w:val="000000" w:themeColor="text1"/>
            <w:sz w:val="28"/>
            <w:szCs w:val="28"/>
            <w:lang w:val="kk-KZ"/>
          </w:rPr>
          <w:t>утопия</w:t>
        </w:r>
      </w:hyperlink>
      <w:r w:rsidRPr="00D3792B">
        <w:rPr>
          <w:color w:val="000000" w:themeColor="text1"/>
          <w:sz w:val="28"/>
          <w:szCs w:val="28"/>
          <w:lang w:val="kk-KZ"/>
        </w:rPr>
        <w:t>, </w:t>
      </w:r>
      <w:hyperlink r:id="rId173" w:tooltip="Жаңа теңіз жолдарының ашылуы (мұндай бет жоқ)" w:history="1">
        <w:r w:rsidRPr="00D3792B">
          <w:rPr>
            <w:rStyle w:val="a9"/>
            <w:color w:val="000000" w:themeColor="text1"/>
            <w:sz w:val="28"/>
            <w:szCs w:val="28"/>
            <w:lang w:val="kk-KZ"/>
          </w:rPr>
          <w:t>жаңа теңіз жолдарының толассыз ашылуы</w:t>
        </w:r>
      </w:hyperlink>
      <w:r w:rsidRPr="00D3792B">
        <w:rPr>
          <w:color w:val="000000" w:themeColor="text1"/>
          <w:sz w:val="28"/>
          <w:szCs w:val="28"/>
          <w:lang w:val="kk-KZ"/>
        </w:rPr>
        <w:t> секілділерде көрініс тапты.</w:t>
      </w:r>
    </w:p>
    <w:p w:rsidR="00D3792B" w:rsidRPr="00D3792B" w:rsidRDefault="00D3792B" w:rsidP="00D3792B">
      <w:pPr>
        <w:pStyle w:val="a8"/>
        <w:shd w:val="clear" w:color="auto" w:fill="FFFFFF"/>
        <w:spacing w:before="0" w:beforeAutospacing="0" w:after="0" w:afterAutospacing="0"/>
        <w:ind w:firstLine="708"/>
        <w:jc w:val="both"/>
        <w:rPr>
          <w:color w:val="000000" w:themeColor="text1"/>
          <w:sz w:val="28"/>
          <w:szCs w:val="28"/>
          <w:lang w:val="kk-KZ"/>
        </w:rPr>
      </w:pPr>
      <w:r w:rsidRPr="00D3792B">
        <w:rPr>
          <w:color w:val="000000" w:themeColor="text1"/>
          <w:sz w:val="28"/>
          <w:szCs w:val="28"/>
          <w:lang w:val="kk-KZ"/>
        </w:rPr>
        <w:t>Ренессансқа дейін  </w:t>
      </w:r>
      <w:hyperlink r:id="rId174" w:tooltip="Азия" w:history="1">
        <w:r w:rsidRPr="00D3792B">
          <w:rPr>
            <w:rStyle w:val="a9"/>
            <w:color w:val="000000" w:themeColor="text1"/>
            <w:sz w:val="28"/>
            <w:szCs w:val="28"/>
            <w:lang w:val="kk-KZ"/>
          </w:rPr>
          <w:t>Азия</w:t>
        </w:r>
      </w:hyperlink>
      <w:r w:rsidRPr="00D3792B">
        <w:rPr>
          <w:color w:val="000000" w:themeColor="text1"/>
          <w:sz w:val="28"/>
          <w:szCs w:val="28"/>
          <w:lang w:val="kk-KZ"/>
        </w:rPr>
        <w:t> </w:t>
      </w:r>
      <w:hyperlink r:id="rId175" w:tooltip="Мәдениет" w:history="1">
        <w:r w:rsidRPr="00D3792B">
          <w:rPr>
            <w:rStyle w:val="a9"/>
            <w:color w:val="000000" w:themeColor="text1"/>
            <w:sz w:val="28"/>
            <w:szCs w:val="28"/>
            <w:lang w:val="kk-KZ"/>
          </w:rPr>
          <w:t>мәдениеті</w:t>
        </w:r>
      </w:hyperlink>
      <w:r w:rsidRPr="00D3792B">
        <w:rPr>
          <w:color w:val="000000" w:themeColor="text1"/>
          <w:sz w:val="28"/>
          <w:szCs w:val="28"/>
          <w:lang w:val="kk-KZ"/>
        </w:rPr>
        <w:t>, соның ішінде </w:t>
      </w:r>
      <w:hyperlink r:id="rId176" w:tooltip="Араб" w:history="1">
        <w:r w:rsidRPr="00D3792B">
          <w:rPr>
            <w:rStyle w:val="a9"/>
            <w:color w:val="000000" w:themeColor="text1"/>
            <w:sz w:val="28"/>
            <w:szCs w:val="28"/>
            <w:lang w:val="kk-KZ"/>
          </w:rPr>
          <w:t>араб</w:t>
        </w:r>
      </w:hyperlink>
      <w:r w:rsidRPr="00D3792B">
        <w:rPr>
          <w:color w:val="000000" w:themeColor="text1"/>
          <w:sz w:val="28"/>
          <w:szCs w:val="28"/>
          <w:lang w:val="kk-KZ"/>
        </w:rPr>
        <w:t xml:space="preserve">,  </w:t>
      </w:r>
      <w:hyperlink r:id="rId177" w:tooltip="Түркі (мұндай бет жоқ)" w:history="1">
        <w:r w:rsidRPr="00D3792B">
          <w:rPr>
            <w:rStyle w:val="a9"/>
            <w:color w:val="000000" w:themeColor="text1"/>
            <w:sz w:val="28"/>
            <w:szCs w:val="28"/>
            <w:lang w:val="kk-KZ"/>
          </w:rPr>
          <w:t>түркі</w:t>
        </w:r>
      </w:hyperlink>
      <w:r w:rsidRPr="00D3792B">
        <w:rPr>
          <w:color w:val="000000" w:themeColor="text1"/>
          <w:sz w:val="28"/>
          <w:szCs w:val="28"/>
          <w:lang w:val="kk-KZ"/>
        </w:rPr>
        <w:t>, </w:t>
      </w:r>
      <w:hyperlink r:id="rId178" w:tooltip="Парсы" w:history="1">
        <w:r w:rsidRPr="00D3792B">
          <w:rPr>
            <w:rStyle w:val="a9"/>
            <w:color w:val="000000" w:themeColor="text1"/>
            <w:sz w:val="28"/>
            <w:szCs w:val="28"/>
            <w:lang w:val="kk-KZ"/>
          </w:rPr>
          <w:t>парсы</w:t>
        </w:r>
      </w:hyperlink>
      <w:r w:rsidRPr="00D3792B">
        <w:rPr>
          <w:color w:val="000000" w:themeColor="text1"/>
          <w:sz w:val="28"/>
          <w:szCs w:val="28"/>
          <w:lang w:val="kk-KZ"/>
        </w:rPr>
        <w:t>  мәдениетінен құралған </w:t>
      </w:r>
      <w:hyperlink r:id="rId179" w:tooltip="Мұсылман мәдениеті (мұндай бет жоқ)" w:history="1">
        <w:r w:rsidRPr="00D3792B">
          <w:rPr>
            <w:rStyle w:val="a9"/>
            <w:color w:val="000000" w:themeColor="text1"/>
            <w:sz w:val="28"/>
            <w:szCs w:val="28"/>
            <w:lang w:val="kk-KZ"/>
          </w:rPr>
          <w:t>мұсылман мәдениеті</w:t>
        </w:r>
      </w:hyperlink>
      <w:r w:rsidRPr="00D3792B">
        <w:rPr>
          <w:color w:val="000000" w:themeColor="text1"/>
          <w:sz w:val="28"/>
          <w:szCs w:val="28"/>
          <w:lang w:val="kk-KZ"/>
        </w:rPr>
        <w:t>, сосын шығыс қиырдағы </w:t>
      </w:r>
      <w:hyperlink r:id="rId180" w:tooltip="Қытай мәдениеті" w:history="1">
        <w:r w:rsidRPr="00D3792B">
          <w:rPr>
            <w:rStyle w:val="a9"/>
            <w:color w:val="000000" w:themeColor="text1"/>
            <w:sz w:val="28"/>
            <w:szCs w:val="28"/>
            <w:lang w:val="kk-KZ"/>
          </w:rPr>
          <w:t>Қытай мәдениеті</w:t>
        </w:r>
      </w:hyperlink>
      <w:r w:rsidRPr="00D3792B">
        <w:rPr>
          <w:color w:val="000000" w:themeColor="text1"/>
          <w:sz w:val="28"/>
          <w:szCs w:val="28"/>
          <w:lang w:val="kk-KZ"/>
        </w:rPr>
        <w:t> Еуропалық мәдениеттен әлдеқайда алғабасар, дамыған мәдениет болғаны белгілі. Ал, бұл ренессанс қозғалысы еуропаны басқа құрлыққа қарағанда </w:t>
      </w:r>
      <w:hyperlink r:id="rId181" w:tooltip="Ғылым" w:history="1">
        <w:r w:rsidRPr="00D3792B">
          <w:rPr>
            <w:rStyle w:val="a9"/>
            <w:color w:val="000000" w:themeColor="text1"/>
            <w:sz w:val="28"/>
            <w:szCs w:val="28"/>
            <w:lang w:val="kk-KZ"/>
          </w:rPr>
          <w:t>ғылым</w:t>
        </w:r>
      </w:hyperlink>
      <w:r w:rsidRPr="00D3792B">
        <w:rPr>
          <w:color w:val="000000" w:themeColor="text1"/>
          <w:sz w:val="28"/>
          <w:szCs w:val="28"/>
          <w:lang w:val="kk-KZ"/>
        </w:rPr>
        <w:t>, </w:t>
      </w:r>
      <w:hyperlink r:id="rId182" w:tooltip="Техника" w:history="1">
        <w:r w:rsidRPr="00D3792B">
          <w:rPr>
            <w:rStyle w:val="a9"/>
            <w:color w:val="000000" w:themeColor="text1"/>
            <w:sz w:val="28"/>
            <w:szCs w:val="28"/>
            <w:lang w:val="kk-KZ"/>
          </w:rPr>
          <w:t>техника</w:t>
        </w:r>
      </w:hyperlink>
      <w:r w:rsidRPr="00D3792B">
        <w:rPr>
          <w:color w:val="000000" w:themeColor="text1"/>
          <w:sz w:val="28"/>
          <w:szCs w:val="28"/>
          <w:lang w:val="kk-KZ"/>
        </w:rPr>
        <w:t>, әскери қуат, </w:t>
      </w:r>
      <w:hyperlink r:id="rId183" w:tooltip="Экономика" w:history="1">
        <w:r w:rsidRPr="00D3792B">
          <w:rPr>
            <w:rStyle w:val="a9"/>
            <w:color w:val="000000" w:themeColor="text1"/>
            <w:sz w:val="28"/>
            <w:szCs w:val="28"/>
            <w:lang w:val="kk-KZ"/>
          </w:rPr>
          <w:t>экономика</w:t>
        </w:r>
      </w:hyperlink>
      <w:r w:rsidRPr="00D3792B">
        <w:rPr>
          <w:color w:val="000000" w:themeColor="text1"/>
          <w:sz w:val="28"/>
          <w:szCs w:val="28"/>
          <w:lang w:val="kk-KZ"/>
        </w:rPr>
        <w:t xml:space="preserve">, саяси түзім,  </w:t>
      </w:r>
      <w:hyperlink r:id="rId184" w:tooltip="Шығармашылық" w:history="1">
        <w:r w:rsidRPr="00D3792B">
          <w:rPr>
            <w:rStyle w:val="a9"/>
            <w:color w:val="000000" w:themeColor="text1"/>
            <w:sz w:val="28"/>
            <w:szCs w:val="28"/>
            <w:lang w:val="kk-KZ"/>
          </w:rPr>
          <w:t>шығармашылық</w:t>
        </w:r>
      </w:hyperlink>
      <w:r w:rsidRPr="00D3792B">
        <w:rPr>
          <w:color w:val="000000" w:themeColor="text1"/>
          <w:lang w:val="kk-KZ"/>
        </w:rPr>
        <w:t xml:space="preserve"> </w:t>
      </w:r>
      <w:r w:rsidRPr="00D3792B">
        <w:rPr>
          <w:color w:val="000000" w:themeColor="text1"/>
          <w:sz w:val="28"/>
          <w:szCs w:val="28"/>
          <w:lang w:val="kk-KZ"/>
        </w:rPr>
        <w:t> жақта алға шығарды және кейінгі Еуропаның гүлденіп-күшеюінің басталу нүктесі болды.</w:t>
      </w:r>
    </w:p>
    <w:p w:rsidR="00D3792B" w:rsidRPr="00D3792B" w:rsidRDefault="00D3792B" w:rsidP="00D3792B">
      <w:pPr>
        <w:pStyle w:val="a8"/>
        <w:shd w:val="clear" w:color="auto" w:fill="FFFFFF"/>
        <w:spacing w:before="0" w:beforeAutospacing="0" w:after="0" w:afterAutospacing="0"/>
        <w:ind w:firstLine="708"/>
        <w:jc w:val="both"/>
        <w:rPr>
          <w:color w:val="000000" w:themeColor="text1"/>
          <w:sz w:val="28"/>
          <w:szCs w:val="28"/>
          <w:lang w:val="kk-KZ"/>
        </w:rPr>
      </w:pPr>
      <w:r w:rsidRPr="00D3792B">
        <w:rPr>
          <w:color w:val="000000" w:themeColor="text1"/>
          <w:sz w:val="28"/>
          <w:szCs w:val="28"/>
          <w:lang w:val="kk-KZ"/>
        </w:rPr>
        <w:t>Ренессанстың басында 1453 жылғы Осман Түрік сұлтаны </w:t>
      </w:r>
      <w:hyperlink r:id="rId185" w:tooltip="Махмұт ІІ (мұндай бет жоқ)" w:history="1">
        <w:r w:rsidRPr="00D3792B">
          <w:rPr>
            <w:rStyle w:val="a9"/>
            <w:color w:val="000000" w:themeColor="text1"/>
            <w:sz w:val="28"/>
            <w:szCs w:val="28"/>
            <w:lang w:val="kk-KZ"/>
          </w:rPr>
          <w:t>Махмұт ІІ</w:t>
        </w:r>
      </w:hyperlink>
      <w:r w:rsidRPr="00D3792B">
        <w:rPr>
          <w:color w:val="000000" w:themeColor="text1"/>
          <w:sz w:val="28"/>
          <w:szCs w:val="28"/>
          <w:lang w:val="kk-KZ"/>
        </w:rPr>
        <w:t> - нің </w:t>
      </w:r>
      <w:hyperlink r:id="rId186" w:tooltip="Визентия империясы (мұндай бет жоқ)" w:history="1">
        <w:r w:rsidRPr="00D3792B">
          <w:rPr>
            <w:rStyle w:val="a9"/>
            <w:color w:val="000000" w:themeColor="text1"/>
            <w:sz w:val="28"/>
            <w:szCs w:val="28"/>
            <w:lang w:val="kk-KZ"/>
          </w:rPr>
          <w:t>Визентия империясын</w:t>
        </w:r>
      </w:hyperlink>
      <w:r w:rsidRPr="00D3792B">
        <w:rPr>
          <w:color w:val="000000" w:themeColor="text1"/>
          <w:sz w:val="28"/>
          <w:szCs w:val="28"/>
          <w:lang w:val="kk-KZ"/>
        </w:rPr>
        <w:t xml:space="preserve"> жеңіп, </w:t>
      </w:r>
      <w:hyperlink r:id="rId187" w:tooltip="Стамбул" w:history="1">
        <w:r w:rsidRPr="00D3792B">
          <w:rPr>
            <w:rStyle w:val="a9"/>
            <w:color w:val="000000" w:themeColor="text1"/>
            <w:sz w:val="28"/>
            <w:szCs w:val="28"/>
            <w:lang w:val="kk-KZ"/>
          </w:rPr>
          <w:t>Стамбулды</w:t>
        </w:r>
      </w:hyperlink>
      <w:r w:rsidRPr="00D3792B">
        <w:rPr>
          <w:color w:val="000000" w:themeColor="text1"/>
          <w:sz w:val="28"/>
          <w:szCs w:val="28"/>
          <w:lang w:val="kk-KZ"/>
        </w:rPr>
        <w:t xml:space="preserve"> (Константинопол) иелеп,  </w:t>
      </w:r>
      <w:hyperlink r:id="rId188" w:tooltip="Жерорта теңізі" w:history="1">
        <w:r w:rsidRPr="00D3792B">
          <w:rPr>
            <w:rStyle w:val="a9"/>
            <w:color w:val="000000" w:themeColor="text1"/>
            <w:sz w:val="28"/>
            <w:szCs w:val="28"/>
            <w:lang w:val="kk-KZ"/>
          </w:rPr>
          <w:t>Жерорта теңізін</w:t>
        </w:r>
      </w:hyperlink>
      <w:r w:rsidRPr="00D3792B">
        <w:rPr>
          <w:color w:val="000000" w:themeColor="text1"/>
          <w:sz w:val="28"/>
          <w:szCs w:val="28"/>
          <w:lang w:val="kk-KZ"/>
        </w:rPr>
        <w:t> </w:t>
      </w:r>
      <w:hyperlink r:id="rId189" w:tooltip="Империя" w:history="1">
        <w:r w:rsidRPr="00D3792B">
          <w:rPr>
            <w:rStyle w:val="a9"/>
            <w:color w:val="000000" w:themeColor="text1"/>
            <w:sz w:val="28"/>
            <w:szCs w:val="28"/>
            <w:lang w:val="kk-KZ"/>
          </w:rPr>
          <w:t>империя</w:t>
        </w:r>
      </w:hyperlink>
      <w:r w:rsidRPr="00D3792B">
        <w:rPr>
          <w:color w:val="000000" w:themeColor="text1"/>
          <w:sz w:val="28"/>
          <w:szCs w:val="28"/>
          <w:lang w:val="kk-KZ"/>
        </w:rPr>
        <w:t> ішіндегі көлге айналдырған құдіретті </w:t>
      </w:r>
      <w:hyperlink r:id="rId190" w:tooltip="Осман империясы" w:history="1">
        <w:r w:rsidRPr="00D3792B">
          <w:rPr>
            <w:rStyle w:val="a9"/>
            <w:color w:val="000000" w:themeColor="text1"/>
            <w:sz w:val="28"/>
            <w:szCs w:val="28"/>
            <w:lang w:val="kk-KZ"/>
          </w:rPr>
          <w:t>Осман империясының</w:t>
        </w:r>
      </w:hyperlink>
      <w:r w:rsidRPr="00D3792B">
        <w:rPr>
          <w:color w:val="000000" w:themeColor="text1"/>
          <w:sz w:val="28"/>
          <w:szCs w:val="28"/>
          <w:lang w:val="kk-KZ"/>
        </w:rPr>
        <w:t> құрылу дүмпуі тұрады. Өздерін әскери, саяси және мәдени қыспаққа ұшырағандай сезінген батыс еуропалықтар ендігі жерде жаңа ізденіс жасай бастады және өздерінің бұрынғы дәстүрі мен дағдысын қайта қарап, жаңа мәдениетке бой ұрды. Әсіресе, Визентиядан қашқан көптеген христиан ғалымдары мен әдебиетшілері </w:t>
      </w:r>
      <w:hyperlink r:id="rId191" w:tooltip="Азия" w:history="1">
        <w:r w:rsidRPr="00D3792B">
          <w:rPr>
            <w:rStyle w:val="a9"/>
            <w:color w:val="000000" w:themeColor="text1"/>
            <w:sz w:val="28"/>
            <w:szCs w:val="28"/>
            <w:lang w:val="kk-KZ"/>
          </w:rPr>
          <w:t>Азияға</w:t>
        </w:r>
      </w:hyperlink>
      <w:r w:rsidRPr="00D3792B">
        <w:rPr>
          <w:color w:val="000000" w:themeColor="text1"/>
          <w:sz w:val="28"/>
          <w:szCs w:val="28"/>
          <w:lang w:val="kk-KZ"/>
        </w:rPr>
        <w:t> салыстырғанда әлдеқайда мешеу </w:t>
      </w:r>
      <w:hyperlink r:id="rId192" w:tooltip="Батыс еуропа (мұндай бет жоқ)" w:history="1">
        <w:r w:rsidRPr="00D3792B">
          <w:rPr>
            <w:rStyle w:val="a9"/>
            <w:color w:val="000000" w:themeColor="text1"/>
            <w:sz w:val="28"/>
            <w:szCs w:val="28"/>
            <w:lang w:val="kk-KZ"/>
          </w:rPr>
          <w:t>батыс еуропа</w:t>
        </w:r>
      </w:hyperlink>
      <w:r w:rsidRPr="00D3792B">
        <w:rPr>
          <w:color w:val="000000" w:themeColor="text1"/>
          <w:sz w:val="28"/>
          <w:szCs w:val="28"/>
          <w:lang w:val="kk-KZ"/>
        </w:rPr>
        <w:t> елдеріне жаңа мәдениет ала барды. </w:t>
      </w:r>
      <w:hyperlink r:id="rId193" w:tooltip="Араб" w:history="1">
        <w:r w:rsidRPr="00D3792B">
          <w:rPr>
            <w:rStyle w:val="a9"/>
            <w:color w:val="000000" w:themeColor="text1"/>
            <w:sz w:val="28"/>
            <w:szCs w:val="28"/>
          </w:rPr>
          <w:t>Араб</w:t>
        </w:r>
      </w:hyperlink>
      <w:r w:rsidRPr="00D3792B">
        <w:rPr>
          <w:color w:val="000000" w:themeColor="text1"/>
          <w:sz w:val="28"/>
          <w:szCs w:val="28"/>
        </w:rPr>
        <w:t>, </w:t>
      </w:r>
      <w:hyperlink r:id="rId194" w:tooltip="Түркі (мұндай бет жоқ)" w:history="1">
        <w:r w:rsidRPr="00D3792B">
          <w:rPr>
            <w:rStyle w:val="a9"/>
            <w:color w:val="000000" w:themeColor="text1"/>
            <w:sz w:val="28"/>
            <w:szCs w:val="28"/>
          </w:rPr>
          <w:t>Түркі</w:t>
        </w:r>
      </w:hyperlink>
      <w:r w:rsidRPr="00D3792B">
        <w:rPr>
          <w:color w:val="000000" w:themeColor="text1"/>
          <w:sz w:val="28"/>
          <w:szCs w:val="28"/>
        </w:rPr>
        <w:t>, </w:t>
      </w:r>
      <w:hyperlink r:id="rId195" w:tooltip="Парсы" w:history="1">
        <w:r w:rsidRPr="00D3792B">
          <w:rPr>
            <w:rStyle w:val="a9"/>
            <w:color w:val="000000" w:themeColor="text1"/>
            <w:sz w:val="28"/>
            <w:szCs w:val="28"/>
          </w:rPr>
          <w:t>Парсы</w:t>
        </w:r>
      </w:hyperlink>
      <w:r w:rsidRPr="00D3792B">
        <w:rPr>
          <w:color w:val="000000" w:themeColor="text1"/>
          <w:sz w:val="28"/>
          <w:szCs w:val="28"/>
        </w:rPr>
        <w:t> халықтарының </w:t>
      </w:r>
      <w:hyperlink r:id="rId196" w:tooltip="Грек" w:history="1">
        <w:r w:rsidRPr="00D3792B">
          <w:rPr>
            <w:rStyle w:val="a9"/>
            <w:color w:val="000000" w:themeColor="text1"/>
            <w:sz w:val="28"/>
            <w:szCs w:val="28"/>
          </w:rPr>
          <w:t>грек</w:t>
        </w:r>
      </w:hyperlink>
      <w:r w:rsidRPr="00D3792B">
        <w:rPr>
          <w:color w:val="000000" w:themeColor="text1"/>
          <w:sz w:val="28"/>
          <w:szCs w:val="28"/>
        </w:rPr>
        <w:t> мәдениетін,</w:t>
      </w:r>
      <w:r w:rsidRPr="00D3792B">
        <w:rPr>
          <w:color w:val="000000" w:themeColor="text1"/>
          <w:sz w:val="28"/>
          <w:szCs w:val="28"/>
          <w:lang w:val="kk-KZ"/>
        </w:rPr>
        <w:t xml:space="preserve"> әсіресе Аристотель жүйелі зерттеулері, астрономия, табиғат тану, математика салаларындағы жетістіктері </w:t>
      </w:r>
      <w:hyperlink r:id="rId197" w:tooltip="Еуропа" w:history="1">
        <w:r w:rsidRPr="00D3792B">
          <w:rPr>
            <w:rStyle w:val="a9"/>
            <w:color w:val="000000" w:themeColor="text1"/>
            <w:sz w:val="28"/>
            <w:szCs w:val="28"/>
            <w:lang w:val="kk-KZ"/>
          </w:rPr>
          <w:t>еуропаның</w:t>
        </w:r>
      </w:hyperlink>
      <w:r w:rsidRPr="00D3792B">
        <w:rPr>
          <w:color w:val="000000" w:themeColor="text1"/>
          <w:sz w:val="28"/>
          <w:szCs w:val="28"/>
          <w:lang w:val="kk-KZ"/>
        </w:rPr>
        <w:t> мәдени айналымына енді; мылтық, компас, қағаз жасау, баспа техникасы қатарлы шығыс тапқырлықтары еуропада қолданылып, олардың </w:t>
      </w:r>
      <w:hyperlink r:id="rId198" w:tooltip="Атлант мұхиты" w:history="1">
        <w:r w:rsidRPr="00D3792B">
          <w:rPr>
            <w:rStyle w:val="a9"/>
            <w:color w:val="000000" w:themeColor="text1"/>
            <w:sz w:val="28"/>
            <w:szCs w:val="28"/>
            <w:lang w:val="kk-KZ"/>
          </w:rPr>
          <w:t>Атлант мұхитына</w:t>
        </w:r>
      </w:hyperlink>
      <w:r w:rsidRPr="00D3792B">
        <w:rPr>
          <w:color w:val="000000" w:themeColor="text1"/>
          <w:sz w:val="28"/>
          <w:szCs w:val="28"/>
          <w:lang w:val="kk-KZ"/>
        </w:rPr>
        <w:t xml:space="preserve"> қарай жаңа теңіз жолын </w:t>
      </w:r>
      <w:r w:rsidRPr="00D3792B">
        <w:rPr>
          <w:color w:val="000000" w:themeColor="text1"/>
          <w:sz w:val="28"/>
          <w:szCs w:val="28"/>
          <w:lang w:val="kk-KZ"/>
        </w:rPr>
        <w:lastRenderedPageBreak/>
        <w:t>ашуына, білім мен мәдениеттің қағаз бен баспаға сүйеніп тез таралуына қол жеткізді. Сөйтіп жаңа мәдениет қозғалысы - Ренессанс дәуірі басталады.</w:t>
      </w:r>
    </w:p>
    <w:p w:rsidR="00D3792B" w:rsidRPr="00D3792B" w:rsidRDefault="00D3792B" w:rsidP="00D3792B">
      <w:pPr>
        <w:pStyle w:val="a8"/>
        <w:shd w:val="clear" w:color="auto" w:fill="FFFFFF"/>
        <w:spacing w:before="0" w:beforeAutospacing="0" w:after="0" w:afterAutospacing="0"/>
        <w:jc w:val="both"/>
        <w:rPr>
          <w:color w:val="000000" w:themeColor="text1"/>
          <w:sz w:val="28"/>
          <w:szCs w:val="28"/>
          <w:lang w:val="kk-KZ"/>
        </w:rPr>
      </w:pPr>
      <w:r w:rsidRPr="00D3792B">
        <w:rPr>
          <w:color w:val="000000" w:themeColor="text1"/>
          <w:sz w:val="28"/>
          <w:szCs w:val="28"/>
          <w:lang w:val="kk-KZ"/>
        </w:rPr>
        <w:t>Ренессанс Еуропаның </w:t>
      </w:r>
      <w:hyperlink r:id="rId199" w:tooltip="Орта ғасыр" w:history="1">
        <w:r w:rsidRPr="00D3792B">
          <w:rPr>
            <w:rStyle w:val="a9"/>
            <w:color w:val="000000" w:themeColor="text1"/>
            <w:sz w:val="28"/>
            <w:szCs w:val="28"/>
            <w:lang w:val="kk-KZ"/>
          </w:rPr>
          <w:t>орта ғасырдан</w:t>
        </w:r>
      </w:hyperlink>
      <w:r w:rsidRPr="00D3792B">
        <w:rPr>
          <w:color w:val="000000" w:themeColor="text1"/>
          <w:sz w:val="28"/>
          <w:szCs w:val="28"/>
          <w:lang w:val="kk-KZ"/>
        </w:rPr>
        <w:t xml:space="preserve"> жаңа заманға өтуінің көпірі болды. Қоғамның білім, мәдениет, саясат, өнер, діни сенім салаларында түгелдей жаңалықтар, тапқырлықтар, төңкерістер болып өтті. Дегенмен әлем халықтарын әлі күнге тамсандыратыны көбінесе ренессансы дәуірінің ғажайып әдебиеті мен өнер туындылары болды. </w:t>
      </w:r>
    </w:p>
    <w:p w:rsidR="00D3792B" w:rsidRPr="00D3792B" w:rsidRDefault="00D3792B" w:rsidP="00D3792B">
      <w:pPr>
        <w:pStyle w:val="a8"/>
        <w:shd w:val="clear" w:color="auto" w:fill="FFFFFF"/>
        <w:spacing w:before="0" w:beforeAutospacing="0" w:after="0" w:afterAutospacing="0"/>
        <w:ind w:firstLine="708"/>
        <w:jc w:val="both"/>
        <w:rPr>
          <w:color w:val="000000" w:themeColor="text1"/>
          <w:sz w:val="28"/>
          <w:szCs w:val="28"/>
          <w:lang w:val="kk-KZ"/>
        </w:rPr>
      </w:pPr>
      <w:r w:rsidRPr="00D3792B">
        <w:rPr>
          <w:color w:val="000000" w:themeColor="text1"/>
          <w:sz w:val="28"/>
          <w:szCs w:val="28"/>
          <w:lang w:val="kk-KZ"/>
        </w:rPr>
        <w:t>«Ренессанс» деген атпен белгілі болған бұл қозғалыс ақсүйектік сипатта болса, ал </w:t>
      </w:r>
      <w:hyperlink r:id="rId200" w:tooltip="Реформация" w:history="1">
        <w:r w:rsidRPr="00D3792B">
          <w:rPr>
            <w:rStyle w:val="a9"/>
            <w:color w:val="000000" w:themeColor="text1"/>
            <w:sz w:val="28"/>
            <w:szCs w:val="28"/>
            <w:lang w:val="kk-KZ"/>
          </w:rPr>
          <w:t>Реформация</w:t>
        </w:r>
      </w:hyperlink>
      <w:r w:rsidRPr="00D3792B">
        <w:rPr>
          <w:color w:val="000000" w:themeColor="text1"/>
          <w:sz w:val="28"/>
          <w:szCs w:val="28"/>
          <w:lang w:val="kk-KZ"/>
        </w:rPr>
        <w:t> қозғалысы-діни бағытта жүзеге асырылды. Ренессанс идеялары бұқара халықтың арасынан гөрі, қоғамның үстемдік етуші таптарының арасында кеңінен тараса, ал Реформация идеялары бүкіл халық тарапынан кең қолдау тапты. Ренессанс дәуірі мен Реформацияның өзара қарым-қатынастары әрі күрделі, әрі бір қалыпты емес, бірақ соған қарамастан бұл мөдени төңкерістер жаңа заманның жаршысы, адамзат баласының мәдениет саласындагы жарқын кезеңдерінің бірі болды</w:t>
      </w:r>
    </w:p>
    <w:p w:rsidR="00D3792B" w:rsidRPr="00D3792B" w:rsidRDefault="00D3792B" w:rsidP="00D3792B">
      <w:pPr>
        <w:pStyle w:val="a8"/>
        <w:shd w:val="clear" w:color="auto" w:fill="FFFFFF"/>
        <w:spacing w:before="0" w:beforeAutospacing="0" w:after="0" w:afterAutospacing="0"/>
        <w:jc w:val="both"/>
        <w:rPr>
          <w:color w:val="000000" w:themeColor="text1"/>
          <w:sz w:val="28"/>
          <w:szCs w:val="28"/>
          <w:shd w:val="clear" w:color="auto" w:fill="FFFFFF"/>
          <w:lang w:val="kk-KZ"/>
        </w:rPr>
      </w:pPr>
    </w:p>
    <w:p w:rsidR="00D3792B" w:rsidRDefault="00D3792B" w:rsidP="00E14505">
      <w:pPr>
        <w:pStyle w:val="a8"/>
        <w:shd w:val="clear" w:color="auto" w:fill="FFFFFF"/>
        <w:spacing w:before="0" w:beforeAutospacing="0" w:after="0" w:afterAutospacing="0"/>
        <w:ind w:firstLine="708"/>
        <w:jc w:val="center"/>
        <w:rPr>
          <w:b/>
          <w:color w:val="000000" w:themeColor="text1"/>
          <w:sz w:val="28"/>
          <w:szCs w:val="28"/>
          <w:shd w:val="clear" w:color="auto" w:fill="FFFFFF"/>
          <w:lang w:val="kk-KZ"/>
        </w:rPr>
      </w:pPr>
      <w:r w:rsidRPr="00D3792B">
        <w:rPr>
          <w:b/>
          <w:color w:val="000000" w:themeColor="text1"/>
          <w:sz w:val="28"/>
          <w:szCs w:val="28"/>
          <w:shd w:val="clear" w:color="auto" w:fill="FFFFFF"/>
          <w:lang w:val="kk-KZ"/>
        </w:rPr>
        <w:t>Қайта өрлеулік дәуір әдебиетінің басты өкілдері</w:t>
      </w:r>
    </w:p>
    <w:p w:rsidR="00E14505" w:rsidRPr="00D3792B" w:rsidRDefault="00E14505" w:rsidP="00E14505">
      <w:pPr>
        <w:pStyle w:val="a8"/>
        <w:shd w:val="clear" w:color="auto" w:fill="FFFFFF"/>
        <w:spacing w:before="0" w:beforeAutospacing="0" w:after="0" w:afterAutospacing="0"/>
        <w:ind w:firstLine="708"/>
        <w:jc w:val="center"/>
        <w:rPr>
          <w:b/>
          <w:color w:val="000000" w:themeColor="text1"/>
          <w:sz w:val="28"/>
          <w:szCs w:val="28"/>
          <w:shd w:val="clear" w:color="auto" w:fill="FFFFFF"/>
          <w:lang w:val="kk-KZ"/>
        </w:rPr>
      </w:pPr>
    </w:p>
    <w:p w:rsidR="00D3792B" w:rsidRPr="00D3792B" w:rsidRDefault="00D3792B" w:rsidP="00D3792B">
      <w:pPr>
        <w:pStyle w:val="a8"/>
        <w:shd w:val="clear" w:color="auto" w:fill="FFFFFF"/>
        <w:spacing w:before="0" w:beforeAutospacing="0" w:after="0" w:afterAutospacing="0"/>
        <w:ind w:firstLine="708"/>
        <w:jc w:val="both"/>
        <w:rPr>
          <w:color w:val="000000" w:themeColor="text1"/>
          <w:sz w:val="28"/>
          <w:szCs w:val="28"/>
        </w:rPr>
      </w:pPr>
      <w:r w:rsidRPr="00D3792B">
        <w:rPr>
          <w:color w:val="000000" w:themeColor="text1"/>
          <w:sz w:val="28"/>
          <w:szCs w:val="28"/>
          <w:shd w:val="clear" w:color="auto" w:fill="FFFFFF"/>
          <w:lang w:val="kk-KZ"/>
        </w:rPr>
        <w:t>Ұлы дарынның қыл қаламынан шыққан атақты комедияларының кереметтігі соншалық-оны талантына бас иген ұрпақтары бұл туындыны «</w:t>
      </w:r>
      <w:hyperlink r:id="rId201" w:tooltip="Құдіретті комедия (мұндай бет жоқ)" w:history="1">
        <w:r w:rsidRPr="00D3792B">
          <w:rPr>
            <w:rStyle w:val="a9"/>
            <w:color w:val="000000" w:themeColor="text1"/>
            <w:sz w:val="28"/>
            <w:szCs w:val="28"/>
            <w:shd w:val="clear" w:color="auto" w:fill="FFFFFF"/>
            <w:lang w:val="kk-KZ"/>
          </w:rPr>
          <w:t>Құдіретті комедия»</w:t>
        </w:r>
      </w:hyperlink>
      <w:r w:rsidRPr="00D3792B">
        <w:rPr>
          <w:color w:val="000000" w:themeColor="text1"/>
          <w:sz w:val="28"/>
          <w:szCs w:val="28"/>
          <w:shd w:val="clear" w:color="auto" w:fill="FFFFFF"/>
          <w:lang w:val="kk-KZ"/>
        </w:rPr>
        <w:t> деп атады. </w:t>
      </w:r>
      <w:hyperlink r:id="rId202" w:tooltip="Данте (мұндай бет жоқ)" w:history="1">
        <w:r w:rsidRPr="00D3792B">
          <w:rPr>
            <w:rStyle w:val="a9"/>
            <w:color w:val="000000" w:themeColor="text1"/>
            <w:sz w:val="28"/>
            <w:szCs w:val="28"/>
            <w:shd w:val="clear" w:color="auto" w:fill="FFFFFF"/>
          </w:rPr>
          <w:t>Данте</w:t>
        </w:r>
      </w:hyperlink>
      <w:r w:rsidRPr="00D3792B">
        <w:rPr>
          <w:color w:val="000000" w:themeColor="text1"/>
          <w:sz w:val="28"/>
          <w:szCs w:val="28"/>
          <w:shd w:val="clear" w:color="auto" w:fill="FFFFFF"/>
        </w:rPr>
        <w:t>, </w:t>
      </w:r>
      <w:hyperlink r:id="rId203" w:tooltip="Франческо Петрарка (мұндай бет жоқ)" w:history="1">
        <w:r w:rsidRPr="00D3792B">
          <w:rPr>
            <w:rStyle w:val="a9"/>
            <w:color w:val="000000" w:themeColor="text1"/>
            <w:sz w:val="28"/>
            <w:szCs w:val="28"/>
            <w:shd w:val="clear" w:color="auto" w:fill="FFFFFF"/>
          </w:rPr>
          <w:t>Франческо Петрарка</w:t>
        </w:r>
      </w:hyperlink>
      <w:r w:rsidRPr="00D3792B">
        <w:rPr>
          <w:color w:val="000000" w:themeColor="text1"/>
          <w:sz w:val="28"/>
          <w:szCs w:val="28"/>
          <w:shd w:val="clear" w:color="auto" w:fill="FFFFFF"/>
        </w:rPr>
        <w:t> (</w:t>
      </w:r>
      <w:hyperlink r:id="rId204" w:tooltip="1304" w:history="1">
        <w:r w:rsidRPr="00D3792B">
          <w:rPr>
            <w:rStyle w:val="a9"/>
            <w:color w:val="000000" w:themeColor="text1"/>
            <w:sz w:val="28"/>
            <w:szCs w:val="28"/>
            <w:shd w:val="clear" w:color="auto" w:fill="FFFFFF"/>
          </w:rPr>
          <w:t>1304</w:t>
        </w:r>
      </w:hyperlink>
      <w:r w:rsidRPr="00D3792B">
        <w:rPr>
          <w:color w:val="000000" w:themeColor="text1"/>
        </w:rPr>
        <w:t>–</w:t>
      </w:r>
      <w:hyperlink r:id="rId205" w:tooltip="1374" w:history="1">
        <w:r w:rsidRPr="00D3792B">
          <w:rPr>
            <w:rStyle w:val="a9"/>
            <w:color w:val="000000" w:themeColor="text1"/>
            <w:sz w:val="28"/>
            <w:szCs w:val="28"/>
            <w:shd w:val="clear" w:color="auto" w:fill="FFFFFF"/>
          </w:rPr>
          <w:t>1374</w:t>
        </w:r>
      </w:hyperlink>
      <w:r w:rsidRPr="00D3792B">
        <w:rPr>
          <w:color w:val="000000" w:themeColor="text1"/>
          <w:sz w:val="28"/>
          <w:szCs w:val="28"/>
          <w:shd w:val="clear" w:color="auto" w:fill="FFFFFF"/>
        </w:rPr>
        <w:t> жылдары) және </w:t>
      </w:r>
      <w:hyperlink r:id="rId206" w:tooltip="Джованни Боккаччо" w:history="1">
        <w:r w:rsidRPr="00D3792B">
          <w:rPr>
            <w:rStyle w:val="a9"/>
            <w:color w:val="000000" w:themeColor="text1"/>
            <w:sz w:val="28"/>
            <w:szCs w:val="28"/>
            <w:shd w:val="clear" w:color="auto" w:fill="FFFFFF"/>
          </w:rPr>
          <w:t>Джованни Боккаччо</w:t>
        </w:r>
      </w:hyperlink>
      <w:r w:rsidRPr="00D3792B">
        <w:rPr>
          <w:color w:val="000000" w:themeColor="text1"/>
          <w:sz w:val="28"/>
          <w:szCs w:val="28"/>
          <w:shd w:val="clear" w:color="auto" w:fill="FFFFFF"/>
        </w:rPr>
        <w:t> (</w:t>
      </w:r>
      <w:hyperlink r:id="rId207" w:tooltip="1313" w:history="1">
        <w:r w:rsidRPr="00D3792B">
          <w:rPr>
            <w:rStyle w:val="a9"/>
            <w:color w:val="000000" w:themeColor="text1"/>
            <w:sz w:val="28"/>
            <w:szCs w:val="28"/>
            <w:shd w:val="clear" w:color="auto" w:fill="FFFFFF"/>
          </w:rPr>
          <w:t>1313</w:t>
        </w:r>
      </w:hyperlink>
      <w:r w:rsidRPr="00D3792B">
        <w:rPr>
          <w:color w:val="000000" w:themeColor="text1"/>
        </w:rPr>
        <w:t xml:space="preserve"> – </w:t>
      </w:r>
      <w:hyperlink r:id="rId208" w:tooltip="1375" w:history="1">
        <w:r w:rsidRPr="00D3792B">
          <w:rPr>
            <w:rStyle w:val="a9"/>
            <w:color w:val="000000" w:themeColor="text1"/>
            <w:sz w:val="28"/>
            <w:szCs w:val="28"/>
            <w:shd w:val="clear" w:color="auto" w:fill="FFFFFF"/>
          </w:rPr>
          <w:t>1375</w:t>
        </w:r>
      </w:hyperlink>
      <w:r w:rsidRPr="00D3792B">
        <w:rPr>
          <w:color w:val="000000" w:themeColor="text1"/>
          <w:sz w:val="28"/>
          <w:szCs w:val="28"/>
          <w:shd w:val="clear" w:color="auto" w:fill="FFFFFF"/>
        </w:rPr>
        <w:t> жылдары) Қайта өрлеу (жаңғыру) дәуірінің дарынды өнер қайраткерлері және итальян тілінің негізін қалаушылар болды. Олардың шығармалары дүниежүзілік әдебиетке қосылған тамаша туындылар қатарынан орын алды. Мысалы, </w:t>
      </w:r>
      <w:hyperlink r:id="rId209" w:tooltip="Франческо Петрарка (мұндай бет жоқ)" w:history="1">
        <w:r w:rsidRPr="00D3792B">
          <w:rPr>
            <w:rStyle w:val="a9"/>
            <w:color w:val="000000" w:themeColor="text1"/>
            <w:sz w:val="28"/>
            <w:szCs w:val="28"/>
            <w:shd w:val="clear" w:color="auto" w:fill="FFFFFF"/>
          </w:rPr>
          <w:t>Петрарканың</w:t>
        </w:r>
      </w:hyperlink>
      <w:r w:rsidRPr="00D3792B">
        <w:rPr>
          <w:color w:val="000000" w:themeColor="text1"/>
          <w:sz w:val="28"/>
          <w:szCs w:val="28"/>
          <w:shd w:val="clear" w:color="auto" w:fill="FFFFFF"/>
        </w:rPr>
        <w:t> Мадонна Лаураның өмірі мен өліміне арналған сонеттері өзінің тірі кезінде-ақ әлемге әйгілі болды. Оның жолын қуушылардың бірі «</w:t>
      </w:r>
      <w:hyperlink r:id="rId210" w:tooltip="Декамерон (мұндай бет жоқ)" w:history="1">
        <w:r w:rsidRPr="00D3792B">
          <w:rPr>
            <w:rStyle w:val="a9"/>
            <w:color w:val="000000" w:themeColor="text1"/>
            <w:sz w:val="28"/>
            <w:szCs w:val="28"/>
            <w:shd w:val="clear" w:color="auto" w:fill="FFFFFF"/>
          </w:rPr>
          <w:t>Декамеронның»</w:t>
        </w:r>
      </w:hyperlink>
      <w:r w:rsidRPr="00D3792B">
        <w:rPr>
          <w:color w:val="000000" w:themeColor="text1"/>
          <w:sz w:val="28"/>
          <w:szCs w:val="28"/>
          <w:shd w:val="clear" w:color="auto" w:fill="FFFFFF"/>
        </w:rPr>
        <w:t> авторы атақты Боккаччоның гуманистік идеяларға толы реалистік </w:t>
      </w:r>
      <w:hyperlink r:id="rId211" w:tooltip="Новелла" w:history="1">
        <w:r w:rsidRPr="00D3792B">
          <w:rPr>
            <w:rStyle w:val="a9"/>
            <w:color w:val="000000" w:themeColor="text1"/>
            <w:sz w:val="28"/>
            <w:szCs w:val="28"/>
            <w:shd w:val="clear" w:color="auto" w:fill="FFFFFF"/>
          </w:rPr>
          <w:t>новеллалары</w:t>
        </w:r>
      </w:hyperlink>
      <w:r w:rsidRPr="00D3792B">
        <w:rPr>
          <w:color w:val="000000" w:themeColor="text1"/>
          <w:sz w:val="28"/>
          <w:szCs w:val="28"/>
          <w:shd w:val="clear" w:color="auto" w:fill="FFFFFF"/>
        </w:rPr>
        <w:t>-дүниежүзілік әдебиет саласындағы соны құбылыс болып саналад</w:t>
      </w:r>
      <w:r w:rsidRPr="00D3792B">
        <w:rPr>
          <w:color w:val="000000" w:themeColor="text1"/>
          <w:sz w:val="28"/>
          <w:szCs w:val="28"/>
        </w:rPr>
        <w:t xml:space="preserve"> Ренессанс кезеңінің мәдени дәстүрлері, оның өзіне ғана тән ерекшеліктері айқындала бастаған кезең</w:t>
      </w:r>
      <w:r w:rsidRPr="00D3792B">
        <w:rPr>
          <w:color w:val="000000" w:themeColor="text1"/>
        </w:rPr>
        <w:t>–</w:t>
      </w:r>
      <w:r w:rsidRPr="00D3792B">
        <w:rPr>
          <w:color w:val="000000" w:themeColor="text1"/>
          <w:sz w:val="28"/>
          <w:szCs w:val="28"/>
        </w:rPr>
        <w:t>XV ғасыр, яғни «Бастапқы Ренессанс дәуірі» (</w:t>
      </w:r>
      <w:hyperlink r:id="rId212" w:tooltip="Кватроченто (мұндай бет жоқ)" w:history="1">
        <w:r w:rsidRPr="00D3792B">
          <w:rPr>
            <w:rStyle w:val="a9"/>
            <w:color w:val="000000" w:themeColor="text1"/>
            <w:sz w:val="28"/>
            <w:szCs w:val="28"/>
          </w:rPr>
          <w:t>кватроченто</w:t>
        </w:r>
      </w:hyperlink>
      <w:r w:rsidRPr="00D3792B">
        <w:rPr>
          <w:color w:val="000000" w:themeColor="text1"/>
          <w:sz w:val="28"/>
          <w:szCs w:val="28"/>
        </w:rPr>
        <w:t>). Ал Италия мәдениеті идеялары мен принциптерінің гүлденген кезеңі және оның құлдырау қарсаңын-«Кемелденген Ренессанс кезеңі» (</w:t>
      </w:r>
      <w:hyperlink r:id="rId213" w:tooltip="Чинквеченто (мұндай бет жоқ)" w:history="1">
        <w:r w:rsidRPr="00D3792B">
          <w:rPr>
            <w:rStyle w:val="a9"/>
            <w:color w:val="000000" w:themeColor="text1"/>
            <w:sz w:val="28"/>
            <w:szCs w:val="28"/>
          </w:rPr>
          <w:t>Чинквеченто</w:t>
        </w:r>
      </w:hyperlink>
      <w:r w:rsidRPr="00D3792B">
        <w:rPr>
          <w:color w:val="000000" w:themeColor="text1"/>
          <w:sz w:val="28"/>
          <w:szCs w:val="28"/>
        </w:rPr>
        <w:t xml:space="preserve">) деп атаймыз. Бұл дәуір XVI ғасырды қамтиды. Ренессанс мәдениетінің басты назары адам тұлғасына аударылды. Адам бойындағы ізгі қасиеттерді жан-жақты көрсету арқылы оны биік дәрежеге көтеру және оның ар-намысын, абыройын қорғау-басты орынға қойылды. Міне, сондықтан да болар, шынайы гуманизм адамның бостандық алуға, бақытты болуға, өз қабілетін дамытуға құқығы бар екендігін жариялады, адамдар арасындағы қарым-қатынаста теңдік, әділдік, адамды сүю және адамгершілік принциптерін жақтады. Ерекше атап өтетін бір жайт, Ренессанс заманының гуманизмі адамды дін бұғауынан босатуға бағытталды, яғни дін мен шіркеу ықпалын әлсіретуге барынша күш салды. Ендеше бұл дәуірдің гуманистік идеялары-рухани төңкерістің негізі болды, </w:t>
      </w:r>
      <w:r w:rsidRPr="00D3792B">
        <w:rPr>
          <w:color w:val="000000" w:themeColor="text1"/>
          <w:sz w:val="28"/>
          <w:szCs w:val="28"/>
        </w:rPr>
        <w:lastRenderedPageBreak/>
        <w:t>ал өз кезегінде бұл төңкерістер буржуазиялық революциялар толқынымен және жаңа Еуропа мәдениетінің қалыптасу процесімен тығыз байланысты болды.</w:t>
      </w:r>
    </w:p>
    <w:p w:rsidR="00D3792B" w:rsidRPr="00D3792B" w:rsidRDefault="00D3792B" w:rsidP="00D3792B">
      <w:pPr>
        <w:pStyle w:val="a8"/>
        <w:shd w:val="clear" w:color="auto" w:fill="FFFFFF"/>
        <w:spacing w:before="0" w:beforeAutospacing="0" w:after="0" w:afterAutospacing="0"/>
        <w:ind w:firstLine="708"/>
        <w:jc w:val="both"/>
        <w:rPr>
          <w:color w:val="000000" w:themeColor="text1"/>
          <w:sz w:val="28"/>
          <w:szCs w:val="28"/>
          <w:lang w:val="kk-KZ"/>
        </w:rPr>
      </w:pPr>
      <w:r w:rsidRPr="00D3792B">
        <w:rPr>
          <w:color w:val="000000" w:themeColor="text1"/>
          <w:sz w:val="28"/>
          <w:szCs w:val="28"/>
          <w:lang w:val="kk-KZ"/>
        </w:rPr>
        <w:t>Ренессанс дәуірінде неміс әдебиеті де айтарлықтай табыстарға жетіп, тамаша көркемсөз шеберлері, халық ақындары мен жазушылары әдебиет пен өнер сахнасына шықты. Солардың бірі-немістің атақты ақыны </w:t>
      </w:r>
      <w:hyperlink r:id="rId214" w:tooltip="Ганс Сакс (мұндай бет жоқ)" w:history="1">
        <w:r w:rsidRPr="00D3792B">
          <w:rPr>
            <w:rStyle w:val="a9"/>
            <w:color w:val="000000" w:themeColor="text1"/>
            <w:sz w:val="28"/>
            <w:szCs w:val="28"/>
            <w:lang w:val="kk-KZ"/>
          </w:rPr>
          <w:t>Ганс Сакс</w:t>
        </w:r>
      </w:hyperlink>
      <w:r w:rsidRPr="00D3792B">
        <w:rPr>
          <w:color w:val="000000" w:themeColor="text1"/>
          <w:sz w:val="28"/>
          <w:szCs w:val="28"/>
          <w:lang w:val="kk-KZ"/>
        </w:rPr>
        <w:t> (</w:t>
      </w:r>
      <w:hyperlink r:id="rId215" w:tooltip="1494" w:history="1">
        <w:r w:rsidRPr="00D3792B">
          <w:rPr>
            <w:rStyle w:val="a9"/>
            <w:color w:val="000000" w:themeColor="text1"/>
            <w:sz w:val="28"/>
            <w:szCs w:val="28"/>
            <w:lang w:val="kk-KZ"/>
          </w:rPr>
          <w:t>1494</w:t>
        </w:r>
      </w:hyperlink>
      <w:r w:rsidRPr="00D3792B">
        <w:rPr>
          <w:color w:val="000000" w:themeColor="text1"/>
          <w:lang w:val="kk-KZ"/>
        </w:rPr>
        <w:t>–</w:t>
      </w:r>
      <w:hyperlink r:id="rId216" w:tooltip="1576" w:history="1">
        <w:r w:rsidRPr="00D3792B">
          <w:rPr>
            <w:rStyle w:val="a9"/>
            <w:color w:val="000000" w:themeColor="text1"/>
            <w:sz w:val="28"/>
            <w:szCs w:val="28"/>
            <w:lang w:val="kk-KZ"/>
          </w:rPr>
          <w:t>1576</w:t>
        </w:r>
      </w:hyperlink>
      <w:r w:rsidRPr="00D3792B">
        <w:rPr>
          <w:color w:val="000000" w:themeColor="text1"/>
          <w:sz w:val="28"/>
          <w:szCs w:val="28"/>
          <w:lang w:val="kk-KZ"/>
        </w:rPr>
        <w:t> жылдары) пен өткір </w:t>
      </w:r>
      <w:hyperlink r:id="rId217" w:tooltip="Сатира" w:history="1">
        <w:r w:rsidRPr="00D3792B">
          <w:rPr>
            <w:rStyle w:val="a9"/>
            <w:color w:val="000000" w:themeColor="text1"/>
            <w:sz w:val="28"/>
            <w:szCs w:val="28"/>
            <w:lang w:val="kk-KZ"/>
          </w:rPr>
          <w:t>сатиралық</w:t>
        </w:r>
      </w:hyperlink>
      <w:r w:rsidRPr="00D3792B">
        <w:rPr>
          <w:color w:val="000000" w:themeColor="text1"/>
          <w:sz w:val="28"/>
          <w:szCs w:val="28"/>
          <w:lang w:val="kk-KZ"/>
        </w:rPr>
        <w:t> шығармалардың шебері, неміс Ренессансының соңғы өкілі </w:t>
      </w:r>
      <w:hyperlink r:id="rId218" w:tooltip="Иоганн Фишарт (мұндай бет жоқ)" w:history="1">
        <w:r w:rsidRPr="00D3792B">
          <w:rPr>
            <w:rStyle w:val="a9"/>
            <w:color w:val="000000" w:themeColor="text1"/>
            <w:sz w:val="28"/>
            <w:szCs w:val="28"/>
            <w:lang w:val="kk-KZ"/>
          </w:rPr>
          <w:t>Иоганн Фишарт</w:t>
        </w:r>
      </w:hyperlink>
      <w:r w:rsidRPr="00D3792B">
        <w:rPr>
          <w:color w:val="000000" w:themeColor="text1"/>
          <w:sz w:val="28"/>
          <w:szCs w:val="28"/>
          <w:lang w:val="kk-KZ"/>
        </w:rPr>
        <w:t> (</w:t>
      </w:r>
      <w:hyperlink r:id="rId219" w:tooltip="1546" w:history="1">
        <w:r w:rsidRPr="00D3792B">
          <w:rPr>
            <w:rStyle w:val="a9"/>
            <w:color w:val="000000" w:themeColor="text1"/>
            <w:sz w:val="28"/>
            <w:szCs w:val="28"/>
            <w:lang w:val="kk-KZ"/>
          </w:rPr>
          <w:t>1546</w:t>
        </w:r>
      </w:hyperlink>
      <w:r w:rsidRPr="00D3792B">
        <w:rPr>
          <w:color w:val="000000" w:themeColor="text1"/>
          <w:lang w:val="kk-KZ"/>
        </w:rPr>
        <w:t>–</w:t>
      </w:r>
      <w:hyperlink r:id="rId220" w:tooltip="1590" w:history="1">
        <w:r w:rsidRPr="00D3792B">
          <w:rPr>
            <w:rStyle w:val="a9"/>
            <w:color w:val="000000" w:themeColor="text1"/>
            <w:sz w:val="28"/>
            <w:szCs w:val="28"/>
            <w:lang w:val="kk-KZ"/>
          </w:rPr>
          <w:t>1590</w:t>
        </w:r>
      </w:hyperlink>
      <w:r w:rsidRPr="00D3792B">
        <w:rPr>
          <w:color w:val="000000" w:themeColor="text1"/>
          <w:sz w:val="28"/>
          <w:szCs w:val="28"/>
          <w:lang w:val="kk-KZ"/>
        </w:rPr>
        <w:t> жылдары) болды.</w:t>
      </w:r>
    </w:p>
    <w:p w:rsidR="00D3792B" w:rsidRPr="00D3792B" w:rsidRDefault="00D3792B" w:rsidP="00D3792B">
      <w:pPr>
        <w:pStyle w:val="a8"/>
        <w:shd w:val="clear" w:color="auto" w:fill="FFFFFF"/>
        <w:spacing w:before="0" w:beforeAutospacing="0" w:after="0" w:afterAutospacing="0"/>
        <w:ind w:firstLine="708"/>
        <w:jc w:val="both"/>
        <w:rPr>
          <w:color w:val="000000" w:themeColor="text1"/>
          <w:sz w:val="28"/>
          <w:szCs w:val="28"/>
          <w:lang w:val="kk-KZ"/>
        </w:rPr>
      </w:pPr>
      <w:r w:rsidRPr="00D3792B">
        <w:rPr>
          <w:color w:val="000000" w:themeColor="text1"/>
          <w:sz w:val="28"/>
          <w:szCs w:val="28"/>
        </w:rPr>
        <w:t>Францияда гуманистік қозғалыс тек XVI ғ. басында ғана етек алды. Француз гуманизмінің тамаша өкілі-ұлы сыншы </w:t>
      </w:r>
      <w:hyperlink r:id="rId221" w:tooltip="Франсуа Рабле" w:history="1">
        <w:r w:rsidRPr="00D3792B">
          <w:rPr>
            <w:rStyle w:val="a9"/>
            <w:color w:val="000000" w:themeColor="text1"/>
            <w:sz w:val="28"/>
            <w:szCs w:val="28"/>
          </w:rPr>
          <w:t>Франсуа Рабле</w:t>
        </w:r>
      </w:hyperlink>
      <w:r w:rsidRPr="00D3792B">
        <w:rPr>
          <w:color w:val="000000" w:themeColor="text1"/>
          <w:sz w:val="28"/>
          <w:szCs w:val="28"/>
        </w:rPr>
        <w:t> (</w:t>
      </w:r>
      <w:hyperlink r:id="rId222" w:tooltip="1494" w:history="1">
        <w:r w:rsidRPr="00D3792B">
          <w:rPr>
            <w:rStyle w:val="a9"/>
            <w:color w:val="000000" w:themeColor="text1"/>
            <w:sz w:val="28"/>
            <w:szCs w:val="28"/>
          </w:rPr>
          <w:t>1494</w:t>
        </w:r>
      </w:hyperlink>
      <w:r w:rsidRPr="00D3792B">
        <w:rPr>
          <w:color w:val="000000" w:themeColor="text1"/>
          <w:sz w:val="28"/>
          <w:szCs w:val="28"/>
        </w:rPr>
        <w:t>—</w:t>
      </w:r>
      <w:hyperlink r:id="rId223" w:tooltip="1553" w:history="1">
        <w:r w:rsidRPr="00D3792B">
          <w:rPr>
            <w:rStyle w:val="a9"/>
            <w:color w:val="000000" w:themeColor="text1"/>
            <w:sz w:val="28"/>
            <w:szCs w:val="28"/>
          </w:rPr>
          <w:t>1553</w:t>
        </w:r>
      </w:hyperlink>
      <w:r w:rsidRPr="00D3792B">
        <w:rPr>
          <w:color w:val="000000" w:themeColor="text1"/>
          <w:sz w:val="28"/>
          <w:szCs w:val="28"/>
        </w:rPr>
        <w:t> жылдары) болды. Ол өзінің «Гергантюа мен Пантагрюэль» атты белгілі </w:t>
      </w:r>
      <w:hyperlink r:id="rId224" w:tooltip="Роман" w:history="1">
        <w:r w:rsidRPr="00D3792B">
          <w:rPr>
            <w:rStyle w:val="a9"/>
            <w:color w:val="000000" w:themeColor="text1"/>
            <w:sz w:val="28"/>
            <w:szCs w:val="28"/>
          </w:rPr>
          <w:t>романында</w:t>
        </w:r>
      </w:hyperlink>
      <w:r w:rsidRPr="00D3792B">
        <w:rPr>
          <w:color w:val="000000" w:themeColor="text1"/>
          <w:sz w:val="28"/>
          <w:szCs w:val="28"/>
        </w:rPr>
        <w:t> өзі өмір сүрген қоғамды сынға алды. Рабле жаңа қоғам бейнесін жасады. Оның тұрғындары ғылымға бас июші-бауырластар, мұнда екіжүзділерге, опасыздарға және т.б. орын жоқ. Француз мәдениетінің ірі өкілі, аса көрнекті гуманист әрі ойшыл </w:t>
      </w:r>
      <w:hyperlink r:id="rId225" w:tooltip="Мишель де Монтень" w:history="1">
        <w:r w:rsidRPr="00D3792B">
          <w:rPr>
            <w:rStyle w:val="a9"/>
            <w:color w:val="000000" w:themeColor="text1"/>
            <w:sz w:val="28"/>
            <w:szCs w:val="28"/>
          </w:rPr>
          <w:t>Мишель де Монтень</w:t>
        </w:r>
      </w:hyperlink>
      <w:r w:rsidRPr="00D3792B">
        <w:rPr>
          <w:color w:val="000000" w:themeColor="text1"/>
          <w:sz w:val="28"/>
          <w:szCs w:val="28"/>
        </w:rPr>
        <w:t> (</w:t>
      </w:r>
      <w:hyperlink r:id="rId226" w:tooltip="1533" w:history="1">
        <w:r w:rsidRPr="00D3792B">
          <w:rPr>
            <w:rStyle w:val="a9"/>
            <w:color w:val="000000" w:themeColor="text1"/>
            <w:sz w:val="28"/>
            <w:szCs w:val="28"/>
          </w:rPr>
          <w:t>1533</w:t>
        </w:r>
      </w:hyperlink>
      <w:r w:rsidRPr="00D3792B">
        <w:rPr>
          <w:color w:val="000000" w:themeColor="text1"/>
        </w:rPr>
        <w:t>–</w:t>
      </w:r>
      <w:r w:rsidRPr="00D3792B">
        <w:rPr>
          <w:color w:val="000000" w:themeColor="text1"/>
          <w:sz w:val="28"/>
          <w:szCs w:val="28"/>
        </w:rPr>
        <w:t> </w:t>
      </w:r>
      <w:hyperlink r:id="rId227" w:tooltip="1592" w:history="1">
        <w:r w:rsidRPr="00D3792B">
          <w:rPr>
            <w:rStyle w:val="a9"/>
            <w:color w:val="000000" w:themeColor="text1"/>
            <w:sz w:val="28"/>
            <w:szCs w:val="28"/>
          </w:rPr>
          <w:t>1592</w:t>
        </w:r>
      </w:hyperlink>
      <w:r w:rsidRPr="00D3792B">
        <w:rPr>
          <w:color w:val="000000" w:themeColor="text1"/>
          <w:sz w:val="28"/>
          <w:szCs w:val="28"/>
        </w:rPr>
        <w:t> жылдары) болды. Оның басты шығармасы-«Тәжірибелерде» философиялық, тарихи, этикалық мәселелер көтерілді. Бұл еңбек </w:t>
      </w:r>
      <w:hyperlink r:id="rId228" w:tooltip="Схоластика" w:history="1">
        <w:r w:rsidRPr="00D3792B">
          <w:rPr>
            <w:rStyle w:val="a9"/>
            <w:color w:val="000000" w:themeColor="text1"/>
            <w:sz w:val="28"/>
            <w:szCs w:val="28"/>
          </w:rPr>
          <w:t>схоластика</w:t>
        </w:r>
      </w:hyperlink>
      <w:r w:rsidRPr="00D3792B">
        <w:rPr>
          <w:color w:val="000000" w:themeColor="text1"/>
          <w:sz w:val="28"/>
          <w:szCs w:val="28"/>
        </w:rPr>
        <w:t> мен </w:t>
      </w:r>
      <w:hyperlink r:id="rId229" w:tooltip="Догматизм" w:history="1">
        <w:r w:rsidRPr="00D3792B">
          <w:rPr>
            <w:rStyle w:val="a9"/>
            <w:color w:val="000000" w:themeColor="text1"/>
            <w:sz w:val="28"/>
            <w:szCs w:val="28"/>
          </w:rPr>
          <w:t>догматизмге</w:t>
        </w:r>
      </w:hyperlink>
      <w:r w:rsidRPr="00D3792B">
        <w:rPr>
          <w:color w:val="000000" w:themeColor="text1"/>
          <w:sz w:val="28"/>
          <w:szCs w:val="28"/>
        </w:rPr>
        <w:t> қарсы бағытталып, </w:t>
      </w:r>
      <w:hyperlink r:id="rId230" w:tooltip="Рационализм" w:history="1">
        <w:r w:rsidRPr="00D3792B">
          <w:rPr>
            <w:rStyle w:val="a9"/>
            <w:color w:val="000000" w:themeColor="text1"/>
            <w:sz w:val="28"/>
            <w:szCs w:val="28"/>
          </w:rPr>
          <w:t>рационализм</w:t>
        </w:r>
      </w:hyperlink>
      <w:r w:rsidRPr="00D3792B">
        <w:rPr>
          <w:color w:val="000000" w:themeColor="text1"/>
          <w:sz w:val="28"/>
          <w:szCs w:val="28"/>
        </w:rPr>
        <w:t> идеялары насихатталды, сондықтан да болар бұл еңбек бүкіл Батыс Еуропалық ақыл-ойдың дамуына орасан зор ықпал жасады.</w:t>
      </w:r>
    </w:p>
    <w:p w:rsidR="00D3792B" w:rsidRPr="00D3792B" w:rsidRDefault="00D3792B" w:rsidP="00D3792B">
      <w:pPr>
        <w:pStyle w:val="a8"/>
        <w:shd w:val="clear" w:color="auto" w:fill="FFFFFF"/>
        <w:spacing w:before="0" w:beforeAutospacing="0" w:after="0" w:afterAutospacing="0"/>
        <w:ind w:firstLine="708"/>
        <w:jc w:val="both"/>
        <w:rPr>
          <w:color w:val="000000" w:themeColor="text1"/>
          <w:sz w:val="28"/>
          <w:szCs w:val="28"/>
          <w:lang w:val="kk-KZ"/>
        </w:rPr>
      </w:pPr>
      <w:r w:rsidRPr="00D3792B">
        <w:rPr>
          <w:color w:val="000000" w:themeColor="text1"/>
          <w:sz w:val="28"/>
          <w:szCs w:val="28"/>
          <w:lang w:val="kk-KZ"/>
        </w:rPr>
        <w:t>Ренессанс дәіріндегі Адам Ренессанс мәдениетінде басты назардың адамға, оның табиғатына аударылу сырын қалай түсіндіруге болады? Қоғамдағы мұндай түбегейлі өзгерістің-әлеуметтік-экономикалық факторларға, оның ішінде тауар-ақша қарым-қатынастарының дамуына тікелей байланысты болды. Адамның тәуелсіздігін сезіне бастауына, енді ғана туындап келе жатқан еркіндікке қол жеткізуіне, ең бірінші кезекте қала мәдениеті себепкер болды. Италия қалаларында тамаша ірі өнеркәсіп орындарының болғаны тарихтан белгілі. Солардың ішінде Ренессанс мәдениетінің ошағы болған-</w:t>
      </w:r>
      <w:hyperlink r:id="rId231" w:tooltip="Флоренция" w:history="1">
        <w:r w:rsidRPr="00D3792B">
          <w:rPr>
            <w:rStyle w:val="a9"/>
            <w:color w:val="000000" w:themeColor="text1"/>
            <w:sz w:val="28"/>
            <w:szCs w:val="28"/>
            <w:lang w:val="kk-KZ"/>
          </w:rPr>
          <w:t>Флоренцияның</w:t>
        </w:r>
      </w:hyperlink>
      <w:r w:rsidRPr="00D3792B">
        <w:rPr>
          <w:color w:val="000000" w:themeColor="text1"/>
          <w:sz w:val="28"/>
          <w:szCs w:val="28"/>
          <w:lang w:val="kk-KZ"/>
        </w:rPr>
        <w:t> мерейі үстем болды. Табиғи байлықтардың тапшылығы және тағы да басқа жағдайларға байланысты Италия басқа мемлекеттермен сауда-саттық жасауға ерекше мән берді. Италия қалалары Батыс елдерімен де, мұсылман елдерімен де сауда-саттық жасады. Мұның өзі ел экономикасының одан әрі дамып, қала мәдениетінің гүлденуіне әкеліп соқты, ал қала мөдениетінің ықпалымен «жаңа адамдар» қалыптасты. Бірақ жаңа адамдардың қалыптасуы әлі де болса орта ғасырлық заман ықпалына байланысты болды, қаншама уақыт өтсе де христиандық дәстүрлердің қаймағы шайқалмаған болатын, сондықтан да болар адамдар орта ғасырлық шырмаудан шыға алмай аласұрды. Міне, осындай тарихи кезеңде көне мәдени мұраларды «тірілтуге» деген жаппай құлшыныс «жаңа адамдардың» қайталанбайтын, ерекше мәдениеттің қайнар бұлағын ашуына мүмкіндік берді.</w:t>
      </w:r>
    </w:p>
    <w:p w:rsidR="00D3792B" w:rsidRPr="00D3792B" w:rsidRDefault="00D3792B" w:rsidP="00D3792B">
      <w:pPr>
        <w:pStyle w:val="a8"/>
        <w:shd w:val="clear" w:color="auto" w:fill="FFFFFF"/>
        <w:spacing w:before="0" w:beforeAutospacing="0" w:after="0" w:afterAutospacing="0"/>
        <w:ind w:firstLine="708"/>
        <w:jc w:val="both"/>
        <w:rPr>
          <w:color w:val="000000" w:themeColor="text1"/>
          <w:sz w:val="28"/>
          <w:szCs w:val="28"/>
        </w:rPr>
      </w:pPr>
      <w:r w:rsidRPr="00D3792B">
        <w:rPr>
          <w:color w:val="000000" w:themeColor="text1"/>
          <w:sz w:val="28"/>
          <w:szCs w:val="28"/>
          <w:lang w:val="kk-KZ"/>
        </w:rPr>
        <w:t>Бұл мәдени төңкерістің барысыңда Қайта жаңғыру даналарының басты назарында </w:t>
      </w:r>
      <w:hyperlink r:id="rId232" w:tooltip="Платон" w:history="1">
        <w:r w:rsidRPr="00D3792B">
          <w:rPr>
            <w:rStyle w:val="a9"/>
            <w:color w:val="000000" w:themeColor="text1"/>
            <w:sz w:val="28"/>
            <w:szCs w:val="28"/>
            <w:lang w:val="kk-KZ"/>
          </w:rPr>
          <w:t>Платон</w:t>
        </w:r>
      </w:hyperlink>
      <w:r w:rsidRPr="00D3792B">
        <w:rPr>
          <w:color w:val="000000" w:themeColor="text1"/>
          <w:sz w:val="28"/>
          <w:szCs w:val="28"/>
          <w:lang w:val="kk-KZ"/>
        </w:rPr>
        <w:t xml:space="preserve"> сияқты көне заман ойшылдарының ілімдерінің болуын </w:t>
      </w:r>
      <w:r w:rsidRPr="00D3792B">
        <w:rPr>
          <w:color w:val="000000" w:themeColor="text1"/>
          <w:sz w:val="28"/>
          <w:szCs w:val="28"/>
          <w:lang w:val="kk-KZ"/>
        </w:rPr>
        <w:lastRenderedPageBreak/>
        <w:t>қалай түсіндіруге болады. </w:t>
      </w:r>
      <w:hyperlink r:id="rId233" w:tooltip="Алексей Федорович Лосев" w:history="1">
        <w:r w:rsidRPr="00D3792B">
          <w:rPr>
            <w:rStyle w:val="a9"/>
            <w:color w:val="000000" w:themeColor="text1"/>
            <w:sz w:val="28"/>
            <w:szCs w:val="28"/>
          </w:rPr>
          <w:t>А.Ф. Лосев</w:t>
        </w:r>
      </w:hyperlink>
      <w:r w:rsidRPr="00D3792B">
        <w:rPr>
          <w:color w:val="000000" w:themeColor="text1"/>
          <w:sz w:val="28"/>
          <w:szCs w:val="28"/>
        </w:rPr>
        <w:t> осы орайда тамаша ғылыми тұжырым жасап, бұл жағдайды неоплатонизммен байланыстырды. Оның пікірінше, Ренессанс дәуірінің өкілдері мәдениетті орта ғасырлық </w:t>
      </w:r>
      <w:hyperlink r:id="rId234" w:tooltip="Догмат (мұндай бет жоқ)" w:history="1">
        <w:r w:rsidRPr="00D3792B">
          <w:rPr>
            <w:rStyle w:val="a9"/>
            <w:color w:val="000000" w:themeColor="text1"/>
            <w:sz w:val="28"/>
            <w:szCs w:val="28"/>
          </w:rPr>
          <w:t>догматтан</w:t>
        </w:r>
      </w:hyperlink>
      <w:r w:rsidRPr="00D3792B">
        <w:rPr>
          <w:color w:val="000000" w:themeColor="text1"/>
          <w:sz w:val="28"/>
          <w:szCs w:val="28"/>
        </w:rPr>
        <w:t> тазартты, оны қайта қарау арқылы қайта жаңғыртып, жаңа мазмұн берді. Ол мәдениет тарихындағы неоплатонизмнің үш түрін атап көрсетті. Олардың біріншісі-көне замандық-</w:t>
      </w:r>
      <w:hyperlink r:id="rId235" w:tooltip="Космология" w:history="1">
        <w:r w:rsidRPr="00D3792B">
          <w:rPr>
            <w:rStyle w:val="a9"/>
            <w:color w:val="000000" w:themeColor="text1"/>
            <w:sz w:val="28"/>
            <w:szCs w:val="28"/>
          </w:rPr>
          <w:t>космологиялық</w:t>
        </w:r>
      </w:hyperlink>
      <w:r w:rsidRPr="00D3792B">
        <w:rPr>
          <w:color w:val="000000" w:themeColor="text1"/>
          <w:sz w:val="28"/>
          <w:szCs w:val="28"/>
        </w:rPr>
        <w:t>, екіншісі-орта ғасырлық-</w:t>
      </w:r>
      <w:hyperlink r:id="rId236" w:tooltip="Теология" w:history="1">
        <w:r w:rsidRPr="00D3792B">
          <w:rPr>
            <w:rStyle w:val="a9"/>
            <w:color w:val="000000" w:themeColor="text1"/>
            <w:sz w:val="28"/>
            <w:szCs w:val="28"/>
          </w:rPr>
          <w:t>теологиялық</w:t>
        </w:r>
      </w:hyperlink>
      <w:r w:rsidRPr="00D3792B">
        <w:rPr>
          <w:color w:val="000000" w:themeColor="text1"/>
          <w:sz w:val="28"/>
          <w:szCs w:val="28"/>
        </w:rPr>
        <w:t>, үшіншісі-жаңғырған-антроцентристік </w:t>
      </w:r>
      <w:hyperlink r:id="rId237" w:tooltip="Неоплатонизм" w:history="1">
        <w:r w:rsidRPr="00D3792B">
          <w:rPr>
            <w:rStyle w:val="a9"/>
            <w:color w:val="000000" w:themeColor="text1"/>
            <w:sz w:val="28"/>
            <w:szCs w:val="28"/>
          </w:rPr>
          <w:t>неоплатонизм</w:t>
        </w:r>
      </w:hyperlink>
      <w:r w:rsidRPr="00D3792B">
        <w:rPr>
          <w:color w:val="000000" w:themeColor="text1"/>
          <w:sz w:val="28"/>
          <w:szCs w:val="28"/>
        </w:rPr>
        <w:t>.</w:t>
      </w:r>
      <w:hyperlink r:id="rId238" w:anchor="cite_note-3" w:history="1">
        <w:r w:rsidRPr="00D3792B">
          <w:rPr>
            <w:rStyle w:val="a9"/>
            <w:color w:val="000000" w:themeColor="text1"/>
            <w:sz w:val="28"/>
            <w:szCs w:val="28"/>
            <w:vertAlign w:val="superscript"/>
          </w:rPr>
          <w:t>[3]</w:t>
        </w:r>
      </w:hyperlink>
      <w:r w:rsidRPr="00D3792B">
        <w:rPr>
          <w:color w:val="000000" w:themeColor="text1"/>
          <w:sz w:val="28"/>
          <w:szCs w:val="28"/>
        </w:rPr>
        <w:t> Көне заманның неоплатонизмі Платон ілімін қайта қарай отырып, рухтың табиғатын, заттар қозғалысын, космостық айналыстың ақиқаттығын космологиялық тұрғыдан түсіндіруге әрекет жасаса, орта ғасырлық неоплатонизм табиғат пен дүниеден жоғары өмір сүретін, жоқтан болмыс тудыратын абсолюттік жан теориясына негізделді. Жоғарыда атап көрсетілген «антропологиялық жаңғырған неоплатонизм» бір жағынан, көне заман неоплатонизмінің көмегімен материалдық дүниені жоғары көтеріп, орнықтыруға тырысса, екінші жағынан оның орта ғасырлық неоплатонизммен ортақ қасиеттері, белгілері бар. Демек, сұлулық пен әсемдікке толы дүниені аңдап-түсіну-«жаңғыртушылық» дүниетанымдық мақсаттардың бірі болып саналады. Құдай жандандырған дүние әр уақытта да адам назарында болған, оны қатты қызықтырған. Жарық дүниенің құпия сырларын танып-білуде адамның сезімдерінен артық не бар, ендеше бұл қағиданы ескере отырып, жаңғыртушылар «адам көзіне» пара-пар келетін бұл дүниеде еш нәрсе жоқ деп есептеді.</w:t>
      </w:r>
    </w:p>
    <w:p w:rsidR="00D3792B" w:rsidRPr="00D3792B" w:rsidRDefault="00D3792B" w:rsidP="00D3792B">
      <w:pPr>
        <w:pStyle w:val="a8"/>
        <w:shd w:val="clear" w:color="auto" w:fill="FFFFFF"/>
        <w:spacing w:before="0" w:beforeAutospacing="0" w:after="0" w:afterAutospacing="0"/>
        <w:jc w:val="both"/>
        <w:rPr>
          <w:color w:val="000000" w:themeColor="text1"/>
          <w:sz w:val="28"/>
          <w:szCs w:val="28"/>
        </w:rPr>
      </w:pPr>
    </w:p>
    <w:p w:rsidR="00D3792B" w:rsidRDefault="00D3792B" w:rsidP="00326319">
      <w:pPr>
        <w:pStyle w:val="a8"/>
        <w:shd w:val="clear" w:color="auto" w:fill="FFFFFF"/>
        <w:spacing w:before="0" w:beforeAutospacing="0" w:after="0" w:afterAutospacing="0"/>
        <w:ind w:firstLine="708"/>
        <w:jc w:val="center"/>
        <w:rPr>
          <w:b/>
          <w:color w:val="000000" w:themeColor="text1"/>
          <w:sz w:val="28"/>
          <w:szCs w:val="28"/>
          <w:lang w:val="kk-KZ"/>
        </w:rPr>
      </w:pPr>
      <w:r w:rsidRPr="00D3792B">
        <w:rPr>
          <w:b/>
          <w:color w:val="000000" w:themeColor="text1"/>
          <w:sz w:val="28"/>
          <w:szCs w:val="28"/>
          <w:lang w:val="kk-KZ"/>
        </w:rPr>
        <w:t>Қайта өрлеулік бейнелеу өнерінің ұлы тұлғалары</w:t>
      </w:r>
    </w:p>
    <w:p w:rsidR="000E7299" w:rsidRPr="00D3792B" w:rsidRDefault="000E7299" w:rsidP="00326319">
      <w:pPr>
        <w:pStyle w:val="a8"/>
        <w:shd w:val="clear" w:color="auto" w:fill="FFFFFF"/>
        <w:spacing w:before="0" w:beforeAutospacing="0" w:after="0" w:afterAutospacing="0"/>
        <w:ind w:firstLine="708"/>
        <w:jc w:val="center"/>
        <w:rPr>
          <w:b/>
          <w:color w:val="000000" w:themeColor="text1"/>
          <w:sz w:val="28"/>
          <w:szCs w:val="28"/>
          <w:lang w:val="kk-KZ"/>
        </w:rPr>
      </w:pPr>
    </w:p>
    <w:p w:rsidR="00D3792B" w:rsidRPr="00D3792B" w:rsidRDefault="00D3792B" w:rsidP="00D3792B">
      <w:pPr>
        <w:pStyle w:val="a8"/>
        <w:shd w:val="clear" w:color="auto" w:fill="FFFFFF"/>
        <w:spacing w:before="0" w:beforeAutospacing="0" w:after="0" w:afterAutospacing="0"/>
        <w:ind w:firstLine="708"/>
        <w:jc w:val="both"/>
        <w:rPr>
          <w:color w:val="000000" w:themeColor="text1"/>
          <w:sz w:val="28"/>
          <w:szCs w:val="28"/>
          <w:lang w:val="kk-KZ"/>
        </w:rPr>
      </w:pPr>
      <w:r w:rsidRPr="00D3792B">
        <w:rPr>
          <w:color w:val="000000" w:themeColor="text1"/>
          <w:sz w:val="28"/>
          <w:szCs w:val="28"/>
          <w:lang w:val="kk-KZ"/>
        </w:rPr>
        <w:t>Сондықтан да Ренессанс дәуірінде өнер салаларының ішінде сурет салу және т.б. ұдайы даму үстінде болды. Шындығында да, дүниені танып-білумен қатар оны шынайы жеткізе білуде суретшілердің мүмкіндіктері мол, олай болса олардың дүниетанымдық мақсаттарды шешудегі белсенділігінің сыры да осында болса керек. Ал бұл жағдай итальяндық Қайта жаңғыру дәуірінің көркемдік сипатта болуына тікелей әсер етті.</w:t>
      </w:r>
    </w:p>
    <w:p w:rsidR="00D3792B" w:rsidRPr="00D3792B" w:rsidRDefault="00D3792B" w:rsidP="00D3792B">
      <w:pPr>
        <w:pStyle w:val="a8"/>
        <w:shd w:val="clear" w:color="auto" w:fill="FFFFFF"/>
        <w:spacing w:before="0" w:beforeAutospacing="0" w:after="0" w:afterAutospacing="0"/>
        <w:ind w:firstLine="708"/>
        <w:jc w:val="both"/>
        <w:rPr>
          <w:color w:val="000000" w:themeColor="text1"/>
          <w:sz w:val="28"/>
          <w:szCs w:val="28"/>
          <w:lang w:val="kk-KZ"/>
        </w:rPr>
      </w:pPr>
      <w:r w:rsidRPr="00D3792B">
        <w:rPr>
          <w:color w:val="000000" w:themeColor="text1"/>
          <w:sz w:val="28"/>
          <w:szCs w:val="28"/>
          <w:lang w:val="kk-KZ"/>
        </w:rPr>
        <w:t>Ерекше атап өтетін бір жайт, итальян тарихшыларының гуманистерге деген көзқарастары әр түрлі болып келеді. Италияның өткен тарихына көз жүгіртетін болсақ, Ренессанс дәуірі бұл елдің өзара қақтығыстар мен соғыстарға толы кезеңімен сайма-сай келеді. Тарихи деректерге жүгінсек, дүние жүзіне атағы шыққан кейбір гуманистер Италияның бостандығын тұншықтырушы мейірімсіз билеушілерге қызмет еткен, тіпті шетел басқыншылығы кезінде патриоттық сезімін көрсете алмай дәрменсіздік танытқан. Бірақ бұл келеңсіз көріністерге қарап біржақты көзқарас тумауы керек, өйткені дүниежүзілік көлемде гуманистер жаңа қоғамдық күш болды. Олардың табиғи дарыны, ұшқыр ойлары текке кеткен жоқ, өйткені осы бір ұлы ойшыл даналардың арқасында ғана Қайта жаңғыру дәуірінің мәдениеті Жаңа заман мәдениетінің жаршысы, бастамасы болды.</w:t>
      </w:r>
    </w:p>
    <w:p w:rsidR="00D3792B" w:rsidRPr="00D3792B" w:rsidRDefault="00D3792B" w:rsidP="00D3792B">
      <w:pPr>
        <w:pStyle w:val="a8"/>
        <w:shd w:val="clear" w:color="auto" w:fill="FFFFFF"/>
        <w:spacing w:before="0" w:beforeAutospacing="0" w:after="0" w:afterAutospacing="0"/>
        <w:ind w:firstLine="708"/>
        <w:jc w:val="both"/>
        <w:rPr>
          <w:color w:val="000000" w:themeColor="text1"/>
          <w:sz w:val="28"/>
          <w:szCs w:val="28"/>
          <w:lang w:val="kk-KZ"/>
        </w:rPr>
      </w:pPr>
      <w:r w:rsidRPr="00D3792B">
        <w:rPr>
          <w:color w:val="000000" w:themeColor="text1"/>
          <w:sz w:val="28"/>
          <w:szCs w:val="28"/>
          <w:lang w:val="kk-KZ"/>
        </w:rPr>
        <w:lastRenderedPageBreak/>
        <w:t>Ренессанс мәдениетінің өкілдерінің ішінде сол дәуірдің тынысын терең сезінген, сол бір аласапыран кезең мен жарық дүниенің әсемдігін, адамның жан-дүниесін өнер туындылары арқылы бере білген алып тұлғалар болған. Солардың бірі-өнер алыбы </w:t>
      </w:r>
      <w:hyperlink r:id="rId239" w:tooltip="Леонардо да Винчи" w:history="1">
        <w:r w:rsidRPr="00D3792B">
          <w:rPr>
            <w:rStyle w:val="a9"/>
            <w:color w:val="000000" w:themeColor="text1"/>
            <w:sz w:val="28"/>
            <w:szCs w:val="28"/>
            <w:lang w:val="kk-KZ"/>
          </w:rPr>
          <w:t>Леонардо да Винчи</w:t>
        </w:r>
      </w:hyperlink>
      <w:r w:rsidRPr="00D3792B">
        <w:rPr>
          <w:color w:val="000000" w:themeColor="text1"/>
          <w:sz w:val="28"/>
          <w:szCs w:val="28"/>
          <w:lang w:val="kk-KZ"/>
        </w:rPr>
        <w:t> (</w:t>
      </w:r>
      <w:hyperlink r:id="rId240" w:tooltip="1456" w:history="1">
        <w:r w:rsidRPr="00D3792B">
          <w:rPr>
            <w:rStyle w:val="a9"/>
            <w:color w:val="000000" w:themeColor="text1"/>
            <w:sz w:val="28"/>
            <w:szCs w:val="28"/>
            <w:lang w:val="kk-KZ"/>
          </w:rPr>
          <w:t>1456</w:t>
        </w:r>
      </w:hyperlink>
      <w:r w:rsidRPr="00D3792B">
        <w:rPr>
          <w:color w:val="000000" w:themeColor="text1"/>
          <w:lang w:val="kk-KZ"/>
        </w:rPr>
        <w:t>-</w:t>
      </w:r>
      <w:hyperlink r:id="rId241" w:tooltip="1519" w:history="1">
        <w:r w:rsidRPr="00D3792B">
          <w:rPr>
            <w:rStyle w:val="a9"/>
            <w:color w:val="000000" w:themeColor="text1"/>
            <w:sz w:val="28"/>
            <w:szCs w:val="28"/>
            <w:lang w:val="kk-KZ"/>
          </w:rPr>
          <w:t>1519</w:t>
        </w:r>
      </w:hyperlink>
      <w:r w:rsidRPr="00D3792B">
        <w:rPr>
          <w:color w:val="000000" w:themeColor="text1"/>
          <w:sz w:val="28"/>
          <w:szCs w:val="28"/>
          <w:lang w:val="kk-KZ"/>
        </w:rPr>
        <w:t> жылдары). Өз заманында ол айналыспаған ғылым мен білімнің, мәдениет пен өнердің бірде-бір саласы болмаған. Ол әрі мүсінші, әрі суретші, әрі математик, әрі инженер, әрі геолог, әрі философ, әрі ақын, әрі физик т.б. болған. Сегіз қырлы, бір сырлы Леонардо да Винчи ұшу аппаратының қанатының, токарь станогының жобаларын жасады. Леонардо да Винчи - сонымен қатар ғылымның әр саласына байланысты жазылған әр тақырыптағы ғылыми трактаттардың авторы</w:t>
      </w:r>
    </w:p>
    <w:p w:rsidR="00D3792B" w:rsidRPr="00D3792B" w:rsidRDefault="00D3792B" w:rsidP="00D3792B">
      <w:pPr>
        <w:pStyle w:val="a8"/>
        <w:shd w:val="clear" w:color="auto" w:fill="FFFFFF"/>
        <w:spacing w:before="0" w:beforeAutospacing="0" w:after="0" w:afterAutospacing="0"/>
        <w:ind w:firstLine="708"/>
        <w:jc w:val="both"/>
        <w:rPr>
          <w:color w:val="000000" w:themeColor="text1"/>
          <w:sz w:val="28"/>
          <w:szCs w:val="28"/>
        </w:rPr>
      </w:pPr>
      <w:r w:rsidRPr="00D3792B">
        <w:rPr>
          <w:color w:val="000000" w:themeColor="text1"/>
          <w:sz w:val="28"/>
          <w:szCs w:val="28"/>
          <w:lang w:val="kk-KZ"/>
        </w:rPr>
        <w:t>Леонардоның керемет ұлы туындысы және барлық замандардағы ең ғаламат суреттерінің бірі – «</w:t>
      </w:r>
      <w:hyperlink r:id="rId242" w:tooltip="Ең соңғы қонақасы (мұндай бет жоқ)" w:history="1">
        <w:r w:rsidRPr="00D3792B">
          <w:rPr>
            <w:rStyle w:val="a9"/>
            <w:color w:val="000000" w:themeColor="text1"/>
            <w:sz w:val="28"/>
            <w:szCs w:val="28"/>
            <w:lang w:val="kk-KZ"/>
          </w:rPr>
          <w:t>Ең соңғы қонақасы»</w:t>
        </w:r>
      </w:hyperlink>
      <w:r w:rsidRPr="00D3792B">
        <w:rPr>
          <w:color w:val="000000" w:themeColor="text1"/>
          <w:sz w:val="28"/>
          <w:szCs w:val="28"/>
          <w:lang w:val="kk-KZ"/>
        </w:rPr>
        <w:t>. </w:t>
      </w:r>
      <w:hyperlink r:id="rId243" w:tooltip="Милан" w:history="1">
        <w:r w:rsidRPr="00D3792B">
          <w:rPr>
            <w:rStyle w:val="a9"/>
            <w:color w:val="000000" w:themeColor="text1"/>
            <w:sz w:val="28"/>
            <w:szCs w:val="28"/>
          </w:rPr>
          <w:t>Миландағы</w:t>
        </w:r>
      </w:hyperlink>
      <w:r w:rsidRPr="00D3792B">
        <w:rPr>
          <w:color w:val="000000" w:themeColor="text1"/>
          <w:sz w:val="28"/>
          <w:szCs w:val="28"/>
        </w:rPr>
        <w:t> </w:t>
      </w:r>
      <w:hyperlink r:id="rId244" w:tooltip="Санта-Мария-делле-Грацие (мұндай бет жоқ)" w:history="1">
        <w:r w:rsidRPr="00D3792B">
          <w:rPr>
            <w:rStyle w:val="a9"/>
            <w:color w:val="000000" w:themeColor="text1"/>
            <w:sz w:val="28"/>
            <w:szCs w:val="28"/>
          </w:rPr>
          <w:t>Санта-Мария-делле-Грацие</w:t>
        </w:r>
      </w:hyperlink>
      <w:r w:rsidRPr="00D3792B">
        <w:rPr>
          <w:color w:val="000000" w:themeColor="text1"/>
          <w:sz w:val="28"/>
          <w:szCs w:val="28"/>
        </w:rPr>
        <w:t> шіркеуіндегі бұл сурет бізге жартылай бүлінген күйінде жетті. Бұл суретте </w:t>
      </w:r>
      <w:hyperlink r:id="rId245" w:tooltip="Христос (мұндай бет жоқ)" w:history="1">
        <w:r w:rsidRPr="00D3792B">
          <w:rPr>
            <w:rStyle w:val="a9"/>
            <w:color w:val="000000" w:themeColor="text1"/>
            <w:sz w:val="28"/>
            <w:szCs w:val="28"/>
          </w:rPr>
          <w:t>Христос</w:t>
        </w:r>
      </w:hyperlink>
      <w:r w:rsidRPr="00D3792B">
        <w:rPr>
          <w:color w:val="000000" w:themeColor="text1"/>
          <w:sz w:val="28"/>
          <w:szCs w:val="28"/>
        </w:rPr>
        <w:t xml:space="preserve"> барлық сезімдер орталығына айналған, оның ішкі жан-дүниесі, қайғысы мен сабырлылығы </w:t>
      </w:r>
      <w:r w:rsidRPr="00D3792B">
        <w:rPr>
          <w:color w:val="000000" w:themeColor="text1"/>
          <w:sz w:val="28"/>
          <w:szCs w:val="28"/>
          <w:lang w:val="kk-KZ"/>
        </w:rPr>
        <w:t>–</w:t>
      </w:r>
      <w:r w:rsidRPr="00D3792B">
        <w:rPr>
          <w:color w:val="000000" w:themeColor="text1"/>
          <w:sz w:val="28"/>
          <w:szCs w:val="28"/>
        </w:rPr>
        <w:t xml:space="preserve"> заңды құбылыс. Шығармада көрсетілген </w:t>
      </w:r>
      <w:hyperlink r:id="rId246" w:tooltip="Драма" w:history="1">
        <w:r w:rsidRPr="00D3792B">
          <w:rPr>
            <w:rStyle w:val="a9"/>
            <w:color w:val="000000" w:themeColor="text1"/>
            <w:sz w:val="28"/>
            <w:szCs w:val="28"/>
          </w:rPr>
          <w:t>драманың</w:t>
        </w:r>
      </w:hyperlink>
      <w:r w:rsidRPr="00D3792B">
        <w:rPr>
          <w:color w:val="000000" w:themeColor="text1"/>
          <w:sz w:val="28"/>
          <w:szCs w:val="28"/>
        </w:rPr>
        <w:t> терең мәні де осында болар, өйткені мұндағы сатқын, опасыз Иуданың сол бір құпия кештегі келбетінің өзі де үлкен шеберлікпен берілген. Жаугершілік, қиын-қыстау заманда салынған бұл сурет екінші жағынан заман талабынан туған, мәңгі өшпес тақырыпқа арналған патриоттық шығарма болып табылады.</w:t>
      </w:r>
    </w:p>
    <w:p w:rsidR="00D3792B" w:rsidRPr="00D3792B" w:rsidRDefault="00D3792B" w:rsidP="00D3792B">
      <w:pPr>
        <w:pStyle w:val="a8"/>
        <w:shd w:val="clear" w:color="auto" w:fill="FFFFFF"/>
        <w:spacing w:before="0" w:beforeAutospacing="0" w:after="0" w:afterAutospacing="0"/>
        <w:ind w:firstLine="708"/>
        <w:jc w:val="both"/>
        <w:rPr>
          <w:color w:val="000000" w:themeColor="text1"/>
          <w:sz w:val="28"/>
          <w:szCs w:val="28"/>
          <w:lang w:val="kk-KZ"/>
        </w:rPr>
      </w:pPr>
      <w:r w:rsidRPr="00D3792B">
        <w:rPr>
          <w:color w:val="000000" w:themeColor="text1"/>
          <w:sz w:val="28"/>
          <w:szCs w:val="28"/>
          <w:lang w:val="kk-KZ"/>
        </w:rPr>
        <w:t>Дүниені дүр сілкіндірген, бұл күндері </w:t>
      </w:r>
      <w:hyperlink r:id="rId247" w:tooltip="Париж" w:history="1">
        <w:r w:rsidRPr="00D3792B">
          <w:rPr>
            <w:rStyle w:val="a9"/>
            <w:color w:val="000000" w:themeColor="text1"/>
            <w:sz w:val="28"/>
            <w:szCs w:val="28"/>
            <w:lang w:val="kk-KZ"/>
          </w:rPr>
          <w:t>Париждегі</w:t>
        </w:r>
      </w:hyperlink>
      <w:r w:rsidRPr="00D3792B">
        <w:rPr>
          <w:color w:val="000000" w:themeColor="text1"/>
          <w:sz w:val="28"/>
          <w:szCs w:val="28"/>
          <w:lang w:val="kk-KZ"/>
        </w:rPr>
        <w:t> </w:t>
      </w:r>
      <w:hyperlink r:id="rId248" w:tooltip="Лувр" w:history="1">
        <w:r w:rsidRPr="00D3792B">
          <w:rPr>
            <w:rStyle w:val="a9"/>
            <w:color w:val="000000" w:themeColor="text1"/>
            <w:sz w:val="28"/>
            <w:szCs w:val="28"/>
            <w:lang w:val="kk-KZ"/>
          </w:rPr>
          <w:t>Лувр</w:t>
        </w:r>
      </w:hyperlink>
      <w:r w:rsidRPr="00D3792B">
        <w:rPr>
          <w:color w:val="000000" w:themeColor="text1"/>
          <w:sz w:val="28"/>
          <w:szCs w:val="28"/>
          <w:lang w:val="kk-KZ"/>
        </w:rPr>
        <w:t> музейінің інжу-маржаны болып отырған «</w:t>
      </w:r>
      <w:hyperlink r:id="rId249" w:tooltip="Мона Лиза" w:history="1">
        <w:r w:rsidRPr="00D3792B">
          <w:rPr>
            <w:rStyle w:val="a9"/>
            <w:color w:val="000000" w:themeColor="text1"/>
            <w:sz w:val="28"/>
            <w:szCs w:val="28"/>
            <w:lang w:val="kk-KZ"/>
          </w:rPr>
          <w:t>Мона Лиза</w:t>
        </w:r>
      </w:hyperlink>
      <w:r w:rsidRPr="00D3792B">
        <w:rPr>
          <w:color w:val="000000" w:themeColor="text1"/>
          <w:sz w:val="28"/>
          <w:szCs w:val="28"/>
          <w:lang w:val="kk-KZ"/>
        </w:rPr>
        <w:t> -Джоконда» туындысы ғасырлар бойы көрген адамды таңғалдырып келеді. Леонардо «Джоконданы» салуда ұзақ еңбектенді, қажымай-талмай жетілдіре түсудің нәтижесінде артына баға жетпес асыл мұра қалдырды. Оның көркем мұрасы сан жағынан алғанда онша көп болмаса да, оның бірде-бірін мыңмен айырбастауға болмайды, бәлкім оның қаламының құдіреті де осында болар.</w:t>
      </w:r>
    </w:p>
    <w:p w:rsidR="00D3792B" w:rsidRPr="00D3792B" w:rsidRDefault="00D3792B" w:rsidP="00D3792B">
      <w:pPr>
        <w:pStyle w:val="a8"/>
        <w:shd w:val="clear" w:color="auto" w:fill="FFFFFF"/>
        <w:spacing w:before="0" w:beforeAutospacing="0" w:after="0" w:afterAutospacing="0"/>
        <w:jc w:val="both"/>
        <w:rPr>
          <w:color w:val="000000" w:themeColor="text1"/>
          <w:sz w:val="28"/>
          <w:szCs w:val="28"/>
          <w:lang w:val="kk-KZ"/>
        </w:rPr>
      </w:pPr>
      <w:r w:rsidRPr="00D3792B">
        <w:rPr>
          <w:color w:val="000000" w:themeColor="text1"/>
          <w:sz w:val="28"/>
          <w:szCs w:val="28"/>
          <w:lang w:val="kk-KZ"/>
        </w:rPr>
        <w:t xml:space="preserve">Осы орайда өнер тарихындағы ұлылардың бірі – </w:t>
      </w:r>
      <w:hyperlink r:id="rId250" w:tooltip="Рафаэль Санти" w:history="1">
        <w:r w:rsidRPr="00D3792B">
          <w:rPr>
            <w:rStyle w:val="a9"/>
            <w:color w:val="000000" w:themeColor="text1"/>
            <w:sz w:val="28"/>
            <w:szCs w:val="28"/>
            <w:lang w:val="kk-KZ"/>
          </w:rPr>
          <w:t>Рафаэль Санти</w:t>
        </w:r>
      </w:hyperlink>
      <w:r w:rsidRPr="00D3792B">
        <w:rPr>
          <w:color w:val="000000" w:themeColor="text1"/>
          <w:sz w:val="28"/>
          <w:szCs w:val="28"/>
          <w:lang w:val="kk-KZ"/>
        </w:rPr>
        <w:t> (</w:t>
      </w:r>
      <w:hyperlink r:id="rId251" w:tooltip="1483" w:history="1">
        <w:r w:rsidRPr="00D3792B">
          <w:rPr>
            <w:rStyle w:val="a9"/>
            <w:color w:val="000000" w:themeColor="text1"/>
            <w:sz w:val="28"/>
            <w:szCs w:val="28"/>
            <w:lang w:val="kk-KZ"/>
          </w:rPr>
          <w:t>1483</w:t>
        </w:r>
      </w:hyperlink>
      <w:r w:rsidRPr="00D3792B">
        <w:rPr>
          <w:color w:val="000000" w:themeColor="text1"/>
          <w:sz w:val="28"/>
          <w:szCs w:val="28"/>
          <w:lang w:val="kk-KZ"/>
        </w:rPr>
        <w:t>-</w:t>
      </w:r>
      <w:hyperlink r:id="rId252" w:tooltip="1520" w:history="1">
        <w:r w:rsidRPr="00D3792B">
          <w:rPr>
            <w:rStyle w:val="a9"/>
            <w:color w:val="000000" w:themeColor="text1"/>
            <w:sz w:val="28"/>
            <w:szCs w:val="28"/>
            <w:lang w:val="kk-KZ"/>
          </w:rPr>
          <w:t>1520</w:t>
        </w:r>
      </w:hyperlink>
      <w:r w:rsidRPr="00D3792B">
        <w:rPr>
          <w:color w:val="000000" w:themeColor="text1"/>
          <w:sz w:val="28"/>
          <w:szCs w:val="28"/>
          <w:lang w:val="kk-KZ"/>
        </w:rPr>
        <w:t> жылдары) нағыз кемелді шағында – 37 жасында қайтыс болғанына қарамастан, артына мәңгілік өшпес мұра қалдырды. Оның атақты туындысы - «</w:t>
      </w:r>
      <w:hyperlink r:id="rId253" w:tooltip="Сикст мадоннасы (мұндай бет жоқ)" w:history="1">
        <w:r w:rsidRPr="00D3792B">
          <w:rPr>
            <w:rStyle w:val="a9"/>
            <w:color w:val="000000" w:themeColor="text1"/>
            <w:sz w:val="28"/>
            <w:szCs w:val="28"/>
            <w:lang w:val="kk-KZ"/>
          </w:rPr>
          <w:t>Сикст мадоннасы»</w:t>
        </w:r>
      </w:hyperlink>
      <w:r w:rsidRPr="00D3792B">
        <w:rPr>
          <w:color w:val="000000" w:themeColor="text1"/>
          <w:sz w:val="28"/>
          <w:szCs w:val="28"/>
          <w:lang w:val="kk-KZ"/>
        </w:rPr>
        <w:t> Меккедегі қара тас арабтар үшін қандай киелі болса, «Сикст мадоннасы» еуропалықтарға да сондай қасиетті дүние. Рафаэль өзінің әйгілі болған шығармалары «Афины мектебі», «Конестабиле құдай – ана», «Парнас» және басқаларында гуманизм идеяларын кеңінен насихаттап, адамның әлі де ашыла қоймаған рухани мүмкіндіктерін ашып көрсетуге тырысады.</w:t>
      </w:r>
    </w:p>
    <w:p w:rsidR="00D3792B" w:rsidRPr="00D3792B" w:rsidRDefault="00D3792B" w:rsidP="00D3792B">
      <w:pPr>
        <w:pStyle w:val="a8"/>
        <w:shd w:val="clear" w:color="auto" w:fill="FFFFFF"/>
        <w:spacing w:before="0" w:beforeAutospacing="0" w:after="0" w:afterAutospacing="0"/>
        <w:ind w:firstLine="708"/>
        <w:jc w:val="both"/>
        <w:rPr>
          <w:color w:val="000000" w:themeColor="text1"/>
          <w:sz w:val="28"/>
          <w:szCs w:val="28"/>
          <w:lang w:val="kk-KZ"/>
        </w:rPr>
      </w:pPr>
      <w:r w:rsidRPr="00D3792B">
        <w:rPr>
          <w:color w:val="000000" w:themeColor="text1"/>
          <w:sz w:val="28"/>
          <w:szCs w:val="28"/>
          <w:lang w:val="kk-KZ"/>
        </w:rPr>
        <w:t>Адамзат қоғамына мәңгілік рухани азық болған шығармалардың авторы, тасқа тіл бітірген тендесі жоқ мүсінші, тамаша қыл қалам шебері, сәулет өнерінің сарбазы, өнердің қай саласының болсын майталманы-атақты </w:t>
      </w:r>
      <w:hyperlink r:id="rId254" w:tooltip="Микеланджело" w:history="1">
        <w:r w:rsidRPr="00D3792B">
          <w:rPr>
            <w:rStyle w:val="a9"/>
            <w:color w:val="000000" w:themeColor="text1"/>
            <w:sz w:val="28"/>
            <w:szCs w:val="28"/>
            <w:lang w:val="kk-KZ"/>
          </w:rPr>
          <w:t>Микеланджело</w:t>
        </w:r>
      </w:hyperlink>
      <w:r w:rsidRPr="00D3792B">
        <w:rPr>
          <w:color w:val="000000" w:themeColor="text1"/>
          <w:sz w:val="28"/>
          <w:szCs w:val="28"/>
          <w:lang w:val="kk-KZ"/>
        </w:rPr>
        <w:t> еді. Оның өнерінің ішіндегі қай туындысын алсаңыз да, алдымен адамды, оның ақыл-парасатын, оның бойындағы ізгілік қасиеттерді аңғарамыз. Микеланджелоның атақты мүсіндері – «Давид», «Моисей», «Бұғаудағы құл», «Өлім халіндегі құл» және т.б. қатар «</w:t>
      </w:r>
      <w:hyperlink r:id="rId255" w:tooltip="Құдай — ана — Дони (мұндай бет жоқ)" w:history="1">
        <w:r w:rsidRPr="00D3792B">
          <w:rPr>
            <w:rStyle w:val="a9"/>
            <w:color w:val="000000" w:themeColor="text1"/>
            <w:sz w:val="28"/>
            <w:szCs w:val="28"/>
            <w:lang w:val="kk-KZ"/>
          </w:rPr>
          <w:t xml:space="preserve">Құдай – </w:t>
        </w:r>
        <w:r w:rsidRPr="00D3792B">
          <w:rPr>
            <w:rStyle w:val="a9"/>
            <w:color w:val="000000" w:themeColor="text1"/>
            <w:sz w:val="28"/>
            <w:szCs w:val="28"/>
            <w:lang w:val="kk-KZ"/>
          </w:rPr>
          <w:lastRenderedPageBreak/>
          <w:t>ана –Дони»</w:t>
        </w:r>
      </w:hyperlink>
      <w:r w:rsidRPr="00D3792B">
        <w:rPr>
          <w:color w:val="000000" w:themeColor="text1"/>
          <w:sz w:val="28"/>
          <w:szCs w:val="28"/>
          <w:lang w:val="kk-KZ"/>
        </w:rPr>
        <w:t>, «</w:t>
      </w:r>
      <w:hyperlink r:id="rId256" w:tooltip="Кашино түбіндегі шайқас (мұндай бет жоқ)" w:history="1">
        <w:r w:rsidRPr="00D3792B">
          <w:rPr>
            <w:rStyle w:val="a9"/>
            <w:color w:val="000000" w:themeColor="text1"/>
            <w:sz w:val="28"/>
            <w:szCs w:val="28"/>
            <w:lang w:val="kk-KZ"/>
          </w:rPr>
          <w:t>Кашино түбіндегі шайқас»</w:t>
        </w:r>
      </w:hyperlink>
      <w:r w:rsidRPr="00D3792B">
        <w:rPr>
          <w:color w:val="000000" w:themeColor="text1"/>
          <w:sz w:val="28"/>
          <w:szCs w:val="28"/>
          <w:lang w:val="kk-KZ"/>
        </w:rPr>
        <w:t> сияқты суреттерінде қасірет шеккен халықтың қилы тағдыры, оның азаттық үшін күресі, ана жүрегі, ана махаббаты, сәулелі болашақ пен өмірдің сан-салалы көріністері нанымды берілген. Оның атақты «Давид» мүсіні туралы Вазарий таңдана былай деп жазды: </w:t>
      </w:r>
      <w:r w:rsidRPr="00D3792B">
        <w:rPr>
          <w:i/>
          <w:iCs/>
          <w:color w:val="000000" w:themeColor="text1"/>
          <w:sz w:val="28"/>
          <w:szCs w:val="28"/>
          <w:lang w:val="kk-KZ"/>
        </w:rPr>
        <w:t>«Микеланджелоның» қолынан шыққан Давидтің алып мүсіні қазіргі кез бен ежелгі дүниеде Грекия мен Римде жасалған мүсіндердің даңқын тартып алды»</w:t>
      </w:r>
      <w:r w:rsidRPr="00D3792B">
        <w:rPr>
          <w:color w:val="000000" w:themeColor="text1"/>
          <w:sz w:val="28"/>
          <w:szCs w:val="28"/>
          <w:lang w:val="kk-KZ"/>
        </w:rPr>
        <w:t>  Шындығында да, тұла бойы ерлік пен күшке толы, өз ісінің әділдігіне сенімді, қуатты да сүйкімді Давидтің мүсіні азаттық аңсаған елдің айбынды батырының, табиғат күштерін бойына жинақтаған ұлы адамның бейнесі болатын. «Давид» мүсіні дүниеге келген күн - Италияда ұлттық мейрам болып жарияланды, бұл өнер туындысына, жалпы өнер атаулыға деген халықтың асқан құрметі болатын.</w:t>
      </w:r>
    </w:p>
    <w:p w:rsidR="00D3792B" w:rsidRPr="00D3792B" w:rsidRDefault="00D3792B" w:rsidP="00D3792B">
      <w:pPr>
        <w:pStyle w:val="a8"/>
        <w:shd w:val="clear" w:color="auto" w:fill="FFFFFF"/>
        <w:spacing w:before="0" w:beforeAutospacing="0" w:after="0" w:afterAutospacing="0"/>
        <w:ind w:firstLine="708"/>
        <w:jc w:val="both"/>
        <w:rPr>
          <w:color w:val="000000" w:themeColor="text1"/>
          <w:sz w:val="28"/>
          <w:szCs w:val="28"/>
          <w:lang w:val="kk-KZ"/>
        </w:rPr>
      </w:pPr>
      <w:r w:rsidRPr="00D3792B">
        <w:rPr>
          <w:color w:val="000000" w:themeColor="text1"/>
          <w:sz w:val="28"/>
          <w:szCs w:val="28"/>
          <w:lang w:val="kk-KZ"/>
        </w:rPr>
        <w:t>Италияның даңқын асырған ұлы суретшілердің бірі – </w:t>
      </w:r>
      <w:hyperlink r:id="rId257" w:tooltip="Джотто ди Бондоне (мұндай бет жоқ)" w:history="1">
        <w:r w:rsidRPr="00D3792B">
          <w:rPr>
            <w:rStyle w:val="a9"/>
            <w:color w:val="000000" w:themeColor="text1"/>
            <w:sz w:val="28"/>
            <w:szCs w:val="28"/>
            <w:lang w:val="kk-KZ"/>
          </w:rPr>
          <w:t>Джотто ди Бондоне</w:t>
        </w:r>
      </w:hyperlink>
      <w:r w:rsidRPr="00D3792B">
        <w:rPr>
          <w:color w:val="000000" w:themeColor="text1"/>
          <w:sz w:val="28"/>
          <w:szCs w:val="28"/>
          <w:lang w:val="kk-KZ"/>
        </w:rPr>
        <w:t> (</w:t>
      </w:r>
      <w:hyperlink r:id="rId258" w:tooltip="1276" w:history="1">
        <w:r w:rsidRPr="00D3792B">
          <w:rPr>
            <w:rStyle w:val="a9"/>
            <w:color w:val="000000" w:themeColor="text1"/>
            <w:sz w:val="28"/>
            <w:szCs w:val="28"/>
            <w:lang w:val="kk-KZ"/>
          </w:rPr>
          <w:t>1276</w:t>
        </w:r>
      </w:hyperlink>
      <w:r w:rsidRPr="00D3792B">
        <w:rPr>
          <w:color w:val="000000" w:themeColor="text1"/>
          <w:lang w:val="kk-KZ"/>
        </w:rPr>
        <w:t xml:space="preserve"> </w:t>
      </w:r>
      <w:r w:rsidRPr="00D3792B">
        <w:rPr>
          <w:color w:val="000000" w:themeColor="text1"/>
          <w:sz w:val="28"/>
          <w:szCs w:val="28"/>
          <w:lang w:val="kk-KZ"/>
        </w:rPr>
        <w:t xml:space="preserve">– </w:t>
      </w:r>
      <w:hyperlink r:id="rId259" w:tooltip="1337" w:history="1">
        <w:r w:rsidRPr="00D3792B">
          <w:rPr>
            <w:rStyle w:val="a9"/>
            <w:color w:val="000000" w:themeColor="text1"/>
            <w:sz w:val="28"/>
            <w:szCs w:val="28"/>
            <w:lang w:val="kk-KZ"/>
          </w:rPr>
          <w:t>1337</w:t>
        </w:r>
      </w:hyperlink>
      <w:r w:rsidRPr="00D3792B">
        <w:rPr>
          <w:color w:val="000000" w:themeColor="text1"/>
          <w:sz w:val="28"/>
          <w:szCs w:val="28"/>
          <w:lang w:val="kk-KZ"/>
        </w:rPr>
        <w:t> жылдары) болды. «Иуда ишараты» – талантты суретшінің ең әйгілі шығармасы. Көп адам қатысқан бұл композициядағы басты тұлғалар – Христос пен </w:t>
      </w:r>
      <w:hyperlink r:id="rId260" w:tooltip="Иуда (мұндай бет жоқ)" w:history="1">
        <w:r w:rsidRPr="00D3792B">
          <w:rPr>
            <w:rStyle w:val="a9"/>
            <w:color w:val="000000" w:themeColor="text1"/>
            <w:sz w:val="28"/>
            <w:szCs w:val="28"/>
            <w:lang w:val="kk-KZ"/>
          </w:rPr>
          <w:t>Иуда</w:t>
        </w:r>
      </w:hyperlink>
      <w:r w:rsidRPr="00D3792B">
        <w:rPr>
          <w:color w:val="000000" w:themeColor="text1"/>
          <w:sz w:val="28"/>
          <w:szCs w:val="28"/>
          <w:lang w:val="kk-KZ"/>
        </w:rPr>
        <w:t>. Христос бейнесінен ізгіліктің, адамгершіліктің, сабырлылықтың белгілерін байқайтын болсақ, ал екінші бір кейіпкер Иуданың бойынан бір көргенде-ақ озбырлық пен сатқындық қасиеттерін жазбай танисыз. Екі жүзділік, күншілдік, зұлымдық сияқты жағымсыз қылықтар кейіпкердің жүзінен де, қимылынан да айқын көрінеді, ізгілік пен зұлымдық арасындағы ымыраға келмейтін күрес – шығарманың негізгі идеясы. Орасан зор шеберлікпен жазылған бұл туынды Джоттоның есімін бүкіл Италияға әйгілі етті. Көзінің тірісінде-ақ ол «Флоренцияның ұлы азаматы» деген абыройлы атаққа ие болды. Қайта жаңғыру кезеңінде талай өнер саңлақтары өздерінің өшпес туындыларымен әлемді таң қалдырды. Егер орта ғасырларда әлемнің кіндігі – құдай деп саналса, ендігі жерде адам құдай дәрежесіне көтеріліп, мадақталды.</w:t>
      </w:r>
    </w:p>
    <w:p w:rsidR="00D3792B" w:rsidRPr="00D3792B" w:rsidRDefault="00D3792B" w:rsidP="00D3792B">
      <w:pPr>
        <w:pStyle w:val="a8"/>
        <w:shd w:val="clear" w:color="auto" w:fill="FFFFFF"/>
        <w:spacing w:before="0" w:beforeAutospacing="0" w:after="0" w:afterAutospacing="0"/>
        <w:ind w:firstLine="708"/>
        <w:jc w:val="both"/>
        <w:rPr>
          <w:color w:val="000000" w:themeColor="text1"/>
          <w:lang w:val="kk-KZ"/>
        </w:rPr>
      </w:pPr>
      <w:r w:rsidRPr="00D3792B">
        <w:rPr>
          <w:color w:val="000000" w:themeColor="text1"/>
          <w:sz w:val="28"/>
          <w:szCs w:val="28"/>
          <w:lang w:val="kk-KZ"/>
        </w:rPr>
        <w:t>Ренессанс дәуірі – мәдениет пен өнер және ғылым тарихындағы ұлы бетбұрыс кезең болды. Үш ғасырдан астам уақыт ішінде Еуропаның көптеген елдерінде бұрын-соңды болып көрмеген гүлдену, мәдени қозғалыс басталды. Орта ғасырлар мәдениетінің мән-мағынасын сәулет өнері көрсететін болса, Қайта жаңғыру дәуірінде живопистік туындылар (суреттер) басым болды. Дін әктемдігінен, оның құрсауынан босанудың арқасында өмірдің сан-саласын тұтас көрсететін, адамды рухани жағынан толық қанағаттандыратын шығармалар өмірге келді. Бұл дәуірде адамның бұл дүниедегі алатын орны жан-жақты көрсетілді. Ренессанс мәдениетінің негізінде жаңа заманда еуропалық адам қазіргі өркениетке қарай шешуші қадам жасады. Осындай ұлы мәдени бастамалардың жаршысы болған Италия елінде, алғаш рет католиктік реакция басталды, гуманистік қозғалыстың өкілдері шіркеу тарапынан қуғынға ұшырады. XVI ғасыр 40-жылдары </w:t>
      </w:r>
      <w:hyperlink r:id="rId261" w:tooltip="Инквизиция" w:history="1">
        <w:r w:rsidRPr="00D3792B">
          <w:rPr>
            <w:rStyle w:val="a9"/>
            <w:color w:val="000000" w:themeColor="text1"/>
            <w:sz w:val="28"/>
            <w:szCs w:val="28"/>
            <w:lang w:val="kk-KZ"/>
          </w:rPr>
          <w:t>инквизиция</w:t>
        </w:r>
      </w:hyperlink>
      <w:r w:rsidRPr="00D3792B">
        <w:rPr>
          <w:color w:val="000000" w:themeColor="text1"/>
          <w:sz w:val="28"/>
          <w:szCs w:val="28"/>
          <w:lang w:val="kk-KZ"/>
        </w:rPr>
        <w:t> басталды. Еркін ой иелерін қудалап, айыптау мақсатында IV Павелдың бастамасымен тыйым салынған кітаптардың тізімі жасалды. Бұл тізімге христиан дінінің қағидаларына қайшы келетін, адамдардың сана-сезіміне әсер ететін шығармалар енді. Оның қатарына </w:t>
      </w:r>
      <w:hyperlink r:id="rId262" w:tooltip="Джованни Боккаччо" w:history="1">
        <w:r w:rsidRPr="00D3792B">
          <w:rPr>
            <w:rStyle w:val="a9"/>
            <w:color w:val="000000" w:themeColor="text1"/>
            <w:sz w:val="28"/>
            <w:szCs w:val="28"/>
            <w:lang w:val="kk-KZ"/>
          </w:rPr>
          <w:t>Джованни Боккаччо</w:t>
        </w:r>
      </w:hyperlink>
      <w:r w:rsidRPr="00D3792B">
        <w:rPr>
          <w:color w:val="000000" w:themeColor="text1"/>
          <w:sz w:val="28"/>
          <w:szCs w:val="28"/>
          <w:lang w:val="kk-KZ"/>
        </w:rPr>
        <w:t xml:space="preserve"> сияқты Италияның </w:t>
      </w:r>
      <w:r w:rsidRPr="00D3792B">
        <w:rPr>
          <w:color w:val="000000" w:themeColor="text1"/>
          <w:sz w:val="28"/>
          <w:szCs w:val="28"/>
          <w:lang w:val="kk-KZ"/>
        </w:rPr>
        <w:lastRenderedPageBreak/>
        <w:t xml:space="preserve">ұлы гуманистерінің шығармалары да жатқызылды. Тиым салынған кітаптар отқа жағылды. Католиктік шіркеумен ымыраға келмей, өз идеяларын табанды түрде қорғап, халық арасына кеңінен насихаттаушы еркін ой иелерін қудалап-жазалау сол қоғамға тән құбылыс болды. Папа өкіметіне, шіркеуге қарсы шыққан көптеген ғалымдар, ойшылдар, өнер адамдары инквизиция құрбандығына шалынды. </w:t>
      </w:r>
      <w:r w:rsidRPr="00D3792B">
        <w:rPr>
          <w:color w:val="000000" w:themeColor="text1"/>
          <w:sz w:val="28"/>
          <w:szCs w:val="28"/>
        </w:rPr>
        <w:t>Мысалы, </w:t>
      </w:r>
      <w:hyperlink r:id="rId263" w:tooltip="1600" w:history="1">
        <w:r w:rsidRPr="00D3792B">
          <w:rPr>
            <w:rStyle w:val="a9"/>
            <w:color w:val="000000" w:themeColor="text1"/>
            <w:sz w:val="28"/>
            <w:szCs w:val="28"/>
          </w:rPr>
          <w:t>1600</w:t>
        </w:r>
      </w:hyperlink>
      <w:r w:rsidRPr="00D3792B">
        <w:rPr>
          <w:color w:val="000000" w:themeColor="text1"/>
          <w:sz w:val="28"/>
          <w:szCs w:val="28"/>
        </w:rPr>
        <w:t> жылы Римде, «</w:t>
      </w:r>
      <w:hyperlink r:id="rId264" w:tooltip="Гүлдер алаңында (мұндай бет жоқ)" w:history="1">
        <w:r w:rsidRPr="00D3792B">
          <w:rPr>
            <w:rStyle w:val="a9"/>
            <w:color w:val="000000" w:themeColor="text1"/>
            <w:sz w:val="28"/>
            <w:szCs w:val="28"/>
          </w:rPr>
          <w:t>Гүлдер алаңында»</w:t>
        </w:r>
      </w:hyperlink>
      <w:r w:rsidRPr="00D3792B">
        <w:rPr>
          <w:color w:val="000000" w:themeColor="text1"/>
          <w:sz w:val="28"/>
          <w:szCs w:val="28"/>
        </w:rPr>
        <w:t>, «О бесконечности Вселенной и мирах» атты атақты шығарманың авторы ұлы </w:t>
      </w:r>
      <w:hyperlink r:id="rId265" w:tooltip="Джордано Бруно" w:history="1">
        <w:r w:rsidRPr="00D3792B">
          <w:rPr>
            <w:rStyle w:val="a9"/>
            <w:color w:val="000000" w:themeColor="text1"/>
            <w:sz w:val="28"/>
            <w:szCs w:val="28"/>
          </w:rPr>
          <w:t>Джордано Бруно</w:t>
        </w:r>
      </w:hyperlink>
      <w:r w:rsidRPr="00D3792B">
        <w:rPr>
          <w:color w:val="000000" w:themeColor="text1"/>
          <w:sz w:val="28"/>
          <w:szCs w:val="28"/>
        </w:rPr>
        <w:t> отқа өртелді. Мұндай сындарлы кезеңде көптеген ақындар, суретшілер, сәулетшілер және т.б. гуманизм идеяларынан бас тартып, Қайта жаңғыру дәуірінің ұлы қайраткерлерінің «Үлгісінің» ғана қабылдауға мәжбүр болды. Осындай «маньеризм» стиліндегі өнер адамдарының қатарына атақты суретшілер </w:t>
      </w:r>
      <w:hyperlink r:id="rId266" w:tooltip="Понтормо (мұндай бет жоқ)" w:history="1">
        <w:r w:rsidRPr="00D3792B">
          <w:rPr>
            <w:rStyle w:val="a9"/>
            <w:color w:val="000000" w:themeColor="text1"/>
            <w:sz w:val="28"/>
            <w:szCs w:val="28"/>
          </w:rPr>
          <w:t>Понтормо</w:t>
        </w:r>
      </w:hyperlink>
      <w:r w:rsidRPr="00D3792B">
        <w:rPr>
          <w:color w:val="000000" w:themeColor="text1"/>
          <w:sz w:val="28"/>
          <w:szCs w:val="28"/>
        </w:rPr>
        <w:t> (</w:t>
      </w:r>
      <w:hyperlink r:id="rId267" w:tooltip="1494" w:history="1">
        <w:r w:rsidRPr="00D3792B">
          <w:rPr>
            <w:rStyle w:val="a9"/>
            <w:color w:val="000000" w:themeColor="text1"/>
            <w:sz w:val="28"/>
            <w:szCs w:val="28"/>
          </w:rPr>
          <w:t>1494</w:t>
        </w:r>
      </w:hyperlink>
      <w:r w:rsidRPr="00D3792B">
        <w:rPr>
          <w:color w:val="000000" w:themeColor="text1"/>
          <w:sz w:val="28"/>
          <w:szCs w:val="28"/>
          <w:lang w:val="kk-KZ"/>
        </w:rPr>
        <w:t>-</w:t>
      </w:r>
      <w:r w:rsidRPr="00D3792B">
        <w:rPr>
          <w:color w:val="000000" w:themeColor="text1"/>
          <w:sz w:val="28"/>
          <w:szCs w:val="28"/>
        </w:rPr>
        <w:t> </w:t>
      </w:r>
      <w:hyperlink r:id="rId268" w:tooltip="1557" w:history="1">
        <w:r w:rsidRPr="00D3792B">
          <w:rPr>
            <w:rStyle w:val="a9"/>
            <w:color w:val="000000" w:themeColor="text1"/>
            <w:sz w:val="28"/>
            <w:szCs w:val="28"/>
          </w:rPr>
          <w:t>1557</w:t>
        </w:r>
      </w:hyperlink>
      <w:r w:rsidRPr="00D3792B">
        <w:rPr>
          <w:color w:val="000000" w:themeColor="text1"/>
          <w:sz w:val="28"/>
          <w:szCs w:val="28"/>
        </w:rPr>
        <w:t> жылдары), </w:t>
      </w:r>
      <w:hyperlink r:id="rId269" w:tooltip="Бронзино (мұндай бет жоқ)" w:history="1">
        <w:r w:rsidRPr="00D3792B">
          <w:rPr>
            <w:rStyle w:val="a9"/>
            <w:color w:val="000000" w:themeColor="text1"/>
            <w:sz w:val="28"/>
            <w:szCs w:val="28"/>
          </w:rPr>
          <w:t>Бронзино</w:t>
        </w:r>
      </w:hyperlink>
      <w:r w:rsidRPr="00D3792B">
        <w:rPr>
          <w:color w:val="000000" w:themeColor="text1"/>
          <w:sz w:val="28"/>
          <w:szCs w:val="28"/>
        </w:rPr>
        <w:t> (</w:t>
      </w:r>
      <w:hyperlink r:id="rId270" w:tooltip="1503" w:history="1">
        <w:r w:rsidRPr="00D3792B">
          <w:rPr>
            <w:rStyle w:val="a9"/>
            <w:color w:val="000000" w:themeColor="text1"/>
            <w:sz w:val="28"/>
            <w:szCs w:val="28"/>
          </w:rPr>
          <w:t>1503</w:t>
        </w:r>
      </w:hyperlink>
      <w:r w:rsidRPr="00D3792B">
        <w:rPr>
          <w:color w:val="000000" w:themeColor="text1"/>
          <w:sz w:val="28"/>
          <w:szCs w:val="28"/>
          <w:lang w:val="kk-KZ"/>
        </w:rPr>
        <w:t>-</w:t>
      </w:r>
      <w:hyperlink r:id="rId271" w:tooltip="1572" w:history="1">
        <w:r w:rsidRPr="00D3792B">
          <w:rPr>
            <w:rStyle w:val="a9"/>
            <w:color w:val="000000" w:themeColor="text1"/>
            <w:sz w:val="28"/>
            <w:szCs w:val="28"/>
          </w:rPr>
          <w:t>1572</w:t>
        </w:r>
      </w:hyperlink>
      <w:r w:rsidRPr="00D3792B">
        <w:rPr>
          <w:color w:val="000000" w:themeColor="text1"/>
          <w:sz w:val="28"/>
          <w:szCs w:val="28"/>
        </w:rPr>
        <w:t> жылдары) және</w:t>
      </w:r>
      <w:r w:rsidRPr="00D3792B">
        <w:rPr>
          <w:color w:val="000000" w:themeColor="text1"/>
          <w:sz w:val="28"/>
          <w:szCs w:val="28"/>
          <w:lang w:val="kk-KZ"/>
        </w:rPr>
        <w:t xml:space="preserve"> мүсінші </w:t>
      </w:r>
      <w:hyperlink r:id="rId272" w:tooltip="Челлини (мұндай бет жоқ)" w:history="1">
        <w:r w:rsidRPr="00D3792B">
          <w:rPr>
            <w:rStyle w:val="a9"/>
            <w:color w:val="000000" w:themeColor="text1"/>
            <w:sz w:val="28"/>
            <w:szCs w:val="28"/>
            <w:lang w:val="kk-KZ"/>
          </w:rPr>
          <w:t>Челлини</w:t>
        </w:r>
      </w:hyperlink>
      <w:r w:rsidRPr="00D3792B">
        <w:rPr>
          <w:color w:val="000000" w:themeColor="text1"/>
          <w:sz w:val="28"/>
          <w:szCs w:val="28"/>
          <w:lang w:val="kk-KZ"/>
        </w:rPr>
        <w:t>  (</w:t>
      </w:r>
      <w:hyperlink r:id="rId273" w:tooltip="1500" w:history="1">
        <w:r w:rsidRPr="00D3792B">
          <w:rPr>
            <w:rStyle w:val="a9"/>
            <w:color w:val="000000" w:themeColor="text1"/>
            <w:sz w:val="28"/>
            <w:szCs w:val="28"/>
            <w:lang w:val="kk-KZ"/>
          </w:rPr>
          <w:t>1500</w:t>
        </w:r>
      </w:hyperlink>
      <w:r w:rsidRPr="00D3792B">
        <w:rPr>
          <w:color w:val="000000" w:themeColor="text1"/>
          <w:sz w:val="28"/>
          <w:szCs w:val="28"/>
          <w:lang w:val="kk-KZ"/>
        </w:rPr>
        <w:t>-</w:t>
      </w:r>
      <w:hyperlink r:id="rId274" w:tooltip="1573" w:history="1">
        <w:r w:rsidRPr="00D3792B">
          <w:rPr>
            <w:rStyle w:val="a9"/>
            <w:color w:val="000000" w:themeColor="text1"/>
            <w:sz w:val="28"/>
            <w:szCs w:val="28"/>
            <w:lang w:val="kk-KZ"/>
          </w:rPr>
          <w:t>1573</w:t>
        </w:r>
      </w:hyperlink>
      <w:r w:rsidRPr="00D3792B">
        <w:rPr>
          <w:color w:val="000000" w:themeColor="text1"/>
          <w:sz w:val="28"/>
          <w:szCs w:val="28"/>
          <w:lang w:val="kk-KZ"/>
        </w:rPr>
        <w:t> жылдары) және т.б. жатты. Бірақ көптеген суретшілер сурет өнері саласындағы реалистік дәстүрді одан өрі жалғастыра берді. Олардың қатарына </w:t>
      </w:r>
      <w:hyperlink r:id="rId275" w:tooltip="Веронезе (мұндай бет жоқ)" w:history="1">
        <w:r w:rsidRPr="00D3792B">
          <w:rPr>
            <w:rStyle w:val="a9"/>
            <w:color w:val="000000" w:themeColor="text1"/>
            <w:sz w:val="28"/>
            <w:szCs w:val="28"/>
            <w:lang w:val="kk-KZ"/>
          </w:rPr>
          <w:t>Веронезе</w:t>
        </w:r>
      </w:hyperlink>
      <w:r w:rsidRPr="00D3792B">
        <w:rPr>
          <w:color w:val="000000" w:themeColor="text1"/>
          <w:sz w:val="28"/>
          <w:szCs w:val="28"/>
          <w:lang w:val="kk-KZ"/>
        </w:rPr>
        <w:t> (</w:t>
      </w:r>
      <w:hyperlink r:id="rId276" w:tooltip="1528" w:history="1">
        <w:r w:rsidRPr="00D3792B">
          <w:rPr>
            <w:rStyle w:val="a9"/>
            <w:color w:val="000000" w:themeColor="text1"/>
            <w:sz w:val="28"/>
            <w:szCs w:val="28"/>
            <w:lang w:val="kk-KZ"/>
          </w:rPr>
          <w:t>1528</w:t>
        </w:r>
      </w:hyperlink>
      <w:r w:rsidRPr="00D3792B">
        <w:rPr>
          <w:color w:val="000000" w:themeColor="text1"/>
          <w:lang w:val="kk-KZ"/>
        </w:rPr>
        <w:t>-</w:t>
      </w:r>
      <w:hyperlink r:id="rId277" w:tooltip="1588" w:history="1">
        <w:r w:rsidRPr="00D3792B">
          <w:rPr>
            <w:rStyle w:val="a9"/>
            <w:color w:val="000000" w:themeColor="text1"/>
            <w:sz w:val="28"/>
            <w:szCs w:val="28"/>
            <w:lang w:val="kk-KZ"/>
          </w:rPr>
          <w:t>1588</w:t>
        </w:r>
      </w:hyperlink>
      <w:r w:rsidRPr="00D3792B">
        <w:rPr>
          <w:color w:val="000000" w:themeColor="text1"/>
          <w:sz w:val="28"/>
          <w:szCs w:val="28"/>
          <w:lang w:val="kk-KZ"/>
        </w:rPr>
        <w:t> жылдары), </w:t>
      </w:r>
      <w:hyperlink r:id="rId278" w:tooltip="Тинторетто (мұндай бет жоқ)" w:history="1">
        <w:r w:rsidRPr="00D3792B">
          <w:rPr>
            <w:rStyle w:val="a9"/>
            <w:color w:val="000000" w:themeColor="text1"/>
            <w:sz w:val="28"/>
            <w:szCs w:val="28"/>
            <w:lang w:val="kk-KZ"/>
          </w:rPr>
          <w:t>Тинторетто</w:t>
        </w:r>
      </w:hyperlink>
      <w:r w:rsidRPr="00D3792B">
        <w:rPr>
          <w:color w:val="000000" w:themeColor="text1"/>
          <w:sz w:val="28"/>
          <w:szCs w:val="28"/>
          <w:lang w:val="kk-KZ"/>
        </w:rPr>
        <w:t> (</w:t>
      </w:r>
      <w:hyperlink r:id="rId279" w:tooltip="1518" w:history="1">
        <w:r w:rsidRPr="00D3792B">
          <w:rPr>
            <w:rStyle w:val="a9"/>
            <w:color w:val="000000" w:themeColor="text1"/>
            <w:sz w:val="28"/>
            <w:szCs w:val="28"/>
            <w:lang w:val="kk-KZ"/>
          </w:rPr>
          <w:t>1518</w:t>
        </w:r>
      </w:hyperlink>
      <w:r w:rsidRPr="00D3792B">
        <w:rPr>
          <w:color w:val="000000" w:themeColor="text1"/>
          <w:lang w:val="kk-KZ"/>
        </w:rPr>
        <w:t>-</w:t>
      </w:r>
      <w:hyperlink r:id="rId280" w:tooltip="1594" w:history="1">
        <w:r w:rsidRPr="00D3792B">
          <w:rPr>
            <w:rStyle w:val="a9"/>
            <w:color w:val="000000" w:themeColor="text1"/>
            <w:sz w:val="28"/>
            <w:szCs w:val="28"/>
            <w:lang w:val="kk-KZ"/>
          </w:rPr>
          <w:t>1594</w:t>
        </w:r>
      </w:hyperlink>
      <w:r w:rsidRPr="00D3792B">
        <w:rPr>
          <w:color w:val="000000" w:themeColor="text1"/>
          <w:sz w:val="28"/>
          <w:szCs w:val="28"/>
          <w:lang w:val="kk-KZ"/>
        </w:rPr>
        <w:t> жылдары),</w:t>
      </w:r>
    </w:p>
    <w:p w:rsidR="00D3792B" w:rsidRPr="00D3792B" w:rsidRDefault="00357A91" w:rsidP="00D3792B">
      <w:pPr>
        <w:pStyle w:val="a8"/>
        <w:shd w:val="clear" w:color="auto" w:fill="FFFFFF"/>
        <w:spacing w:before="0" w:beforeAutospacing="0" w:after="0" w:afterAutospacing="0"/>
        <w:jc w:val="both"/>
        <w:rPr>
          <w:color w:val="000000" w:themeColor="text1"/>
          <w:sz w:val="28"/>
          <w:szCs w:val="28"/>
          <w:lang w:val="kk-KZ"/>
        </w:rPr>
      </w:pPr>
      <w:hyperlink r:id="rId281" w:tooltip="Караваджо" w:history="1">
        <w:r w:rsidR="00D3792B" w:rsidRPr="00D3792B">
          <w:rPr>
            <w:rStyle w:val="a9"/>
            <w:color w:val="000000" w:themeColor="text1"/>
            <w:sz w:val="28"/>
            <w:szCs w:val="28"/>
            <w:lang w:val="kk-KZ"/>
          </w:rPr>
          <w:t>Караваджо</w:t>
        </w:r>
      </w:hyperlink>
      <w:r w:rsidR="00D3792B" w:rsidRPr="00D3792B">
        <w:rPr>
          <w:color w:val="000000" w:themeColor="text1"/>
          <w:sz w:val="28"/>
          <w:szCs w:val="28"/>
          <w:lang w:val="kk-KZ"/>
        </w:rPr>
        <w:t> (</w:t>
      </w:r>
      <w:hyperlink r:id="rId282" w:tooltip="1573" w:history="1">
        <w:r w:rsidR="00D3792B" w:rsidRPr="00D3792B">
          <w:rPr>
            <w:rStyle w:val="a9"/>
            <w:color w:val="000000" w:themeColor="text1"/>
            <w:sz w:val="28"/>
            <w:szCs w:val="28"/>
            <w:lang w:val="kk-KZ"/>
          </w:rPr>
          <w:t>1573</w:t>
        </w:r>
      </w:hyperlink>
      <w:r w:rsidR="00D3792B" w:rsidRPr="00D3792B">
        <w:rPr>
          <w:color w:val="000000" w:themeColor="text1"/>
          <w:lang w:val="kk-KZ"/>
        </w:rPr>
        <w:t>-</w:t>
      </w:r>
      <w:hyperlink r:id="rId283" w:tooltip="1610" w:history="1">
        <w:r w:rsidR="00D3792B" w:rsidRPr="00D3792B">
          <w:rPr>
            <w:rStyle w:val="a9"/>
            <w:color w:val="000000" w:themeColor="text1"/>
            <w:sz w:val="28"/>
            <w:szCs w:val="28"/>
            <w:lang w:val="kk-KZ"/>
          </w:rPr>
          <w:t>1610</w:t>
        </w:r>
      </w:hyperlink>
      <w:r w:rsidR="00D3792B" w:rsidRPr="00D3792B">
        <w:rPr>
          <w:color w:val="000000" w:themeColor="text1"/>
          <w:sz w:val="28"/>
          <w:szCs w:val="28"/>
          <w:lang w:val="kk-KZ"/>
        </w:rPr>
        <w:t> жылдары) ағайынды Караччилер және т.б. қосылды. Олардың кейбірінің, атап айтқанда Караваджоның шығармашылығы Франция, Испания, Голландия елдеріндегі сурет өнерінің дамуына өз әсерін тигізді. Әрине, әр елдің жаңғыру мөдениетінің қалыптасуы мен дамуының ұлттық ерекшеліктерінің болғандығы даусыз.</w:t>
      </w:r>
    </w:p>
    <w:p w:rsidR="00401D48" w:rsidRDefault="00D3792B" w:rsidP="009F13E6">
      <w:pPr>
        <w:pStyle w:val="a8"/>
        <w:shd w:val="clear" w:color="auto" w:fill="FFFFFF"/>
        <w:spacing w:before="0" w:beforeAutospacing="0" w:after="0" w:afterAutospacing="0"/>
        <w:ind w:firstLine="708"/>
        <w:jc w:val="both"/>
        <w:rPr>
          <w:color w:val="000000" w:themeColor="text1"/>
          <w:sz w:val="28"/>
          <w:szCs w:val="28"/>
        </w:rPr>
      </w:pPr>
      <w:r w:rsidRPr="00D3792B">
        <w:rPr>
          <w:color w:val="000000" w:themeColor="text1"/>
          <w:sz w:val="28"/>
          <w:szCs w:val="28"/>
        </w:rPr>
        <w:t>Итальян Ренессансындағындай Германияда да ең озық дамыған өнер саласы</w:t>
      </w:r>
      <w:r w:rsidRPr="00D3792B">
        <w:rPr>
          <w:color w:val="000000" w:themeColor="text1"/>
          <w:sz w:val="28"/>
          <w:szCs w:val="28"/>
          <w:lang w:val="kk-KZ"/>
        </w:rPr>
        <w:t xml:space="preserve"> – </w:t>
      </w:r>
      <w:r w:rsidRPr="00D3792B">
        <w:rPr>
          <w:color w:val="000000" w:themeColor="text1"/>
          <w:sz w:val="28"/>
          <w:szCs w:val="28"/>
        </w:rPr>
        <w:t>сурет салу болды. Бұл салада </w:t>
      </w:r>
      <w:hyperlink r:id="rId284" w:tooltip="Альбрехт Дюрер" w:history="1">
        <w:r w:rsidRPr="00D3792B">
          <w:rPr>
            <w:rStyle w:val="a9"/>
            <w:color w:val="000000" w:themeColor="text1"/>
            <w:sz w:val="28"/>
            <w:szCs w:val="28"/>
          </w:rPr>
          <w:t>Альбрехт Дюрер</w:t>
        </w:r>
      </w:hyperlink>
      <w:r w:rsidRPr="00D3792B">
        <w:rPr>
          <w:color w:val="000000" w:themeColor="text1"/>
          <w:sz w:val="28"/>
          <w:szCs w:val="28"/>
        </w:rPr>
        <w:t> (</w:t>
      </w:r>
      <w:hyperlink r:id="rId285" w:tooltip="1471" w:history="1">
        <w:r w:rsidRPr="00D3792B">
          <w:rPr>
            <w:rStyle w:val="a9"/>
            <w:color w:val="000000" w:themeColor="text1"/>
            <w:sz w:val="28"/>
            <w:szCs w:val="28"/>
          </w:rPr>
          <w:t>1471</w:t>
        </w:r>
      </w:hyperlink>
      <w:r w:rsidRPr="00D3792B">
        <w:rPr>
          <w:color w:val="000000" w:themeColor="text1"/>
          <w:sz w:val="28"/>
          <w:szCs w:val="28"/>
          <w:lang w:val="kk-KZ"/>
        </w:rPr>
        <w:t>-</w:t>
      </w:r>
      <w:hyperlink r:id="rId286" w:tooltip="1528" w:history="1">
        <w:r w:rsidRPr="00D3792B">
          <w:rPr>
            <w:rStyle w:val="a9"/>
            <w:color w:val="000000" w:themeColor="text1"/>
            <w:sz w:val="28"/>
            <w:szCs w:val="28"/>
          </w:rPr>
          <w:t>1528</w:t>
        </w:r>
      </w:hyperlink>
      <w:r w:rsidRPr="00D3792B">
        <w:rPr>
          <w:color w:val="000000" w:themeColor="text1"/>
          <w:sz w:val="28"/>
          <w:szCs w:val="28"/>
        </w:rPr>
        <w:t> жылдары), </w:t>
      </w:r>
      <w:hyperlink r:id="rId287" w:tooltip="Кіші Ганс Гольбейн (мұндай бет жоқ)" w:history="1">
        <w:r w:rsidRPr="00D3792B">
          <w:rPr>
            <w:rStyle w:val="a9"/>
            <w:color w:val="000000" w:themeColor="text1"/>
            <w:sz w:val="28"/>
            <w:szCs w:val="28"/>
          </w:rPr>
          <w:t>кіші Ганс Гольбейн</w:t>
        </w:r>
      </w:hyperlink>
      <w:r w:rsidRPr="00D3792B">
        <w:rPr>
          <w:color w:val="000000" w:themeColor="text1"/>
          <w:sz w:val="28"/>
          <w:szCs w:val="28"/>
        </w:rPr>
        <w:t> (1497</w:t>
      </w:r>
      <w:r w:rsidRPr="00D3792B">
        <w:rPr>
          <w:color w:val="000000" w:themeColor="text1"/>
          <w:sz w:val="28"/>
          <w:szCs w:val="28"/>
          <w:lang w:val="kk-KZ"/>
        </w:rPr>
        <w:t>-</w:t>
      </w:r>
      <w:r w:rsidRPr="00D3792B">
        <w:rPr>
          <w:color w:val="000000" w:themeColor="text1"/>
          <w:sz w:val="28"/>
          <w:szCs w:val="28"/>
        </w:rPr>
        <w:t>1543 жылдары) сияқты дарынды суретшілердің мерейі үстем болды</w:t>
      </w:r>
    </w:p>
    <w:p w:rsidR="009F13E6" w:rsidRPr="009F13E6" w:rsidRDefault="009F13E6" w:rsidP="009F13E6">
      <w:pPr>
        <w:pStyle w:val="a8"/>
        <w:shd w:val="clear" w:color="auto" w:fill="FFFFFF"/>
        <w:spacing w:before="0" w:beforeAutospacing="0" w:after="0" w:afterAutospacing="0"/>
        <w:ind w:firstLine="708"/>
        <w:jc w:val="both"/>
        <w:rPr>
          <w:color w:val="000000" w:themeColor="text1"/>
          <w:sz w:val="28"/>
          <w:szCs w:val="28"/>
        </w:rPr>
      </w:pPr>
    </w:p>
    <w:p w:rsidR="000153E7" w:rsidRPr="000153E7" w:rsidRDefault="000153E7" w:rsidP="000153E7">
      <w:pPr>
        <w:pStyle w:val="a8"/>
        <w:shd w:val="clear" w:color="auto" w:fill="FFFFFF"/>
        <w:spacing w:before="0" w:beforeAutospacing="0" w:after="0" w:afterAutospacing="0"/>
        <w:jc w:val="center"/>
        <w:rPr>
          <w:b/>
          <w:sz w:val="28"/>
          <w:szCs w:val="28"/>
          <w:lang w:val="kk-KZ"/>
        </w:rPr>
      </w:pPr>
      <w:r w:rsidRPr="000153E7">
        <w:rPr>
          <w:b/>
          <w:bCs/>
          <w:sz w:val="28"/>
          <w:szCs w:val="28"/>
          <w:lang w:val="kk-KZ"/>
        </w:rPr>
        <w:t xml:space="preserve">1.7  </w:t>
      </w:r>
      <w:r w:rsidRPr="000153E7">
        <w:rPr>
          <w:b/>
          <w:sz w:val="28"/>
          <w:szCs w:val="28"/>
          <w:lang w:val="kk-KZ"/>
        </w:rPr>
        <w:t>Жаңа заманғы  Еуропаның өнері</w:t>
      </w:r>
    </w:p>
    <w:p w:rsidR="00401D48" w:rsidRDefault="00401D48" w:rsidP="00916F26">
      <w:pPr>
        <w:shd w:val="clear" w:color="auto" w:fill="FFFFFF"/>
        <w:spacing w:after="0" w:line="240" w:lineRule="auto"/>
        <w:jc w:val="both"/>
        <w:rPr>
          <w:rFonts w:ascii="Times New Roman" w:eastAsia="Times New Roman" w:hAnsi="Times New Roman" w:cs="Times New Roman"/>
          <w:bCs/>
          <w:sz w:val="28"/>
          <w:szCs w:val="28"/>
          <w:lang w:val="kk-KZ"/>
        </w:rPr>
      </w:pPr>
    </w:p>
    <w:p w:rsidR="000153E7" w:rsidRPr="00CD13D3" w:rsidRDefault="000153E7" w:rsidP="000153E7">
      <w:pPr>
        <w:shd w:val="clear" w:color="auto" w:fill="FFFFFF"/>
        <w:ind w:firstLine="708"/>
        <w:jc w:val="both"/>
        <w:outlineLvl w:val="1"/>
        <w:rPr>
          <w:rFonts w:ascii="Times New Roman" w:hAnsi="Times New Roman" w:cs="Times New Roman"/>
          <w:color w:val="000000" w:themeColor="text1"/>
          <w:sz w:val="28"/>
          <w:szCs w:val="28"/>
          <w:lang w:val="kk-KZ"/>
        </w:rPr>
      </w:pPr>
      <w:r w:rsidRPr="00CD13D3">
        <w:rPr>
          <w:rFonts w:ascii="Times New Roman" w:hAnsi="Times New Roman" w:cs="Times New Roman"/>
          <w:b/>
          <w:color w:val="000000" w:themeColor="text1"/>
          <w:sz w:val="28"/>
          <w:szCs w:val="28"/>
          <w:lang w:val="kk-KZ"/>
        </w:rPr>
        <w:t>XVII-XIX ғасырларлардағы Еуропа өнеріндегі стилдер</w:t>
      </w:r>
      <w:r w:rsidRPr="00CD13D3">
        <w:rPr>
          <w:rFonts w:ascii="Times New Roman" w:hAnsi="Times New Roman" w:cs="Times New Roman"/>
          <w:color w:val="000000" w:themeColor="text1"/>
          <w:sz w:val="28"/>
          <w:szCs w:val="28"/>
          <w:lang w:val="kk-KZ"/>
        </w:rPr>
        <w:t xml:space="preserve"> </w:t>
      </w:r>
      <w:r w:rsidRPr="00CD13D3">
        <w:rPr>
          <w:rFonts w:ascii="Times New Roman" w:hAnsi="Times New Roman" w:cs="Times New Roman"/>
          <w:color w:val="000000" w:themeColor="text1"/>
          <w:sz w:val="28"/>
          <w:szCs w:val="28"/>
          <w:lang w:val="kk-KZ"/>
        </w:rPr>
        <w:tab/>
      </w:r>
      <w:hyperlink r:id="rId288" w:tooltip="Еуропа" w:history="1">
        <w:r w:rsidRPr="00CD13D3">
          <w:rPr>
            <w:rStyle w:val="a9"/>
            <w:rFonts w:ascii="Times New Roman" w:hAnsi="Times New Roman" w:cs="Times New Roman"/>
            <w:color w:val="000000" w:themeColor="text1"/>
            <w:sz w:val="28"/>
            <w:szCs w:val="28"/>
            <w:lang w:val="kk-KZ"/>
          </w:rPr>
          <w:t>Еуропа</w:t>
        </w:r>
      </w:hyperlink>
      <w:r w:rsidRPr="00CD13D3">
        <w:rPr>
          <w:rFonts w:ascii="Times New Roman" w:hAnsi="Times New Roman" w:cs="Times New Roman"/>
          <w:color w:val="000000" w:themeColor="text1"/>
          <w:sz w:val="28"/>
          <w:szCs w:val="28"/>
          <w:lang w:val="kk-KZ"/>
        </w:rPr>
        <w:t> үшін жаңа заман (XVII-XIX ғасырлар) өнердің дамуындағы маңызды тарихи кезең болып саналады.Бұл дәуірдің әр ғасыры тарихи уақиғаларға, мәдени төңкерістерге толы. Жаңа заман-өнеркәсіптік өркениеттің қарыштап алға басып, қоғамның барлық салаларында түбегейлі өзгерістердің белең алғандарға байланысты жаңа сипатқа, жаңа мазмұнға ие болды. Ғылымның дамуына еркіндіктің берілуі қоғамдық сананы жаңа сатыға көтерді. Қоғамдық өмірдің барлық салаларында жетекші орынға ие бола бастаған ғылым-адамдардың нәсіліне, ұлтына, табына қарамастан халықтың рухани дүниесін байытуда айтарлықтай рөл атқарды. Мемлекет тарапынан жасалынған үлкен қамқорлықтың арқасында XVII ғасыр ғылыми революцияның даму қарқыны өте жоғары болды. </w:t>
      </w:r>
      <w:hyperlink r:id="rId289" w:tooltip="Ғылыми революция (мұндай бет жоқ)" w:history="1">
        <w:r w:rsidRPr="00CD13D3">
          <w:rPr>
            <w:rStyle w:val="a9"/>
            <w:rFonts w:ascii="Times New Roman" w:hAnsi="Times New Roman" w:cs="Times New Roman"/>
            <w:color w:val="000000" w:themeColor="text1"/>
            <w:sz w:val="28"/>
            <w:szCs w:val="28"/>
          </w:rPr>
          <w:t xml:space="preserve">Ғылыми </w:t>
        </w:r>
        <w:r w:rsidRPr="00CD13D3">
          <w:rPr>
            <w:rStyle w:val="a9"/>
            <w:rFonts w:ascii="Times New Roman" w:hAnsi="Times New Roman" w:cs="Times New Roman"/>
            <w:color w:val="000000" w:themeColor="text1"/>
            <w:sz w:val="28"/>
            <w:szCs w:val="28"/>
          </w:rPr>
          <w:lastRenderedPageBreak/>
          <w:t>революция</w:t>
        </w:r>
      </w:hyperlink>
      <w:r w:rsidRPr="00CD13D3">
        <w:rPr>
          <w:rFonts w:ascii="Times New Roman" w:hAnsi="Times New Roman" w:cs="Times New Roman"/>
          <w:color w:val="000000" w:themeColor="text1"/>
          <w:sz w:val="28"/>
          <w:szCs w:val="28"/>
        </w:rPr>
        <w:t> математика және механика саласында басталды да, басқа ғылым салаларындағы ғылыми жаңалықтармен жалғасты.</w:t>
      </w:r>
      <w:r w:rsidRPr="00CD13D3">
        <w:rPr>
          <w:rFonts w:ascii="Times New Roman" w:hAnsi="Times New Roman" w:cs="Times New Roman"/>
          <w:color w:val="000000" w:themeColor="text1"/>
          <w:sz w:val="28"/>
          <w:szCs w:val="28"/>
          <w:lang w:val="kk-KZ"/>
        </w:rPr>
        <w:t xml:space="preserve"> </w:t>
      </w:r>
    </w:p>
    <w:p w:rsidR="000153E7" w:rsidRPr="00CD13D3" w:rsidRDefault="000153E7" w:rsidP="000153E7">
      <w:pPr>
        <w:shd w:val="clear" w:color="auto" w:fill="FFFFFF"/>
        <w:ind w:firstLine="708"/>
        <w:jc w:val="both"/>
        <w:outlineLvl w:val="1"/>
        <w:rPr>
          <w:rFonts w:ascii="Times New Roman" w:hAnsi="Times New Roman" w:cs="Times New Roman"/>
          <w:color w:val="000000" w:themeColor="text1"/>
          <w:sz w:val="28"/>
          <w:szCs w:val="28"/>
          <w:lang w:val="kk-KZ"/>
        </w:rPr>
      </w:pPr>
      <w:r w:rsidRPr="00CD13D3">
        <w:rPr>
          <w:rFonts w:ascii="Times New Roman" w:hAnsi="Times New Roman" w:cs="Times New Roman"/>
          <w:color w:val="000000" w:themeColor="text1"/>
          <w:sz w:val="28"/>
          <w:szCs w:val="28"/>
          <w:lang w:val="kk-KZ"/>
        </w:rPr>
        <w:t>XVII ғасыр ғылыми революция-адамзат баласының өзін қоршаған дүниені танып-білуге деген құлшынысының жемісі болды. Ғылымның қарышты қадаммен алға басуы және оның қоғамдық өмірдің барлық саласына біртіндеп кіре бастауы рационализмнің қалыптасу процесін аяқтауға мүмкіндік берді. Рационализм жаңа заман адамының өмірі мен бет-бейнесін жан-жақты айқындай отырып, халық санасынан еркін орын алды. </w:t>
      </w:r>
      <w:hyperlink r:id="rId290" w:tooltip="Рационализм" w:history="1">
        <w:r w:rsidRPr="00CD13D3">
          <w:rPr>
            <w:rStyle w:val="a9"/>
            <w:rFonts w:ascii="Times New Roman" w:hAnsi="Times New Roman" w:cs="Times New Roman"/>
            <w:color w:val="000000" w:themeColor="text1"/>
            <w:sz w:val="28"/>
            <w:szCs w:val="28"/>
          </w:rPr>
          <w:t>Рационализм</w:t>
        </w:r>
      </w:hyperlink>
      <w:r w:rsidRPr="00CD13D3">
        <w:rPr>
          <w:rFonts w:ascii="Times New Roman" w:hAnsi="Times New Roman" w:cs="Times New Roman"/>
          <w:color w:val="000000" w:themeColor="text1"/>
          <w:sz w:val="28"/>
          <w:szCs w:val="28"/>
        </w:rPr>
        <w:t> қоғамдағы орын алған тарихи жағдайларды ескере отырып, христиан дінінің католиктік тармағымен, оның дүниені құдайдың жаратқандығы туралы ілімімен де санасып отырды.</w:t>
      </w:r>
    </w:p>
    <w:p w:rsidR="000153E7" w:rsidRPr="00CD13D3" w:rsidRDefault="000153E7" w:rsidP="000153E7">
      <w:pPr>
        <w:shd w:val="clear" w:color="auto" w:fill="FFFFFF"/>
        <w:ind w:firstLine="708"/>
        <w:jc w:val="both"/>
        <w:outlineLvl w:val="1"/>
        <w:rPr>
          <w:rFonts w:ascii="Times New Roman" w:hAnsi="Times New Roman" w:cs="Times New Roman"/>
          <w:color w:val="000000" w:themeColor="text1"/>
          <w:sz w:val="28"/>
          <w:szCs w:val="28"/>
          <w:lang w:val="kk-KZ"/>
        </w:rPr>
      </w:pPr>
      <w:r w:rsidRPr="00CD13D3">
        <w:rPr>
          <w:rFonts w:ascii="Times New Roman" w:hAnsi="Times New Roman" w:cs="Times New Roman"/>
          <w:color w:val="000000" w:themeColor="text1"/>
          <w:sz w:val="28"/>
          <w:szCs w:val="28"/>
          <w:lang w:val="kk-KZ"/>
        </w:rPr>
        <w:t>Көне заман мен жаңа заманның арасында қаншама уақыт өтсе де олардың өзара сабақтастығы өмірлік сипат алды. Ойымыз дәлелді болу үшін, ғылым саласындағы әр заман өкілдерінің бізді қоршаған дүние жайындағы ой-толғамдарын қарастырып көрейікші. Шындығында да, жаңа заманның философы, әрі математигі </w:t>
      </w:r>
      <w:hyperlink r:id="rId291" w:tooltip="Лейбниц (мұндай бет жоқ)" w:history="1">
        <w:r w:rsidRPr="00CD13D3">
          <w:rPr>
            <w:rStyle w:val="a9"/>
            <w:rFonts w:ascii="Times New Roman" w:hAnsi="Times New Roman" w:cs="Times New Roman"/>
            <w:color w:val="000000" w:themeColor="text1"/>
            <w:sz w:val="28"/>
            <w:szCs w:val="28"/>
            <w:lang w:val="kk-KZ"/>
          </w:rPr>
          <w:t>Лейбниц</w:t>
        </w:r>
      </w:hyperlink>
      <w:r w:rsidRPr="00CD13D3">
        <w:rPr>
          <w:rFonts w:ascii="Times New Roman" w:hAnsi="Times New Roman" w:cs="Times New Roman"/>
          <w:color w:val="000000" w:themeColor="text1"/>
          <w:sz w:val="28"/>
          <w:szCs w:val="28"/>
          <w:lang w:val="kk-KZ"/>
        </w:rPr>
        <w:t> (1646–1710 жылдары) пен көне дәуірдің философы, әрі математигі </w:t>
      </w:r>
      <w:hyperlink r:id="rId292" w:tooltip="Пифагор" w:history="1">
        <w:r w:rsidRPr="00CD13D3">
          <w:rPr>
            <w:rStyle w:val="a9"/>
            <w:rFonts w:ascii="Times New Roman" w:hAnsi="Times New Roman" w:cs="Times New Roman"/>
            <w:color w:val="000000" w:themeColor="text1"/>
            <w:sz w:val="28"/>
            <w:szCs w:val="28"/>
            <w:lang w:val="kk-KZ"/>
          </w:rPr>
          <w:t>Пифагордың</w:t>
        </w:r>
      </w:hyperlink>
      <w:r w:rsidRPr="00CD13D3">
        <w:rPr>
          <w:rFonts w:ascii="Times New Roman" w:hAnsi="Times New Roman" w:cs="Times New Roman"/>
          <w:color w:val="000000" w:themeColor="text1"/>
          <w:sz w:val="28"/>
          <w:szCs w:val="28"/>
          <w:lang w:val="kk-KZ"/>
        </w:rPr>
        <w:t> (б.з.б. VI ғасырлар) дүниеге қатысты ғылыми көзқарастарының бірдей болып шығуын қалай түсіндіруге болады? Екі ғұлама да әлемді өзара тығыз байланыстағы біртұтас организм деп қарастырады. Лейбництің философиясында «айқындалған үндестік» теориясы басты орын алады. Бұл теория – діни-теологиялық, гуманистік және эстетикалық мазмұнға бай жан-жақты теория болып саналды. </w:t>
      </w:r>
      <w:r w:rsidRPr="00CD13D3">
        <w:rPr>
          <w:rFonts w:ascii="Times New Roman" w:hAnsi="Times New Roman" w:cs="Times New Roman"/>
          <w:i/>
          <w:iCs/>
          <w:color w:val="000000" w:themeColor="text1"/>
          <w:sz w:val="28"/>
          <w:szCs w:val="28"/>
          <w:lang w:val="kk-KZ"/>
        </w:rPr>
        <w:t>«Айқындалған үндестік»</w:t>
      </w:r>
      <w:r w:rsidRPr="00CD13D3">
        <w:rPr>
          <w:rFonts w:ascii="Times New Roman" w:hAnsi="Times New Roman" w:cs="Times New Roman"/>
          <w:color w:val="000000" w:themeColor="text1"/>
          <w:sz w:val="28"/>
          <w:szCs w:val="28"/>
          <w:lang w:val="kk-KZ"/>
        </w:rPr>
        <w:t> теориясын – замана талабы, қоғамдық сана-сезім және халықтық түсінік тұрғысынан қарастыратын болсақ; бұл-құдайтағаланың даналығына шексіз сенім болса, ал рухани тұрғыдан қарастырсақ, бұл – өнер атаулыны (мысалы, </w:t>
      </w:r>
      <w:hyperlink r:id="rId293" w:tooltip="Йоганн Себастиан Бах" w:history="1">
        <w:r w:rsidRPr="00CD13D3">
          <w:rPr>
            <w:rStyle w:val="a9"/>
            <w:rFonts w:ascii="Times New Roman" w:hAnsi="Times New Roman" w:cs="Times New Roman"/>
            <w:color w:val="000000" w:themeColor="text1"/>
            <w:sz w:val="28"/>
            <w:szCs w:val="28"/>
            <w:lang w:val="kk-KZ"/>
          </w:rPr>
          <w:t>Йоганн Себастиан Бахтың</w:t>
        </w:r>
      </w:hyperlink>
      <w:r w:rsidRPr="00CD13D3">
        <w:rPr>
          <w:rFonts w:ascii="Times New Roman" w:hAnsi="Times New Roman" w:cs="Times New Roman"/>
          <w:color w:val="000000" w:themeColor="text1"/>
          <w:sz w:val="28"/>
          <w:szCs w:val="28"/>
          <w:lang w:val="kk-KZ"/>
        </w:rPr>
        <w:t> музыкасын немесе </w:t>
      </w:r>
      <w:hyperlink r:id="rId294" w:tooltip="Классицизм" w:history="1">
        <w:r w:rsidRPr="00CD13D3">
          <w:rPr>
            <w:rStyle w:val="a9"/>
            <w:rFonts w:ascii="Times New Roman" w:hAnsi="Times New Roman" w:cs="Times New Roman"/>
            <w:color w:val="000000" w:themeColor="text1"/>
            <w:sz w:val="28"/>
            <w:szCs w:val="28"/>
            <w:lang w:val="kk-KZ"/>
          </w:rPr>
          <w:t>классицизм</w:t>
        </w:r>
      </w:hyperlink>
      <w:r w:rsidRPr="00CD13D3">
        <w:rPr>
          <w:rFonts w:ascii="Times New Roman" w:hAnsi="Times New Roman" w:cs="Times New Roman"/>
          <w:color w:val="000000" w:themeColor="text1"/>
          <w:sz w:val="28"/>
          <w:szCs w:val="28"/>
          <w:lang w:val="kk-KZ"/>
        </w:rPr>
        <w:t> стиліндегі өнер туындыларын және т.б.) бүкіл жан-дүниеңмен қабылдау болып табылады.Жаңа заманда еуропалықтардың күш-жігері табиғатты меңгеруге жұмсалды, сондықтан да болар XVII ғасырда ғалымдарының басты назары табиғат құбылыстарын ғылыми тұрғыдан зерттеуге бағытталды. Сонымен қатар XVI—XVII ғасырлар қалыптасқан ұлттық, мемлекеттік, экономикалық және саяси қарым-қатынастардың негізінде философиялық, әлеуметтік және саяси-құқықтық теориялар өмірге келді. Олардың авторлары ғасыр ойшылдары: </w:t>
      </w:r>
      <w:hyperlink r:id="rId295" w:tooltip="Гоббс (мұндай бет жоқ)" w:history="1">
        <w:r w:rsidRPr="00CD13D3">
          <w:rPr>
            <w:rStyle w:val="a9"/>
            <w:rFonts w:ascii="Times New Roman" w:hAnsi="Times New Roman" w:cs="Times New Roman"/>
            <w:color w:val="000000" w:themeColor="text1"/>
            <w:sz w:val="28"/>
            <w:szCs w:val="28"/>
            <w:lang w:val="kk-KZ"/>
          </w:rPr>
          <w:t>Гоббс</w:t>
        </w:r>
      </w:hyperlink>
      <w:r w:rsidRPr="00CD13D3">
        <w:rPr>
          <w:rFonts w:ascii="Times New Roman" w:hAnsi="Times New Roman" w:cs="Times New Roman"/>
          <w:color w:val="000000" w:themeColor="text1"/>
          <w:sz w:val="28"/>
          <w:szCs w:val="28"/>
          <w:lang w:val="kk-KZ"/>
        </w:rPr>
        <w:t>, </w:t>
      </w:r>
      <w:hyperlink r:id="rId296" w:tooltip="Джон Локк" w:history="1">
        <w:r w:rsidRPr="00CD13D3">
          <w:rPr>
            <w:rStyle w:val="a9"/>
            <w:rFonts w:ascii="Times New Roman" w:hAnsi="Times New Roman" w:cs="Times New Roman"/>
            <w:color w:val="000000" w:themeColor="text1"/>
            <w:sz w:val="28"/>
            <w:szCs w:val="28"/>
            <w:lang w:val="kk-KZ"/>
          </w:rPr>
          <w:t>Джон Локк</w:t>
        </w:r>
      </w:hyperlink>
      <w:r w:rsidRPr="00CD13D3">
        <w:rPr>
          <w:rFonts w:ascii="Times New Roman" w:hAnsi="Times New Roman" w:cs="Times New Roman"/>
          <w:color w:val="000000" w:themeColor="text1"/>
          <w:sz w:val="28"/>
          <w:szCs w:val="28"/>
          <w:lang w:val="kk-KZ"/>
        </w:rPr>
        <w:t>, </w:t>
      </w:r>
      <w:hyperlink r:id="rId297" w:tooltip="Спиноза" w:history="1">
        <w:r w:rsidRPr="00CD13D3">
          <w:rPr>
            <w:rStyle w:val="a9"/>
            <w:rFonts w:ascii="Times New Roman" w:hAnsi="Times New Roman" w:cs="Times New Roman"/>
            <w:color w:val="000000" w:themeColor="text1"/>
            <w:sz w:val="28"/>
            <w:szCs w:val="28"/>
            <w:lang w:val="kk-KZ"/>
          </w:rPr>
          <w:t>Спиноза</w:t>
        </w:r>
      </w:hyperlink>
      <w:r w:rsidRPr="00CD13D3">
        <w:rPr>
          <w:rFonts w:ascii="Times New Roman" w:hAnsi="Times New Roman" w:cs="Times New Roman"/>
          <w:color w:val="000000" w:themeColor="text1"/>
          <w:sz w:val="28"/>
          <w:szCs w:val="28"/>
          <w:lang w:val="kk-KZ"/>
        </w:rPr>
        <w:t>, </w:t>
      </w:r>
      <w:hyperlink r:id="rId298" w:tooltip="Гуго" w:history="1">
        <w:r w:rsidRPr="00CD13D3">
          <w:rPr>
            <w:rStyle w:val="a9"/>
            <w:rFonts w:ascii="Times New Roman" w:hAnsi="Times New Roman" w:cs="Times New Roman"/>
            <w:color w:val="000000" w:themeColor="text1"/>
            <w:sz w:val="28"/>
            <w:szCs w:val="28"/>
            <w:lang w:val="kk-KZ"/>
          </w:rPr>
          <w:t>Гуго</w:t>
        </w:r>
      </w:hyperlink>
      <w:r w:rsidRPr="00CD13D3">
        <w:rPr>
          <w:rFonts w:ascii="Times New Roman" w:hAnsi="Times New Roman" w:cs="Times New Roman"/>
          <w:color w:val="000000" w:themeColor="text1"/>
          <w:sz w:val="28"/>
          <w:szCs w:val="28"/>
          <w:lang w:val="kk-KZ"/>
        </w:rPr>
        <w:t>, </w:t>
      </w:r>
      <w:hyperlink r:id="rId299" w:tooltip="Гроций (мұндай бет жоқ)" w:history="1">
        <w:r w:rsidRPr="00CD13D3">
          <w:rPr>
            <w:rStyle w:val="a9"/>
            <w:rFonts w:ascii="Times New Roman" w:hAnsi="Times New Roman" w:cs="Times New Roman"/>
            <w:color w:val="000000" w:themeColor="text1"/>
            <w:sz w:val="28"/>
            <w:szCs w:val="28"/>
            <w:lang w:val="kk-KZ"/>
          </w:rPr>
          <w:t>Гроций</w:t>
        </w:r>
      </w:hyperlink>
      <w:r w:rsidRPr="00CD13D3">
        <w:rPr>
          <w:rFonts w:ascii="Times New Roman" w:hAnsi="Times New Roman" w:cs="Times New Roman"/>
          <w:color w:val="000000" w:themeColor="text1"/>
          <w:sz w:val="28"/>
          <w:szCs w:val="28"/>
          <w:lang w:val="kk-KZ"/>
        </w:rPr>
        <w:t> және т.б. болды.</w:t>
      </w:r>
    </w:p>
    <w:p w:rsidR="000153E7" w:rsidRPr="00CD13D3" w:rsidRDefault="000153E7" w:rsidP="000153E7">
      <w:pPr>
        <w:shd w:val="clear" w:color="auto" w:fill="FFFFFF"/>
        <w:ind w:firstLine="708"/>
        <w:jc w:val="both"/>
        <w:outlineLvl w:val="1"/>
        <w:rPr>
          <w:rFonts w:ascii="Times New Roman" w:eastAsia="Times New Roman" w:hAnsi="Times New Roman" w:cs="Times New Roman"/>
          <w:color w:val="000000" w:themeColor="text1"/>
          <w:sz w:val="28"/>
          <w:szCs w:val="28"/>
          <w:lang w:val="kk-KZ"/>
        </w:rPr>
      </w:pPr>
      <w:r w:rsidRPr="00CD13D3">
        <w:rPr>
          <w:rFonts w:ascii="Times New Roman" w:eastAsia="Times New Roman" w:hAnsi="Times New Roman" w:cs="Times New Roman"/>
          <w:color w:val="000000" w:themeColor="text1"/>
          <w:sz w:val="28"/>
          <w:szCs w:val="28"/>
          <w:lang w:val="kk-KZ"/>
        </w:rPr>
        <w:t xml:space="preserve">Бірақ осы жағдайға қарап XVIII ғасыр мәдениеті мен өнерінің өзіндік ерекшеліктері, дәлірек айтқанда өзіне ғана тән көркемдік стильдері мүлде </w:t>
      </w:r>
      <w:r w:rsidRPr="00CD13D3">
        <w:rPr>
          <w:rFonts w:ascii="Times New Roman" w:eastAsia="Times New Roman" w:hAnsi="Times New Roman" w:cs="Times New Roman"/>
          <w:color w:val="000000" w:themeColor="text1"/>
          <w:sz w:val="28"/>
          <w:szCs w:val="28"/>
          <w:lang w:val="kk-KZ"/>
        </w:rPr>
        <w:lastRenderedPageBreak/>
        <w:t>болмаған екен деген ұғым туып қалмау керек. Өнер саласында біртектес стильдер (романдық және </w:t>
      </w:r>
      <w:hyperlink r:id="rId300" w:tooltip="Готика" w:history="1">
        <w:r w:rsidRPr="00CD13D3">
          <w:rPr>
            <w:rStyle w:val="a9"/>
            <w:rFonts w:ascii="Times New Roman" w:eastAsia="Times New Roman" w:hAnsi="Times New Roman" w:cs="Times New Roman"/>
            <w:color w:val="000000" w:themeColor="text1"/>
            <w:sz w:val="28"/>
            <w:szCs w:val="28"/>
            <w:lang w:val="kk-KZ"/>
          </w:rPr>
          <w:t>готикалық</w:t>
        </w:r>
      </w:hyperlink>
      <w:r w:rsidRPr="00CD13D3">
        <w:rPr>
          <w:rFonts w:ascii="Times New Roman" w:eastAsia="Times New Roman" w:hAnsi="Times New Roman" w:cs="Times New Roman"/>
          <w:color w:val="000000" w:themeColor="text1"/>
          <w:sz w:val="28"/>
          <w:szCs w:val="28"/>
          <w:lang w:val="kk-KZ"/>
        </w:rPr>
        <w:t> стильдер) қалыптасқан өткен тарихи кезеңдерге қарағанда бұл дәуір өнері өзіндік бет-бейнесімен, өзіндік сипатымен ерекшеленді. Жаңа заман стильдері-заман талабынан туған мәдени қажеттілік болып саналады.</w:t>
      </w:r>
    </w:p>
    <w:p w:rsidR="000153E7" w:rsidRPr="00CD13D3" w:rsidRDefault="000153E7" w:rsidP="000153E7">
      <w:pPr>
        <w:shd w:val="clear" w:color="auto" w:fill="FFFFFF"/>
        <w:ind w:firstLine="708"/>
        <w:jc w:val="both"/>
        <w:outlineLvl w:val="1"/>
        <w:rPr>
          <w:rFonts w:ascii="Times New Roman" w:eastAsia="Times New Roman" w:hAnsi="Times New Roman" w:cs="Times New Roman"/>
          <w:color w:val="000000" w:themeColor="text1"/>
          <w:sz w:val="28"/>
          <w:szCs w:val="28"/>
          <w:lang w:val="kk-KZ"/>
        </w:rPr>
      </w:pPr>
      <w:r w:rsidRPr="00CD13D3">
        <w:rPr>
          <w:rFonts w:ascii="Times New Roman" w:eastAsia="Times New Roman" w:hAnsi="Times New Roman" w:cs="Times New Roman"/>
          <w:color w:val="000000" w:themeColor="text1"/>
          <w:sz w:val="28"/>
          <w:szCs w:val="28"/>
          <w:lang w:val="kk-KZ"/>
        </w:rPr>
        <w:t xml:space="preserve">Солардың бірі </w:t>
      </w:r>
      <w:r w:rsidRPr="00CD13D3">
        <w:rPr>
          <w:rFonts w:ascii="Times New Roman" w:hAnsi="Times New Roman" w:cs="Times New Roman"/>
          <w:color w:val="000000" w:themeColor="text1"/>
          <w:sz w:val="28"/>
          <w:szCs w:val="28"/>
          <w:lang w:val="kk-KZ"/>
        </w:rPr>
        <w:t>–</w:t>
      </w:r>
      <w:r w:rsidRPr="00CD13D3">
        <w:rPr>
          <w:rFonts w:ascii="Times New Roman" w:eastAsia="Times New Roman" w:hAnsi="Times New Roman" w:cs="Times New Roman"/>
          <w:color w:val="000000" w:themeColor="text1"/>
          <w:sz w:val="28"/>
          <w:szCs w:val="28"/>
          <w:lang w:val="kk-KZ"/>
        </w:rPr>
        <w:t xml:space="preserve"> мәдениет саласындағы ескі дәстүрлер (готика) мен </w:t>
      </w:r>
      <w:hyperlink r:id="rId301" w:tooltip="Демократия" w:history="1">
        <w:r w:rsidRPr="00CD13D3">
          <w:rPr>
            <w:rStyle w:val="a9"/>
            <w:rFonts w:ascii="Times New Roman" w:eastAsia="Times New Roman" w:hAnsi="Times New Roman" w:cs="Times New Roman"/>
            <w:color w:val="000000" w:themeColor="text1"/>
            <w:sz w:val="28"/>
            <w:szCs w:val="28"/>
            <w:lang w:val="kk-KZ"/>
          </w:rPr>
          <w:t>демократиялық</w:t>
        </w:r>
      </w:hyperlink>
      <w:r w:rsidRPr="00CD13D3">
        <w:rPr>
          <w:rFonts w:ascii="Times New Roman" w:eastAsia="Times New Roman" w:hAnsi="Times New Roman" w:cs="Times New Roman"/>
          <w:color w:val="000000" w:themeColor="text1"/>
          <w:sz w:val="28"/>
          <w:szCs w:val="28"/>
          <w:lang w:val="kk-KZ"/>
        </w:rPr>
        <w:t xml:space="preserve"> еркін ойлау идеяларын өзара ұштастыра білген өнердегі мүлде жаңа стиль </w:t>
      </w:r>
      <w:r w:rsidRPr="00CD13D3">
        <w:rPr>
          <w:rFonts w:ascii="Times New Roman" w:hAnsi="Times New Roman" w:cs="Times New Roman"/>
          <w:color w:val="000000" w:themeColor="text1"/>
          <w:sz w:val="28"/>
          <w:szCs w:val="28"/>
          <w:lang w:val="kk-KZ"/>
        </w:rPr>
        <w:t>–</w:t>
      </w:r>
      <w:r w:rsidRPr="00CD13D3">
        <w:rPr>
          <w:rFonts w:ascii="Times New Roman" w:eastAsia="Times New Roman" w:hAnsi="Times New Roman" w:cs="Times New Roman"/>
          <w:color w:val="000000" w:themeColor="text1"/>
          <w:sz w:val="28"/>
          <w:szCs w:val="28"/>
          <w:lang w:val="kk-KZ"/>
        </w:rPr>
        <w:t> </w:t>
      </w:r>
      <w:hyperlink r:id="rId302" w:tooltip="Барокко" w:history="1">
        <w:r w:rsidRPr="00CD13D3">
          <w:rPr>
            <w:rStyle w:val="a9"/>
            <w:rFonts w:ascii="Times New Roman" w:eastAsia="Times New Roman" w:hAnsi="Times New Roman" w:cs="Times New Roman"/>
            <w:color w:val="000000" w:themeColor="text1"/>
            <w:sz w:val="28"/>
            <w:szCs w:val="28"/>
            <w:lang w:val="kk-KZ"/>
          </w:rPr>
          <w:t>барокко</w:t>
        </w:r>
      </w:hyperlink>
      <w:r w:rsidRPr="00CD13D3">
        <w:rPr>
          <w:rFonts w:ascii="Times New Roman" w:eastAsia="Times New Roman" w:hAnsi="Times New Roman" w:cs="Times New Roman"/>
          <w:color w:val="000000" w:themeColor="text1"/>
          <w:sz w:val="28"/>
          <w:szCs w:val="28"/>
          <w:lang w:val="kk-KZ"/>
        </w:rPr>
        <w:t xml:space="preserve"> бағыты болды. Барокко </w:t>
      </w:r>
      <w:r w:rsidRPr="00CD13D3">
        <w:rPr>
          <w:rFonts w:ascii="Times New Roman" w:hAnsi="Times New Roman" w:cs="Times New Roman"/>
          <w:color w:val="000000" w:themeColor="text1"/>
          <w:sz w:val="28"/>
          <w:szCs w:val="28"/>
          <w:lang w:val="kk-KZ"/>
        </w:rPr>
        <w:t>–</w:t>
      </w:r>
      <w:r w:rsidRPr="00CD13D3">
        <w:rPr>
          <w:rFonts w:ascii="Times New Roman" w:eastAsia="Times New Roman" w:hAnsi="Times New Roman" w:cs="Times New Roman"/>
          <w:color w:val="000000" w:themeColor="text1"/>
          <w:sz w:val="28"/>
          <w:szCs w:val="28"/>
          <w:lang w:val="kk-KZ"/>
        </w:rPr>
        <w:t xml:space="preserve"> астарлы, әдептен тыс деген мағына береді. Оның әлеуметтік негізі </w:t>
      </w:r>
      <w:r w:rsidRPr="00CD13D3">
        <w:rPr>
          <w:rFonts w:ascii="Times New Roman" w:hAnsi="Times New Roman" w:cs="Times New Roman"/>
          <w:color w:val="000000" w:themeColor="text1"/>
          <w:sz w:val="28"/>
          <w:szCs w:val="28"/>
          <w:lang w:val="kk-KZ"/>
        </w:rPr>
        <w:t>–</w:t>
      </w:r>
      <w:r w:rsidRPr="00CD13D3">
        <w:rPr>
          <w:rFonts w:ascii="Times New Roman" w:eastAsia="Times New Roman" w:hAnsi="Times New Roman" w:cs="Times New Roman"/>
          <w:color w:val="000000" w:themeColor="text1"/>
          <w:sz w:val="28"/>
          <w:szCs w:val="28"/>
          <w:lang w:val="kk-KZ"/>
        </w:rPr>
        <w:t> </w:t>
      </w:r>
      <w:hyperlink r:id="rId303" w:tooltip="Абсолютизм" w:history="1">
        <w:r w:rsidRPr="00CD13D3">
          <w:rPr>
            <w:rStyle w:val="a9"/>
            <w:rFonts w:ascii="Times New Roman" w:eastAsia="Times New Roman" w:hAnsi="Times New Roman" w:cs="Times New Roman"/>
            <w:color w:val="000000" w:themeColor="text1"/>
            <w:sz w:val="28"/>
            <w:szCs w:val="28"/>
            <w:lang w:val="kk-KZ"/>
          </w:rPr>
          <w:t>абсолютизм</w:t>
        </w:r>
      </w:hyperlink>
      <w:r w:rsidRPr="00CD13D3">
        <w:rPr>
          <w:rFonts w:ascii="Times New Roman" w:eastAsia="Times New Roman" w:hAnsi="Times New Roman" w:cs="Times New Roman"/>
          <w:color w:val="000000" w:themeColor="text1"/>
          <w:sz w:val="28"/>
          <w:szCs w:val="28"/>
          <w:lang w:val="kk-KZ"/>
        </w:rPr>
        <w:t xml:space="preserve"> дәуіріндегі дворяндық мәдениет. Барокко </w:t>
      </w:r>
      <w:r w:rsidRPr="00CD13D3">
        <w:rPr>
          <w:rFonts w:ascii="Times New Roman" w:hAnsi="Times New Roman" w:cs="Times New Roman"/>
          <w:color w:val="000000" w:themeColor="text1"/>
          <w:sz w:val="28"/>
          <w:szCs w:val="28"/>
          <w:lang w:val="kk-KZ"/>
        </w:rPr>
        <w:t>–</w:t>
      </w:r>
      <w:r w:rsidRPr="00CD13D3">
        <w:rPr>
          <w:rFonts w:ascii="Times New Roman" w:eastAsia="Times New Roman" w:hAnsi="Times New Roman" w:cs="Times New Roman"/>
          <w:color w:val="000000" w:themeColor="text1"/>
          <w:sz w:val="28"/>
          <w:szCs w:val="28"/>
          <w:lang w:val="kk-KZ"/>
        </w:rPr>
        <w:t xml:space="preserve"> халықаралық құбылыс, ол әсіресе </w:t>
      </w:r>
      <w:hyperlink r:id="rId304" w:tooltip="Италия" w:history="1">
        <w:r w:rsidRPr="00CD13D3">
          <w:rPr>
            <w:rStyle w:val="a9"/>
            <w:rFonts w:ascii="Times New Roman" w:eastAsia="Times New Roman" w:hAnsi="Times New Roman" w:cs="Times New Roman"/>
            <w:color w:val="000000" w:themeColor="text1"/>
            <w:sz w:val="28"/>
            <w:szCs w:val="28"/>
            <w:lang w:val="kk-KZ"/>
          </w:rPr>
          <w:t>Италияда</w:t>
        </w:r>
      </w:hyperlink>
      <w:r w:rsidRPr="00CD13D3">
        <w:rPr>
          <w:rFonts w:ascii="Times New Roman" w:eastAsia="Times New Roman" w:hAnsi="Times New Roman" w:cs="Times New Roman"/>
          <w:color w:val="000000" w:themeColor="text1"/>
          <w:sz w:val="28"/>
          <w:szCs w:val="28"/>
          <w:lang w:val="kk-KZ"/>
        </w:rPr>
        <w:t>, </w:t>
      </w:r>
      <w:hyperlink r:id="rId305" w:tooltip="Испания" w:history="1">
        <w:r w:rsidRPr="00CD13D3">
          <w:rPr>
            <w:rStyle w:val="a9"/>
            <w:rFonts w:ascii="Times New Roman" w:eastAsia="Times New Roman" w:hAnsi="Times New Roman" w:cs="Times New Roman"/>
            <w:color w:val="000000" w:themeColor="text1"/>
            <w:sz w:val="28"/>
            <w:szCs w:val="28"/>
            <w:lang w:val="kk-KZ"/>
          </w:rPr>
          <w:t>Испанияда</w:t>
        </w:r>
      </w:hyperlink>
      <w:r w:rsidRPr="00CD13D3">
        <w:rPr>
          <w:rFonts w:ascii="Times New Roman" w:eastAsia="Times New Roman" w:hAnsi="Times New Roman" w:cs="Times New Roman"/>
          <w:color w:val="000000" w:themeColor="text1"/>
          <w:sz w:val="28"/>
          <w:szCs w:val="28"/>
          <w:lang w:val="kk-KZ"/>
        </w:rPr>
        <w:t>, </w:t>
      </w:r>
      <w:hyperlink r:id="rId306" w:tooltip="Франция" w:history="1">
        <w:r w:rsidRPr="00CD13D3">
          <w:rPr>
            <w:rStyle w:val="a9"/>
            <w:rFonts w:ascii="Times New Roman" w:eastAsia="Times New Roman" w:hAnsi="Times New Roman" w:cs="Times New Roman"/>
            <w:color w:val="000000" w:themeColor="text1"/>
            <w:sz w:val="28"/>
            <w:szCs w:val="28"/>
            <w:lang w:val="kk-KZ"/>
          </w:rPr>
          <w:t>Францияда</w:t>
        </w:r>
      </w:hyperlink>
      <w:r w:rsidRPr="00CD13D3">
        <w:rPr>
          <w:rFonts w:ascii="Times New Roman" w:eastAsia="Times New Roman" w:hAnsi="Times New Roman" w:cs="Times New Roman"/>
          <w:color w:val="000000" w:themeColor="text1"/>
          <w:sz w:val="28"/>
          <w:szCs w:val="28"/>
          <w:lang w:val="kk-KZ"/>
        </w:rPr>
        <w:t>, </w:t>
      </w:r>
      <w:hyperlink r:id="rId307" w:tooltip="Германия" w:history="1">
        <w:r w:rsidRPr="00CD13D3">
          <w:rPr>
            <w:rStyle w:val="a9"/>
            <w:rFonts w:ascii="Times New Roman" w:eastAsia="Times New Roman" w:hAnsi="Times New Roman" w:cs="Times New Roman"/>
            <w:color w:val="000000" w:themeColor="text1"/>
            <w:sz w:val="28"/>
            <w:szCs w:val="28"/>
            <w:lang w:val="kk-KZ"/>
          </w:rPr>
          <w:t>Германияда</w:t>
        </w:r>
      </w:hyperlink>
      <w:r w:rsidRPr="00CD13D3">
        <w:rPr>
          <w:rFonts w:ascii="Times New Roman" w:eastAsia="Times New Roman" w:hAnsi="Times New Roman" w:cs="Times New Roman"/>
          <w:color w:val="000000" w:themeColor="text1"/>
          <w:sz w:val="28"/>
          <w:szCs w:val="28"/>
          <w:lang w:val="kk-KZ"/>
        </w:rPr>
        <w:t xml:space="preserve"> кең қанат жайды. Осы дәуірдің күрделі қоғамдық шиеленістері барокко өнеріне өз әсерін тигізбей қойған жоқ. Сондықтан да болар, аталған елдердегі қалыптасқан саяси-әлеуметтік жағдайлар адамдардың сана-сезіміне ғана емес, сонымен бірге осы бір өнер саласының қалыптасып дамуына да ерекше ықпал етті. Барокко стилі әсіресе сәулет өнері саласында айқын көрінді, осы стильде зәулім сарайлар мен парк ансамбльдері салынды. Олар тарихи кезеңнің куәгері, еуропа мәдениетінің баға жетпес ескерткішіне айналды. Шындығында да, Ағартушылық дөуірінде парктер мен бақтар </w:t>
      </w:r>
      <w:r w:rsidRPr="00CD13D3">
        <w:rPr>
          <w:rFonts w:ascii="Times New Roman" w:hAnsi="Times New Roman" w:cs="Times New Roman"/>
          <w:color w:val="000000" w:themeColor="text1"/>
          <w:sz w:val="28"/>
          <w:szCs w:val="28"/>
          <w:lang w:val="kk-KZ"/>
        </w:rPr>
        <w:t>–</w:t>
      </w:r>
      <w:r w:rsidRPr="00CD13D3">
        <w:rPr>
          <w:rFonts w:ascii="Times New Roman" w:eastAsia="Times New Roman" w:hAnsi="Times New Roman" w:cs="Times New Roman"/>
          <w:color w:val="000000" w:themeColor="text1"/>
          <w:sz w:val="28"/>
          <w:szCs w:val="28"/>
          <w:lang w:val="kk-KZ"/>
        </w:rPr>
        <w:t xml:space="preserve"> философиялық әңгімелер мен ойтолғаныстарының негізгі орталықтары болды. Олар-табиғат пен адамның, тіпті адамдардың қарым-қатынастарының өзара үндестік табуына себепкер болатын қасиетті орынға айналды. </w:t>
      </w:r>
      <w:hyperlink r:id="rId308" w:tooltip="Парк" w:history="1">
        <w:r w:rsidRPr="00CD13D3">
          <w:rPr>
            <w:rStyle w:val="a9"/>
            <w:rFonts w:ascii="Times New Roman" w:eastAsia="Times New Roman" w:hAnsi="Times New Roman" w:cs="Times New Roman"/>
            <w:color w:val="000000" w:themeColor="text1"/>
            <w:sz w:val="28"/>
            <w:szCs w:val="28"/>
          </w:rPr>
          <w:t>Парктер</w:t>
        </w:r>
      </w:hyperlink>
      <w:r w:rsidRPr="00CD13D3">
        <w:rPr>
          <w:rFonts w:ascii="Times New Roman" w:eastAsia="Times New Roman" w:hAnsi="Times New Roman" w:cs="Times New Roman"/>
          <w:color w:val="000000" w:themeColor="text1"/>
          <w:sz w:val="28"/>
          <w:szCs w:val="28"/>
        </w:rPr>
        <w:t> мен </w:t>
      </w:r>
      <w:hyperlink r:id="rId309" w:tooltip="Бау-бақша (мұндай бет жоқ)" w:history="1">
        <w:r w:rsidRPr="00CD13D3">
          <w:rPr>
            <w:rStyle w:val="a9"/>
            <w:rFonts w:ascii="Times New Roman" w:eastAsia="Times New Roman" w:hAnsi="Times New Roman" w:cs="Times New Roman"/>
            <w:color w:val="000000" w:themeColor="text1"/>
            <w:sz w:val="28"/>
            <w:szCs w:val="28"/>
          </w:rPr>
          <w:t>бау-бақшалар</w:t>
        </w:r>
      </w:hyperlink>
      <w:r w:rsidRPr="00CD13D3">
        <w:rPr>
          <w:rFonts w:ascii="Times New Roman" w:eastAsia="Times New Roman" w:hAnsi="Times New Roman" w:cs="Times New Roman"/>
          <w:color w:val="000000" w:themeColor="text1"/>
          <w:sz w:val="28"/>
          <w:szCs w:val="28"/>
        </w:rPr>
        <w:t> </w:t>
      </w:r>
      <w:hyperlink r:id="rId310" w:tooltip="Композиция" w:history="1">
        <w:r w:rsidRPr="00CD13D3">
          <w:rPr>
            <w:rStyle w:val="a9"/>
            <w:rFonts w:ascii="Times New Roman" w:eastAsia="Times New Roman" w:hAnsi="Times New Roman" w:cs="Times New Roman"/>
            <w:color w:val="000000" w:themeColor="text1"/>
            <w:sz w:val="28"/>
            <w:szCs w:val="28"/>
          </w:rPr>
          <w:t>композициясын</w:t>
        </w:r>
      </w:hyperlink>
      <w:r w:rsidRPr="00CD13D3">
        <w:rPr>
          <w:rFonts w:ascii="Times New Roman" w:eastAsia="Times New Roman" w:hAnsi="Times New Roman" w:cs="Times New Roman"/>
          <w:color w:val="000000" w:themeColor="text1"/>
          <w:sz w:val="28"/>
          <w:szCs w:val="28"/>
        </w:rPr>
        <w:t> </w:t>
      </w:r>
      <w:hyperlink r:id="rId311" w:tooltip="Музей" w:history="1">
        <w:r w:rsidRPr="00CD13D3">
          <w:rPr>
            <w:rStyle w:val="a9"/>
            <w:rFonts w:ascii="Times New Roman" w:eastAsia="Times New Roman" w:hAnsi="Times New Roman" w:cs="Times New Roman"/>
            <w:color w:val="000000" w:themeColor="text1"/>
            <w:sz w:val="28"/>
            <w:szCs w:val="28"/>
          </w:rPr>
          <w:t>музейлер</w:t>
        </w:r>
      </w:hyperlink>
      <w:r w:rsidRPr="00CD13D3">
        <w:rPr>
          <w:rFonts w:ascii="Times New Roman" w:eastAsia="Times New Roman" w:hAnsi="Times New Roman" w:cs="Times New Roman"/>
          <w:color w:val="000000" w:themeColor="text1"/>
          <w:sz w:val="28"/>
          <w:szCs w:val="28"/>
        </w:rPr>
        <w:t> мен </w:t>
      </w:r>
      <w:hyperlink r:id="rId312" w:tooltip="Театр" w:history="1">
        <w:r w:rsidRPr="00CD13D3">
          <w:rPr>
            <w:rStyle w:val="a9"/>
            <w:rFonts w:ascii="Times New Roman" w:eastAsia="Times New Roman" w:hAnsi="Times New Roman" w:cs="Times New Roman"/>
            <w:color w:val="000000" w:themeColor="text1"/>
            <w:sz w:val="28"/>
            <w:szCs w:val="28"/>
          </w:rPr>
          <w:t>театрлар</w:t>
        </w:r>
      </w:hyperlink>
      <w:r w:rsidRPr="00CD13D3">
        <w:rPr>
          <w:rFonts w:ascii="Times New Roman" w:eastAsia="Times New Roman" w:hAnsi="Times New Roman" w:cs="Times New Roman"/>
          <w:color w:val="000000" w:themeColor="text1"/>
          <w:sz w:val="28"/>
          <w:szCs w:val="28"/>
        </w:rPr>
        <w:t>, сурет </w:t>
      </w:r>
      <w:hyperlink r:id="rId313" w:tooltip="Галерея" w:history="1">
        <w:r w:rsidRPr="00CD13D3">
          <w:rPr>
            <w:rStyle w:val="a9"/>
            <w:rFonts w:ascii="Times New Roman" w:eastAsia="Times New Roman" w:hAnsi="Times New Roman" w:cs="Times New Roman"/>
            <w:color w:val="000000" w:themeColor="text1"/>
            <w:sz w:val="28"/>
            <w:szCs w:val="28"/>
          </w:rPr>
          <w:t>галереялары</w:t>
        </w:r>
      </w:hyperlink>
      <w:r w:rsidRPr="00CD13D3">
        <w:rPr>
          <w:rFonts w:ascii="Times New Roman" w:eastAsia="Times New Roman" w:hAnsi="Times New Roman" w:cs="Times New Roman"/>
          <w:color w:val="000000" w:themeColor="text1"/>
          <w:sz w:val="28"/>
          <w:szCs w:val="28"/>
        </w:rPr>
        <w:t> мен </w:t>
      </w:r>
      <w:hyperlink r:id="rId314" w:tooltip="Кітапхана" w:history="1">
        <w:r w:rsidRPr="00CD13D3">
          <w:rPr>
            <w:rStyle w:val="a9"/>
            <w:rFonts w:ascii="Times New Roman" w:eastAsia="Times New Roman" w:hAnsi="Times New Roman" w:cs="Times New Roman"/>
            <w:color w:val="000000" w:themeColor="text1"/>
            <w:sz w:val="28"/>
            <w:szCs w:val="28"/>
          </w:rPr>
          <w:t>кітапханалар</w:t>
        </w:r>
      </w:hyperlink>
      <w:r w:rsidRPr="00CD13D3">
        <w:rPr>
          <w:rFonts w:ascii="Times New Roman" w:eastAsia="Times New Roman" w:hAnsi="Times New Roman" w:cs="Times New Roman"/>
          <w:color w:val="000000" w:themeColor="text1"/>
          <w:sz w:val="28"/>
          <w:szCs w:val="28"/>
        </w:rPr>
        <w:t>, </w:t>
      </w:r>
      <w:hyperlink r:id="rId315" w:tooltip="Ғибадатхана" w:history="1">
        <w:r w:rsidRPr="00CD13D3">
          <w:rPr>
            <w:rStyle w:val="a9"/>
            <w:rFonts w:ascii="Times New Roman" w:eastAsia="Times New Roman" w:hAnsi="Times New Roman" w:cs="Times New Roman"/>
            <w:color w:val="000000" w:themeColor="text1"/>
            <w:sz w:val="28"/>
            <w:szCs w:val="28"/>
          </w:rPr>
          <w:t>ғибадатханалар</w:t>
        </w:r>
      </w:hyperlink>
      <w:r w:rsidRPr="00CD13D3">
        <w:rPr>
          <w:rFonts w:ascii="Times New Roman" w:eastAsia="Times New Roman" w:hAnsi="Times New Roman" w:cs="Times New Roman"/>
          <w:color w:val="000000" w:themeColor="text1"/>
          <w:sz w:val="28"/>
          <w:szCs w:val="28"/>
        </w:rPr>
        <w:t> және т.б. мәдени ошақтар одан әрі түрлендіре түсті.</w:t>
      </w:r>
    </w:p>
    <w:p w:rsidR="000153E7" w:rsidRPr="00CD13D3" w:rsidRDefault="000153E7" w:rsidP="000153E7">
      <w:pPr>
        <w:shd w:val="clear" w:color="auto" w:fill="FFFFFF"/>
        <w:ind w:firstLine="708"/>
        <w:jc w:val="both"/>
        <w:outlineLvl w:val="1"/>
        <w:rPr>
          <w:rFonts w:ascii="Times New Roman" w:eastAsia="Times New Roman" w:hAnsi="Times New Roman" w:cs="Times New Roman"/>
          <w:color w:val="000000" w:themeColor="text1"/>
          <w:sz w:val="28"/>
          <w:szCs w:val="28"/>
          <w:lang w:val="kk-KZ"/>
        </w:rPr>
      </w:pPr>
      <w:r w:rsidRPr="00CD13D3">
        <w:rPr>
          <w:rFonts w:ascii="Times New Roman" w:eastAsia="Times New Roman" w:hAnsi="Times New Roman" w:cs="Times New Roman"/>
          <w:color w:val="000000" w:themeColor="text1"/>
          <w:sz w:val="28"/>
          <w:szCs w:val="28"/>
          <w:lang w:val="kk-KZ"/>
        </w:rPr>
        <w:t xml:space="preserve">XVIII ғасырда бароккомен қатар Батые Еуропа өнерінде кеңінен тараған стильдердің бірі </w:t>
      </w:r>
      <w:r w:rsidRPr="00CD13D3">
        <w:rPr>
          <w:rFonts w:ascii="Times New Roman" w:hAnsi="Times New Roman" w:cs="Times New Roman"/>
          <w:color w:val="000000" w:themeColor="text1"/>
          <w:sz w:val="28"/>
          <w:szCs w:val="28"/>
          <w:lang w:val="kk-KZ"/>
        </w:rPr>
        <w:t>–</w:t>
      </w:r>
      <w:r w:rsidRPr="00CD13D3">
        <w:rPr>
          <w:rFonts w:ascii="Times New Roman" w:eastAsia="Times New Roman" w:hAnsi="Times New Roman" w:cs="Times New Roman"/>
          <w:color w:val="000000" w:themeColor="text1"/>
          <w:sz w:val="28"/>
          <w:szCs w:val="28"/>
          <w:lang w:val="kk-KZ"/>
        </w:rPr>
        <w:t> </w:t>
      </w:r>
      <w:hyperlink r:id="rId316" w:tooltip="Рококо" w:history="1">
        <w:r w:rsidRPr="00CD13D3">
          <w:rPr>
            <w:rStyle w:val="a9"/>
            <w:rFonts w:ascii="Times New Roman" w:eastAsia="Times New Roman" w:hAnsi="Times New Roman" w:cs="Times New Roman"/>
            <w:color w:val="000000" w:themeColor="text1"/>
            <w:sz w:val="28"/>
            <w:szCs w:val="28"/>
            <w:lang w:val="kk-KZ"/>
          </w:rPr>
          <w:t>рококо</w:t>
        </w:r>
      </w:hyperlink>
      <w:r w:rsidRPr="00CD13D3">
        <w:rPr>
          <w:rFonts w:ascii="Times New Roman" w:eastAsia="Times New Roman" w:hAnsi="Times New Roman" w:cs="Times New Roman"/>
          <w:color w:val="000000" w:themeColor="text1"/>
          <w:sz w:val="28"/>
          <w:szCs w:val="28"/>
          <w:lang w:val="kk-KZ"/>
        </w:rPr>
        <w:t> болды. Ол сарай зиялылары мөдениетімен тікелей байланыста қалыптасты. Рококо эстетикасының басты ұраны-</w:t>
      </w:r>
      <w:r w:rsidRPr="00CD13D3">
        <w:rPr>
          <w:rFonts w:ascii="Times New Roman" w:eastAsia="Times New Roman" w:hAnsi="Times New Roman" w:cs="Times New Roman"/>
          <w:i/>
          <w:iCs/>
          <w:color w:val="000000" w:themeColor="text1"/>
          <w:sz w:val="28"/>
          <w:szCs w:val="28"/>
          <w:lang w:val="kk-KZ"/>
        </w:rPr>
        <w:t xml:space="preserve">«Өнер </w:t>
      </w:r>
      <w:r w:rsidRPr="00CD13D3">
        <w:rPr>
          <w:rFonts w:ascii="Times New Roman" w:hAnsi="Times New Roman" w:cs="Times New Roman"/>
          <w:color w:val="000000" w:themeColor="text1"/>
          <w:sz w:val="28"/>
          <w:szCs w:val="28"/>
          <w:lang w:val="kk-KZ"/>
        </w:rPr>
        <w:t>–</w:t>
      </w:r>
      <w:r w:rsidRPr="00CD13D3">
        <w:rPr>
          <w:rFonts w:ascii="Times New Roman" w:eastAsia="Times New Roman" w:hAnsi="Times New Roman" w:cs="Times New Roman"/>
          <w:i/>
          <w:iCs/>
          <w:color w:val="000000" w:themeColor="text1"/>
          <w:sz w:val="28"/>
          <w:szCs w:val="28"/>
          <w:lang w:val="kk-KZ"/>
        </w:rPr>
        <w:t xml:space="preserve"> рахаттану құралы»</w:t>
      </w:r>
      <w:r w:rsidRPr="00CD13D3">
        <w:rPr>
          <w:rFonts w:ascii="Times New Roman" w:eastAsia="Times New Roman" w:hAnsi="Times New Roman" w:cs="Times New Roman"/>
          <w:color w:val="000000" w:themeColor="text1"/>
          <w:sz w:val="28"/>
          <w:szCs w:val="28"/>
          <w:lang w:val="kk-KZ"/>
        </w:rPr>
        <w:t>. Бұл ұран сол бір кезеңдегі </w:t>
      </w:r>
      <w:r w:rsidRPr="00CD13D3">
        <w:rPr>
          <w:rFonts w:ascii="Times New Roman" w:eastAsia="Times New Roman" w:hAnsi="Times New Roman" w:cs="Times New Roman"/>
          <w:i/>
          <w:iCs/>
          <w:color w:val="000000" w:themeColor="text1"/>
          <w:sz w:val="28"/>
          <w:szCs w:val="28"/>
          <w:lang w:val="kk-KZ"/>
        </w:rPr>
        <w:t xml:space="preserve">«ертеңгісін ойламайтын аристократтардың (ақсүйектердің) дүниеге көзқарастарын дәлме-дәл көрсетеді. </w:t>
      </w:r>
      <w:r w:rsidRPr="00CD13D3">
        <w:rPr>
          <w:rFonts w:ascii="Times New Roman" w:eastAsia="Times New Roman" w:hAnsi="Times New Roman" w:cs="Times New Roman"/>
          <w:i/>
          <w:iCs/>
          <w:color w:val="000000" w:themeColor="text1"/>
          <w:sz w:val="28"/>
          <w:szCs w:val="28"/>
        </w:rPr>
        <w:t>«Бізден соң не болса да мейлі»</w:t>
      </w:r>
      <w:r w:rsidRPr="00CD13D3">
        <w:rPr>
          <w:rFonts w:ascii="Times New Roman" w:eastAsia="Times New Roman" w:hAnsi="Times New Roman" w:cs="Times New Roman"/>
          <w:color w:val="000000" w:themeColor="text1"/>
          <w:sz w:val="28"/>
          <w:szCs w:val="28"/>
        </w:rPr>
        <w:t> деген </w:t>
      </w:r>
      <w:hyperlink r:id="rId317" w:tooltip="Людовик XV" w:history="1">
        <w:r w:rsidRPr="00CD13D3">
          <w:rPr>
            <w:rStyle w:val="a9"/>
            <w:rFonts w:ascii="Times New Roman" w:eastAsia="Times New Roman" w:hAnsi="Times New Roman" w:cs="Times New Roman"/>
            <w:color w:val="000000" w:themeColor="text1"/>
            <w:sz w:val="28"/>
            <w:szCs w:val="28"/>
          </w:rPr>
          <w:t>Людовик XV нің</w:t>
        </w:r>
      </w:hyperlink>
      <w:r w:rsidRPr="00CD13D3">
        <w:rPr>
          <w:rFonts w:ascii="Times New Roman" w:eastAsia="Times New Roman" w:hAnsi="Times New Roman" w:cs="Times New Roman"/>
          <w:color w:val="000000" w:themeColor="text1"/>
          <w:sz w:val="28"/>
          <w:szCs w:val="28"/>
        </w:rPr>
        <w:t> ұраны да осы дәуірде шыққан.</w:t>
      </w:r>
    </w:p>
    <w:p w:rsidR="000153E7" w:rsidRPr="00CD13D3" w:rsidRDefault="000153E7" w:rsidP="000153E7">
      <w:pPr>
        <w:shd w:val="clear" w:color="auto" w:fill="FFFFFF"/>
        <w:ind w:firstLine="708"/>
        <w:jc w:val="both"/>
        <w:outlineLvl w:val="1"/>
        <w:rPr>
          <w:rFonts w:ascii="Times New Roman" w:eastAsia="Times New Roman" w:hAnsi="Times New Roman" w:cs="Times New Roman"/>
          <w:color w:val="000000" w:themeColor="text1"/>
          <w:sz w:val="28"/>
          <w:szCs w:val="28"/>
          <w:lang w:val="kk-KZ"/>
        </w:rPr>
      </w:pPr>
      <w:r w:rsidRPr="00CD13D3">
        <w:rPr>
          <w:rFonts w:ascii="Times New Roman" w:eastAsia="Times New Roman" w:hAnsi="Times New Roman" w:cs="Times New Roman"/>
          <w:color w:val="000000" w:themeColor="text1"/>
          <w:sz w:val="28"/>
          <w:szCs w:val="28"/>
          <w:lang w:val="kk-KZ"/>
        </w:rPr>
        <w:t>Еуропадағы </w:t>
      </w:r>
      <w:r w:rsidRPr="00CD13D3">
        <w:rPr>
          <w:rFonts w:ascii="Times New Roman" w:eastAsia="Times New Roman" w:hAnsi="Times New Roman" w:cs="Times New Roman"/>
          <w:i/>
          <w:iCs/>
          <w:color w:val="000000" w:themeColor="text1"/>
          <w:sz w:val="28"/>
          <w:szCs w:val="28"/>
          <w:lang w:val="kk-KZ"/>
        </w:rPr>
        <w:t>«Ағартушылық»</w:t>
      </w:r>
      <w:r w:rsidRPr="00CD13D3">
        <w:rPr>
          <w:rFonts w:ascii="Times New Roman" w:eastAsia="Times New Roman" w:hAnsi="Times New Roman" w:cs="Times New Roman"/>
          <w:color w:val="000000" w:themeColor="text1"/>
          <w:sz w:val="28"/>
          <w:szCs w:val="28"/>
          <w:lang w:val="kk-KZ"/>
        </w:rPr>
        <w:t xml:space="preserve"> дәуірі </w:t>
      </w:r>
      <w:r w:rsidRPr="00CD13D3">
        <w:rPr>
          <w:rFonts w:ascii="Times New Roman" w:hAnsi="Times New Roman" w:cs="Times New Roman"/>
          <w:color w:val="000000" w:themeColor="text1"/>
          <w:sz w:val="28"/>
          <w:szCs w:val="28"/>
          <w:lang w:val="kk-KZ"/>
        </w:rPr>
        <w:t xml:space="preserve">– </w:t>
      </w:r>
      <w:r w:rsidRPr="00CD13D3">
        <w:rPr>
          <w:rFonts w:ascii="Times New Roman" w:eastAsia="Times New Roman" w:hAnsi="Times New Roman" w:cs="Times New Roman"/>
          <w:color w:val="000000" w:themeColor="text1"/>
          <w:sz w:val="28"/>
          <w:szCs w:val="28"/>
          <w:lang w:val="kk-KZ"/>
        </w:rPr>
        <w:t>дүниежүзілік мәдениет тарихындағы ең жарқын кезеңдердің бірі болды. Ағартушылық идеяларының нәтижесінде пайда болған мәдени өзгерістерді сол дәуірдің адамдарының өздері де мақтаныш етті. Ғасыр ақыны аталған Гетенің өзі де осы бір тарихи кезеңдегі уақиғаларды шаттана жырлады. </w:t>
      </w:r>
      <w:r w:rsidRPr="00CD13D3">
        <w:rPr>
          <w:rFonts w:ascii="Times New Roman" w:eastAsia="Times New Roman" w:hAnsi="Times New Roman" w:cs="Times New Roman"/>
          <w:i/>
          <w:iCs/>
          <w:color w:val="000000" w:themeColor="text1"/>
          <w:sz w:val="28"/>
          <w:szCs w:val="28"/>
          <w:lang w:val="kk-KZ"/>
        </w:rPr>
        <w:t>«Ағартушылық»</w:t>
      </w:r>
      <w:r w:rsidRPr="00CD13D3">
        <w:rPr>
          <w:rFonts w:ascii="Times New Roman" w:eastAsia="Times New Roman" w:hAnsi="Times New Roman" w:cs="Times New Roman"/>
          <w:color w:val="000000" w:themeColor="text1"/>
          <w:sz w:val="28"/>
          <w:szCs w:val="28"/>
          <w:lang w:val="kk-KZ"/>
        </w:rPr>
        <w:t xml:space="preserve"> дәуірі </w:t>
      </w:r>
      <w:r w:rsidRPr="00CD13D3">
        <w:rPr>
          <w:rFonts w:ascii="Times New Roman" w:hAnsi="Times New Roman" w:cs="Times New Roman"/>
          <w:color w:val="000000" w:themeColor="text1"/>
          <w:sz w:val="28"/>
          <w:szCs w:val="28"/>
          <w:lang w:val="kk-KZ"/>
        </w:rPr>
        <w:t>–</w:t>
      </w:r>
      <w:r w:rsidRPr="00CD13D3">
        <w:rPr>
          <w:rFonts w:ascii="Times New Roman" w:eastAsia="Times New Roman" w:hAnsi="Times New Roman" w:cs="Times New Roman"/>
          <w:color w:val="000000" w:themeColor="text1"/>
          <w:sz w:val="28"/>
          <w:szCs w:val="28"/>
          <w:lang w:val="kk-KZ"/>
        </w:rPr>
        <w:t xml:space="preserve"> </w:t>
      </w:r>
      <w:r w:rsidRPr="00CD13D3">
        <w:rPr>
          <w:rFonts w:ascii="Times New Roman" w:eastAsia="Times New Roman" w:hAnsi="Times New Roman" w:cs="Times New Roman"/>
          <w:color w:val="000000" w:themeColor="text1"/>
          <w:sz w:val="28"/>
          <w:szCs w:val="28"/>
          <w:lang w:val="kk-KZ"/>
        </w:rPr>
        <w:lastRenderedPageBreak/>
        <w:t>Еуропаның рухани дамуыңдағы ұлы бетбұрыс кезеңі болды. Ол қоғамдық өмірдің барлық саласына (қоғамдық-саяси, мәдени және т.б.) айтарлықтай әсерін тигізді. </w:t>
      </w:r>
      <w:r w:rsidRPr="00CD13D3">
        <w:rPr>
          <w:rFonts w:ascii="Times New Roman" w:eastAsia="Times New Roman" w:hAnsi="Times New Roman" w:cs="Times New Roman"/>
          <w:i/>
          <w:iCs/>
          <w:color w:val="000000" w:themeColor="text1"/>
          <w:sz w:val="28"/>
          <w:szCs w:val="28"/>
          <w:lang w:val="kk-KZ"/>
        </w:rPr>
        <w:t>«Утопияның алтын ғасыры»</w:t>
      </w:r>
      <w:r w:rsidRPr="00CD13D3">
        <w:rPr>
          <w:rFonts w:ascii="Times New Roman" w:eastAsia="Times New Roman" w:hAnsi="Times New Roman" w:cs="Times New Roman"/>
          <w:color w:val="000000" w:themeColor="text1"/>
          <w:sz w:val="28"/>
          <w:szCs w:val="28"/>
          <w:lang w:val="kk-KZ"/>
        </w:rPr>
        <w:t xml:space="preserve"> деп аталатын бұл дәуірдің мәдени мұрасы өзінің жан-жақтылығымен, жанрлар мен стильдердің көптігімен, оптимистік сарынымен және адамзаттың ақыл-ойына деген шынайы сенімімен осы уақытқа дейін таң қалдырып келеді. </w:t>
      </w:r>
    </w:p>
    <w:p w:rsidR="000153E7" w:rsidRPr="00CD13D3" w:rsidRDefault="000153E7" w:rsidP="000153E7">
      <w:pPr>
        <w:shd w:val="clear" w:color="auto" w:fill="FFFFFF"/>
        <w:ind w:firstLine="708"/>
        <w:jc w:val="both"/>
        <w:outlineLvl w:val="1"/>
        <w:rPr>
          <w:rFonts w:ascii="Times New Roman" w:eastAsia="Times New Roman" w:hAnsi="Times New Roman" w:cs="Times New Roman"/>
          <w:color w:val="000000" w:themeColor="text1"/>
          <w:sz w:val="28"/>
          <w:szCs w:val="28"/>
          <w:lang w:val="kk-KZ"/>
        </w:rPr>
      </w:pPr>
      <w:r w:rsidRPr="00CD13D3">
        <w:rPr>
          <w:rFonts w:ascii="Times New Roman" w:eastAsia="Times New Roman" w:hAnsi="Times New Roman" w:cs="Times New Roman"/>
          <w:color w:val="000000" w:themeColor="text1"/>
          <w:sz w:val="28"/>
          <w:szCs w:val="28"/>
          <w:lang w:val="kk-KZ"/>
        </w:rPr>
        <w:t>Жаңа заман мәдениетінде XIX ғасыр мәдениеті ерекше орын алады. </w:t>
      </w:r>
      <w:r w:rsidRPr="00CD13D3">
        <w:rPr>
          <w:rFonts w:ascii="Times New Roman" w:eastAsia="Times New Roman" w:hAnsi="Times New Roman" w:cs="Times New Roman"/>
          <w:i/>
          <w:iCs/>
          <w:color w:val="000000" w:themeColor="text1"/>
          <w:sz w:val="28"/>
          <w:szCs w:val="28"/>
          <w:lang w:val="kk-KZ"/>
        </w:rPr>
        <w:t>«Классика ғасыры»</w:t>
      </w:r>
      <w:r w:rsidRPr="00CD13D3">
        <w:rPr>
          <w:rFonts w:ascii="Times New Roman" w:eastAsia="Times New Roman" w:hAnsi="Times New Roman" w:cs="Times New Roman"/>
          <w:color w:val="000000" w:themeColor="text1"/>
          <w:sz w:val="28"/>
          <w:szCs w:val="28"/>
          <w:lang w:val="kk-KZ"/>
        </w:rPr>
        <w:t xml:space="preserve"> деп аталатын бұл кезеңде буржуазиялық өркениет кемелдену шағына аяқ басумен қатар, тоқырау кезеңін де басынан кешірді. Мұндай әділ бағаның авторлары заманымыздың ұлы ойшылдары: О. Шпенглер, Й. Хейзинга, X. Ортега-и-Гассет және т.б. XIX ғасыр, мәдениеті </w:t>
      </w:r>
      <w:r w:rsidRPr="00CD13D3">
        <w:rPr>
          <w:rFonts w:ascii="Times New Roman" w:hAnsi="Times New Roman" w:cs="Times New Roman"/>
          <w:color w:val="000000" w:themeColor="text1"/>
          <w:sz w:val="28"/>
          <w:szCs w:val="28"/>
          <w:lang w:val="kk-KZ"/>
        </w:rPr>
        <w:t>–</w:t>
      </w:r>
      <w:r w:rsidRPr="00CD13D3">
        <w:rPr>
          <w:rFonts w:ascii="Times New Roman" w:eastAsia="Times New Roman" w:hAnsi="Times New Roman" w:cs="Times New Roman"/>
          <w:color w:val="000000" w:themeColor="text1"/>
          <w:sz w:val="28"/>
          <w:szCs w:val="28"/>
          <w:lang w:val="kk-KZ"/>
        </w:rPr>
        <w:t xml:space="preserve"> бүкіл жаңа заман мәдениетінен рухани нәр алып, көне дәуір мәдениетінің негізінде қалыптасты.</w:t>
      </w:r>
    </w:p>
    <w:p w:rsidR="000153E7" w:rsidRPr="00CD13D3" w:rsidRDefault="000153E7" w:rsidP="000153E7">
      <w:pPr>
        <w:shd w:val="clear" w:color="auto" w:fill="FFFFFF"/>
        <w:ind w:firstLine="708"/>
        <w:jc w:val="both"/>
        <w:outlineLvl w:val="1"/>
        <w:rPr>
          <w:rFonts w:ascii="Times New Roman" w:eastAsia="Times New Roman" w:hAnsi="Times New Roman" w:cs="Times New Roman"/>
          <w:color w:val="000000" w:themeColor="text1"/>
          <w:sz w:val="28"/>
          <w:szCs w:val="28"/>
          <w:lang w:val="kk-KZ"/>
        </w:rPr>
      </w:pPr>
      <w:r w:rsidRPr="00CD13D3">
        <w:rPr>
          <w:rFonts w:ascii="Times New Roman" w:eastAsia="Times New Roman" w:hAnsi="Times New Roman" w:cs="Times New Roman"/>
          <w:color w:val="000000" w:themeColor="text1"/>
          <w:sz w:val="28"/>
          <w:szCs w:val="28"/>
          <w:lang w:val="kk-KZ"/>
        </w:rPr>
        <w:t xml:space="preserve">Олар: </w:t>
      </w:r>
      <w:hyperlink r:id="rId318" w:tooltip="Рационализм" w:history="1">
        <w:r w:rsidRPr="00CD13D3">
          <w:rPr>
            <w:rStyle w:val="a9"/>
            <w:rFonts w:ascii="Times New Roman" w:eastAsia="Times New Roman" w:hAnsi="Times New Roman" w:cs="Times New Roman"/>
            <w:color w:val="000000" w:themeColor="text1"/>
            <w:sz w:val="28"/>
            <w:szCs w:val="28"/>
            <w:lang w:val="kk-KZ"/>
          </w:rPr>
          <w:t>рационализм</w:t>
        </w:r>
      </w:hyperlink>
      <w:r w:rsidRPr="00CD13D3">
        <w:rPr>
          <w:rFonts w:ascii="Times New Roman" w:eastAsia="Times New Roman" w:hAnsi="Times New Roman" w:cs="Times New Roman"/>
          <w:color w:val="000000" w:themeColor="text1"/>
          <w:sz w:val="28"/>
          <w:szCs w:val="28"/>
          <w:lang w:val="kk-KZ"/>
        </w:rPr>
        <w:t>,</w:t>
      </w:r>
      <w:hyperlink r:id="rId319" w:tooltip="Антропоцентризм" w:history="1">
        <w:r w:rsidRPr="00CD13D3">
          <w:rPr>
            <w:rStyle w:val="a9"/>
            <w:rFonts w:ascii="Times New Roman" w:eastAsia="Times New Roman" w:hAnsi="Times New Roman" w:cs="Times New Roman"/>
            <w:color w:val="000000" w:themeColor="text1"/>
            <w:sz w:val="28"/>
            <w:szCs w:val="28"/>
            <w:lang w:val="kk-KZ"/>
          </w:rPr>
          <w:t>антропоцентризм</w:t>
        </w:r>
      </w:hyperlink>
      <w:r w:rsidRPr="00CD13D3">
        <w:rPr>
          <w:rFonts w:ascii="Times New Roman" w:eastAsia="Times New Roman" w:hAnsi="Times New Roman" w:cs="Times New Roman"/>
          <w:color w:val="000000" w:themeColor="text1"/>
          <w:sz w:val="28"/>
          <w:szCs w:val="28"/>
          <w:lang w:val="kk-KZ"/>
        </w:rPr>
        <w:t>,</w:t>
      </w:r>
      <w:hyperlink r:id="rId320" w:tooltip="Сциентизм" w:history="1">
        <w:r w:rsidRPr="00CD13D3">
          <w:rPr>
            <w:rStyle w:val="a9"/>
            <w:rFonts w:ascii="Times New Roman" w:eastAsia="Times New Roman" w:hAnsi="Times New Roman" w:cs="Times New Roman"/>
            <w:color w:val="000000" w:themeColor="text1"/>
            <w:sz w:val="28"/>
            <w:szCs w:val="28"/>
            <w:lang w:val="kk-KZ"/>
          </w:rPr>
          <w:t>сциентизм</w:t>
        </w:r>
      </w:hyperlink>
      <w:r w:rsidRPr="00CD13D3">
        <w:rPr>
          <w:rFonts w:ascii="Times New Roman" w:eastAsia="Times New Roman" w:hAnsi="Times New Roman" w:cs="Times New Roman"/>
          <w:color w:val="000000" w:themeColor="text1"/>
          <w:sz w:val="28"/>
          <w:szCs w:val="28"/>
          <w:lang w:val="kk-KZ"/>
        </w:rPr>
        <w:t>,</w:t>
      </w:r>
      <w:hyperlink r:id="rId321" w:tooltip="Еуроцентризм (мұндай бет жоқ)" w:history="1">
        <w:r w:rsidRPr="00CD13D3">
          <w:rPr>
            <w:rStyle w:val="a9"/>
            <w:rFonts w:ascii="Times New Roman" w:eastAsia="Times New Roman" w:hAnsi="Times New Roman" w:cs="Times New Roman"/>
            <w:color w:val="000000" w:themeColor="text1"/>
            <w:sz w:val="28"/>
            <w:szCs w:val="28"/>
            <w:lang w:val="kk-KZ"/>
          </w:rPr>
          <w:t>еуроцентризм</w:t>
        </w:r>
      </w:hyperlink>
      <w:r w:rsidRPr="00CD13D3">
        <w:rPr>
          <w:rFonts w:ascii="Times New Roman" w:eastAsia="Times New Roman" w:hAnsi="Times New Roman" w:cs="Times New Roman"/>
          <w:color w:val="000000" w:themeColor="text1"/>
          <w:sz w:val="28"/>
          <w:szCs w:val="28"/>
          <w:lang w:val="kk-KZ"/>
        </w:rPr>
        <w:t> және т.б. болды.Еуропа өнерінің мазмұнына осы  дәуірдің үш ұлы уақиғасы:Англиядағы өнеркәсіп төңкерісі,Солтүстік Америка отарларының тәуелсіздік үшін күресіҰлы Француз революциясы ерекше ықпал етті.</w:t>
      </w:r>
    </w:p>
    <w:p w:rsidR="000153E7" w:rsidRPr="00CD13D3" w:rsidRDefault="00CD13D3" w:rsidP="00CD13D3">
      <w:pPr>
        <w:shd w:val="clear" w:color="auto" w:fill="FFFFFF"/>
        <w:jc w:val="both"/>
        <w:outlineLvl w:val="1"/>
        <w:rPr>
          <w:rFonts w:ascii="Times New Roman" w:eastAsia="Times New Roman" w:hAnsi="Times New Roman" w:cs="Times New Roman"/>
          <w:b/>
          <w:color w:val="000000" w:themeColor="text1"/>
          <w:sz w:val="28"/>
          <w:szCs w:val="28"/>
          <w:lang w:val="kk-KZ"/>
        </w:rPr>
      </w:pPr>
      <w:r>
        <w:rPr>
          <w:rFonts w:ascii="Times New Roman" w:eastAsia="Times New Roman" w:hAnsi="Times New Roman" w:cs="Times New Roman"/>
          <w:color w:val="000000" w:themeColor="text1"/>
          <w:sz w:val="28"/>
          <w:szCs w:val="28"/>
          <w:lang w:val="kk-KZ"/>
        </w:rPr>
        <w:t xml:space="preserve">                  </w:t>
      </w:r>
      <w:r w:rsidR="000153E7" w:rsidRPr="00CD13D3">
        <w:rPr>
          <w:rFonts w:ascii="Times New Roman" w:eastAsia="Times New Roman" w:hAnsi="Times New Roman" w:cs="Times New Roman"/>
          <w:b/>
          <w:color w:val="000000" w:themeColor="text1"/>
          <w:sz w:val="28"/>
          <w:szCs w:val="28"/>
          <w:lang w:val="kk-KZ"/>
        </w:rPr>
        <w:t>XIX ғасырдағы  Еуропалық өнердің рухани негіздері</w:t>
      </w:r>
    </w:p>
    <w:p w:rsidR="000153E7" w:rsidRPr="00CD13D3" w:rsidRDefault="000153E7" w:rsidP="000153E7">
      <w:pPr>
        <w:shd w:val="clear" w:color="auto" w:fill="FFFFFF"/>
        <w:ind w:firstLine="708"/>
        <w:jc w:val="both"/>
        <w:rPr>
          <w:rFonts w:ascii="Times New Roman" w:eastAsia="Times New Roman" w:hAnsi="Times New Roman" w:cs="Times New Roman"/>
          <w:color w:val="000000" w:themeColor="text1"/>
          <w:sz w:val="28"/>
          <w:szCs w:val="28"/>
          <w:lang w:val="kk-KZ"/>
        </w:rPr>
      </w:pPr>
      <w:r w:rsidRPr="00CD13D3">
        <w:rPr>
          <w:rFonts w:ascii="Times New Roman" w:eastAsia="Times New Roman" w:hAnsi="Times New Roman" w:cs="Times New Roman"/>
          <w:color w:val="000000" w:themeColor="text1"/>
          <w:sz w:val="28"/>
          <w:szCs w:val="28"/>
          <w:lang w:val="kk-KZ"/>
        </w:rPr>
        <w:t>XIX ғасырдың  50 жылдарында Еуропа өнері декаданс дәуірін басынан кешірді. Декаданс (</w:t>
      </w:r>
      <w:r w:rsidRPr="00CD13D3">
        <w:rPr>
          <w:rFonts w:ascii="Times New Roman" w:eastAsia="Times New Roman" w:hAnsi="Times New Roman" w:cs="Times New Roman"/>
          <w:i/>
          <w:iCs/>
          <w:color w:val="000000" w:themeColor="text1"/>
          <w:sz w:val="28"/>
          <w:szCs w:val="28"/>
          <w:lang w:val="kk-KZ"/>
        </w:rPr>
        <w:t>«құлдырау»</w:t>
      </w:r>
      <w:r w:rsidRPr="00CD13D3">
        <w:rPr>
          <w:rFonts w:ascii="Times New Roman" w:eastAsia="Times New Roman" w:hAnsi="Times New Roman" w:cs="Times New Roman"/>
          <w:color w:val="000000" w:themeColor="text1"/>
          <w:sz w:val="28"/>
          <w:szCs w:val="28"/>
          <w:lang w:val="kk-KZ"/>
        </w:rPr>
        <w:t> деген мағына береді) өзінің қалыптасу кезеңінде реализмнің түрлі бағыттарымен байланыста болды, сондықтан да болар бұл қарама-қайшылықтарға толы күрделі ағым болып саналады. </w:t>
      </w:r>
      <w:r w:rsidRPr="00CD13D3">
        <w:rPr>
          <w:rFonts w:ascii="Times New Roman" w:eastAsia="Times New Roman" w:hAnsi="Times New Roman" w:cs="Times New Roman"/>
          <w:i/>
          <w:iCs/>
          <w:color w:val="000000" w:themeColor="text1"/>
          <w:sz w:val="28"/>
          <w:szCs w:val="28"/>
          <w:lang w:val="kk-KZ"/>
        </w:rPr>
        <w:t>«Декаданс»</w:t>
      </w:r>
      <w:r w:rsidRPr="00CD13D3">
        <w:rPr>
          <w:rFonts w:ascii="Times New Roman" w:eastAsia="Times New Roman" w:hAnsi="Times New Roman" w:cs="Times New Roman"/>
          <w:color w:val="000000" w:themeColor="text1"/>
          <w:sz w:val="28"/>
          <w:szCs w:val="28"/>
          <w:lang w:val="kk-KZ"/>
        </w:rPr>
        <w:t> термині XIX ғасыр аяғы мен XX ғасыр басында пессимистік, селсоқтық көңіл-күйлерге байла¬нысты рухани мәдениет пен өнер саласындағы дағдарысты көрсету мақсатында қолданыла бастады. Мұндай көңіл-күй алғаш рет француз «символизмінде», ағылшын </w:t>
      </w:r>
      <w:r w:rsidRPr="00CD13D3">
        <w:rPr>
          <w:rFonts w:ascii="Times New Roman" w:eastAsia="Times New Roman" w:hAnsi="Times New Roman" w:cs="Times New Roman"/>
          <w:i/>
          <w:iCs/>
          <w:color w:val="000000" w:themeColor="text1"/>
          <w:sz w:val="28"/>
          <w:szCs w:val="28"/>
          <w:lang w:val="kk-KZ"/>
        </w:rPr>
        <w:t>«эстетизмінде»</w:t>
      </w:r>
      <w:r w:rsidRPr="00CD13D3">
        <w:rPr>
          <w:rFonts w:ascii="Times New Roman" w:eastAsia="Times New Roman" w:hAnsi="Times New Roman" w:cs="Times New Roman"/>
          <w:color w:val="000000" w:themeColor="text1"/>
          <w:sz w:val="28"/>
          <w:szCs w:val="28"/>
          <w:lang w:val="kk-KZ"/>
        </w:rPr>
        <w:t>, «өнер өнер үшін» концепциясының теоретиктерінің (</w:t>
      </w:r>
      <w:hyperlink r:id="rId322" w:tooltip="Джон Рескин (мұндай бет жоқ)" w:history="1">
        <w:r w:rsidRPr="00CD13D3">
          <w:rPr>
            <w:rStyle w:val="a9"/>
            <w:rFonts w:ascii="Times New Roman" w:eastAsia="Times New Roman" w:hAnsi="Times New Roman" w:cs="Times New Roman"/>
            <w:color w:val="000000" w:themeColor="text1"/>
            <w:sz w:val="28"/>
            <w:szCs w:val="28"/>
            <w:lang w:val="kk-KZ"/>
          </w:rPr>
          <w:t>Д. Рескин</w:t>
        </w:r>
      </w:hyperlink>
      <w:r w:rsidRPr="00CD13D3">
        <w:rPr>
          <w:rFonts w:ascii="Times New Roman" w:eastAsia="Times New Roman" w:hAnsi="Times New Roman" w:cs="Times New Roman"/>
          <w:color w:val="000000" w:themeColor="text1"/>
          <w:sz w:val="28"/>
          <w:szCs w:val="28"/>
          <w:lang w:val="kk-KZ"/>
        </w:rPr>
        <w:t>, </w:t>
      </w:r>
      <w:hyperlink r:id="rId323" w:tooltip="Оскар Уайльд" w:history="1">
        <w:r w:rsidRPr="00CD13D3">
          <w:rPr>
            <w:rStyle w:val="a9"/>
            <w:rFonts w:ascii="Times New Roman" w:eastAsia="Times New Roman" w:hAnsi="Times New Roman" w:cs="Times New Roman"/>
            <w:color w:val="000000" w:themeColor="text1"/>
            <w:sz w:val="28"/>
            <w:szCs w:val="28"/>
            <w:lang w:val="kk-KZ"/>
          </w:rPr>
          <w:t>О. Уайльд</w:t>
        </w:r>
      </w:hyperlink>
      <w:r w:rsidRPr="00CD13D3">
        <w:rPr>
          <w:rFonts w:ascii="Times New Roman" w:eastAsia="Times New Roman" w:hAnsi="Times New Roman" w:cs="Times New Roman"/>
          <w:color w:val="000000" w:themeColor="text1"/>
          <w:sz w:val="28"/>
          <w:szCs w:val="28"/>
          <w:lang w:val="kk-KZ"/>
        </w:rPr>
        <w:t> және т.б.) шығармаларында көрініс тапты. Одан кейінгі уақытта </w:t>
      </w:r>
      <w:r w:rsidRPr="00CD13D3">
        <w:rPr>
          <w:rFonts w:ascii="Times New Roman" w:eastAsia="Times New Roman" w:hAnsi="Times New Roman" w:cs="Times New Roman"/>
          <w:i/>
          <w:iCs/>
          <w:color w:val="000000" w:themeColor="text1"/>
          <w:sz w:val="28"/>
          <w:szCs w:val="28"/>
          <w:lang w:val="kk-KZ"/>
        </w:rPr>
        <w:t>«декаданс»</w:t>
      </w:r>
      <w:r w:rsidRPr="00CD13D3">
        <w:rPr>
          <w:rFonts w:ascii="Times New Roman" w:eastAsia="Times New Roman" w:hAnsi="Times New Roman" w:cs="Times New Roman"/>
          <w:color w:val="000000" w:themeColor="text1"/>
          <w:sz w:val="28"/>
          <w:szCs w:val="28"/>
          <w:lang w:val="kk-KZ"/>
        </w:rPr>
        <w:t> сарыны «модернистерге» де пайда болып, «импрессионизм» ағымында өз жалғасын тапты. </w:t>
      </w:r>
      <w:r w:rsidRPr="00CD13D3">
        <w:rPr>
          <w:rFonts w:ascii="Times New Roman" w:eastAsia="Times New Roman" w:hAnsi="Times New Roman" w:cs="Times New Roman"/>
          <w:i/>
          <w:iCs/>
          <w:color w:val="000000" w:themeColor="text1"/>
          <w:sz w:val="28"/>
          <w:szCs w:val="28"/>
          <w:lang w:val="kk-KZ"/>
        </w:rPr>
        <w:t>«Капитализмнің қарқынды дамуы мен ғылым мен техника саласындағы орасан зор жетістіктер жағдайында рухани мәдениет саласында декаданс құбылысының туындауын қалай түсіндіруге болады және XIX—XX ғасырлар аралығында мәдениет дағдарысы болды деп толық сеніммен айта аламыз ба?»</w:t>
      </w:r>
      <w:r w:rsidRPr="00CD13D3">
        <w:rPr>
          <w:rFonts w:ascii="Times New Roman" w:eastAsia="Times New Roman" w:hAnsi="Times New Roman" w:cs="Times New Roman"/>
          <w:color w:val="000000" w:themeColor="text1"/>
          <w:sz w:val="28"/>
          <w:szCs w:val="28"/>
          <w:lang w:val="kk-KZ"/>
        </w:rPr>
        <w:t xml:space="preserve">-деген орынды сұрақтар туындайды. Бұл сүрақтарға нақты жауап беру үшін сол кезеңдегі қалыптасқан тарихи жағдайларға қысқаша көз салайық. XIX ғасыр аяғы буржуазиялық революциялардың аяқталып, капитализм </w:t>
      </w:r>
      <w:r w:rsidRPr="00CD13D3">
        <w:rPr>
          <w:rFonts w:ascii="Times New Roman" w:eastAsia="Times New Roman" w:hAnsi="Times New Roman" w:cs="Times New Roman"/>
          <w:color w:val="000000" w:themeColor="text1"/>
          <w:sz w:val="28"/>
          <w:szCs w:val="28"/>
          <w:lang w:val="kk-KZ"/>
        </w:rPr>
        <w:lastRenderedPageBreak/>
        <w:t>тарихында алғаш рет бейбітшілік пен тұрақтылық орнаған заман болды. Бұл уақытта өнеркәсіп төңкерісі де аяқталған болатын. Ғылыми-техникалық прогресс буржуазиялық қоғамның даму қарқынын жеделдете түсті. Бұл дәуірде қоғамдық сананың </w:t>
      </w:r>
      <w:r w:rsidRPr="00CD13D3">
        <w:rPr>
          <w:rFonts w:ascii="Times New Roman" w:eastAsia="Times New Roman" w:hAnsi="Times New Roman" w:cs="Times New Roman"/>
          <w:i/>
          <w:iCs/>
          <w:color w:val="000000" w:themeColor="text1"/>
          <w:sz w:val="28"/>
          <w:szCs w:val="28"/>
          <w:lang w:val="kk-KZ"/>
        </w:rPr>
        <w:t>«позитивизм»</w:t>
      </w:r>
      <w:r w:rsidRPr="00CD13D3">
        <w:rPr>
          <w:rFonts w:ascii="Times New Roman" w:eastAsia="Times New Roman" w:hAnsi="Times New Roman" w:cs="Times New Roman"/>
          <w:color w:val="000000" w:themeColor="text1"/>
          <w:sz w:val="28"/>
          <w:szCs w:val="28"/>
          <w:lang w:val="kk-KZ"/>
        </w:rPr>
        <w:t> рухында сапалық өзгерістері аңғарылды. Екінші жағынан, белгілі бір орталарда </w:t>
      </w:r>
      <w:r w:rsidRPr="00CD13D3">
        <w:rPr>
          <w:rFonts w:ascii="Times New Roman" w:eastAsia="Times New Roman" w:hAnsi="Times New Roman" w:cs="Times New Roman"/>
          <w:i/>
          <w:iCs/>
          <w:color w:val="000000" w:themeColor="text1"/>
          <w:sz w:val="28"/>
          <w:szCs w:val="28"/>
          <w:lang w:val="kk-KZ"/>
        </w:rPr>
        <w:t>«иррациональдық»</w:t>
      </w:r>
      <w:r w:rsidRPr="00CD13D3">
        <w:rPr>
          <w:rFonts w:ascii="Times New Roman" w:eastAsia="Times New Roman" w:hAnsi="Times New Roman" w:cs="Times New Roman"/>
          <w:color w:val="000000" w:themeColor="text1"/>
          <w:sz w:val="28"/>
          <w:szCs w:val="28"/>
          <w:lang w:val="kk-KZ"/>
        </w:rPr>
        <w:t>  философияның идеяларына сұраныс күшейді.</w:t>
      </w:r>
      <w:r w:rsidRPr="00CD13D3">
        <w:rPr>
          <w:rFonts w:ascii="Times New Roman" w:eastAsia="Times New Roman" w:hAnsi="Times New Roman" w:cs="Times New Roman"/>
          <w:i/>
          <w:iCs/>
          <w:color w:val="000000" w:themeColor="text1"/>
          <w:sz w:val="28"/>
          <w:szCs w:val="28"/>
          <w:lang w:val="kk-KZ"/>
        </w:rPr>
        <w:t xml:space="preserve"> «Импрессионизм»</w:t>
      </w:r>
      <w:r w:rsidRPr="00CD13D3">
        <w:rPr>
          <w:rFonts w:ascii="Times New Roman" w:eastAsia="Times New Roman" w:hAnsi="Times New Roman" w:cs="Times New Roman"/>
          <w:color w:val="000000" w:themeColor="text1"/>
          <w:sz w:val="28"/>
          <w:szCs w:val="28"/>
          <w:lang w:val="kk-KZ"/>
        </w:rPr>
        <w:t>  (француздың </w:t>
      </w:r>
      <w:r w:rsidRPr="00CD13D3">
        <w:rPr>
          <w:rFonts w:ascii="Times New Roman" w:eastAsia="Times New Roman" w:hAnsi="Times New Roman" w:cs="Times New Roman"/>
          <w:i/>
          <w:iCs/>
          <w:color w:val="000000" w:themeColor="text1"/>
          <w:sz w:val="28"/>
          <w:szCs w:val="28"/>
          <w:lang w:val="kk-KZ"/>
        </w:rPr>
        <w:t>«әсер»</w:t>
      </w:r>
      <w:r w:rsidRPr="00CD13D3">
        <w:rPr>
          <w:rFonts w:ascii="Times New Roman" w:eastAsia="Times New Roman" w:hAnsi="Times New Roman" w:cs="Times New Roman"/>
          <w:color w:val="000000" w:themeColor="text1"/>
          <w:sz w:val="28"/>
          <w:szCs w:val="28"/>
          <w:lang w:val="kk-KZ"/>
        </w:rPr>
        <w:t> деген сөзі) ағымы өзінің философиялық негізі ретінде </w:t>
      </w:r>
      <w:r w:rsidRPr="00CD13D3">
        <w:rPr>
          <w:rFonts w:ascii="Times New Roman" w:eastAsia="Times New Roman" w:hAnsi="Times New Roman" w:cs="Times New Roman"/>
          <w:i/>
          <w:iCs/>
          <w:color w:val="000000" w:themeColor="text1"/>
          <w:sz w:val="28"/>
          <w:szCs w:val="28"/>
          <w:lang w:val="kk-KZ"/>
        </w:rPr>
        <w:t>«позитивизмді»</w:t>
      </w:r>
      <w:r w:rsidRPr="00CD13D3">
        <w:rPr>
          <w:rFonts w:ascii="Times New Roman" w:eastAsia="Times New Roman" w:hAnsi="Times New Roman" w:cs="Times New Roman"/>
          <w:color w:val="000000" w:themeColor="text1"/>
          <w:sz w:val="28"/>
          <w:szCs w:val="28"/>
          <w:lang w:val="kk-KZ"/>
        </w:rPr>
        <w:t> шебер пайдалана білді. Осы орайда «импрессионизм» ағымының француздың реалистік өнерінің қойнауында пайда болғандығын да атап өткен жөн. Сондықтан да болар, </w:t>
      </w:r>
      <w:hyperlink r:id="rId324" w:tooltip="1874" w:history="1">
        <w:r w:rsidRPr="00CD13D3">
          <w:rPr>
            <w:rStyle w:val="a9"/>
            <w:rFonts w:ascii="Times New Roman" w:eastAsia="Times New Roman" w:hAnsi="Times New Roman" w:cs="Times New Roman"/>
            <w:color w:val="000000" w:themeColor="text1"/>
            <w:sz w:val="28"/>
            <w:szCs w:val="28"/>
            <w:lang w:val="kk-KZ"/>
          </w:rPr>
          <w:t>1874</w:t>
        </w:r>
      </w:hyperlink>
      <w:r w:rsidRPr="00CD13D3">
        <w:rPr>
          <w:rFonts w:ascii="Times New Roman" w:eastAsia="Times New Roman" w:hAnsi="Times New Roman" w:cs="Times New Roman"/>
          <w:color w:val="000000" w:themeColor="text1"/>
          <w:sz w:val="28"/>
          <w:szCs w:val="28"/>
          <w:lang w:val="kk-KZ"/>
        </w:rPr>
        <w:t> жылы импрессионистердің алғашқы ұйымдастырған өнер көрмесінде, қойылған К. Моненің пейзаждық туындылары </w:t>
      </w:r>
      <w:r w:rsidRPr="00CD13D3">
        <w:rPr>
          <w:rFonts w:ascii="Times New Roman" w:eastAsia="Times New Roman" w:hAnsi="Times New Roman" w:cs="Times New Roman"/>
          <w:i/>
          <w:iCs/>
          <w:color w:val="000000" w:themeColor="text1"/>
          <w:sz w:val="28"/>
          <w:szCs w:val="28"/>
          <w:lang w:val="kk-KZ"/>
        </w:rPr>
        <w:t>«Әсер»</w:t>
      </w:r>
      <w:r w:rsidRPr="00CD13D3">
        <w:rPr>
          <w:rFonts w:ascii="Times New Roman" w:eastAsia="Times New Roman" w:hAnsi="Times New Roman" w:cs="Times New Roman"/>
          <w:color w:val="000000" w:themeColor="text1"/>
          <w:sz w:val="28"/>
          <w:szCs w:val="28"/>
          <w:lang w:val="kk-KZ"/>
        </w:rPr>
        <w:t>, </w:t>
      </w:r>
      <w:r w:rsidRPr="00CD13D3">
        <w:rPr>
          <w:rFonts w:ascii="Times New Roman" w:eastAsia="Times New Roman" w:hAnsi="Times New Roman" w:cs="Times New Roman"/>
          <w:i/>
          <w:iCs/>
          <w:color w:val="000000" w:themeColor="text1"/>
          <w:sz w:val="28"/>
          <w:szCs w:val="28"/>
          <w:lang w:val="kk-KZ"/>
        </w:rPr>
        <w:t>«Күннің шығуы»</w:t>
      </w:r>
      <w:r w:rsidRPr="00CD13D3">
        <w:rPr>
          <w:rFonts w:ascii="Times New Roman" w:eastAsia="Times New Roman" w:hAnsi="Times New Roman" w:cs="Times New Roman"/>
          <w:color w:val="000000" w:themeColor="text1"/>
          <w:sz w:val="28"/>
          <w:szCs w:val="28"/>
          <w:lang w:val="kk-KZ"/>
        </w:rPr>
        <w:t> деп аталды. Импрессионистер (К. Моне, Э. Мане, Э. Дега, О. Ренуар және т.б.) өз алдарына қоршаған ортаның сан-алуан қүбылыстарын, мәнді өзгерістерін бақылап, зерттеп және оның нәтижелерін өнер саласына аудару мақсатын қойды. Басқаша айтқанда, нені көргенін емес, қалай көргендігін барынша толық беруге тырысты. Әрбір көріністен алған </w:t>
      </w:r>
      <w:r w:rsidRPr="00CD13D3">
        <w:rPr>
          <w:rFonts w:ascii="Times New Roman" w:eastAsia="Times New Roman" w:hAnsi="Times New Roman" w:cs="Times New Roman"/>
          <w:i/>
          <w:iCs/>
          <w:color w:val="000000" w:themeColor="text1"/>
          <w:sz w:val="28"/>
          <w:szCs w:val="28"/>
          <w:lang w:val="kk-KZ"/>
        </w:rPr>
        <w:t>«әсерлер»</w:t>
      </w:r>
      <w:r w:rsidRPr="00CD13D3">
        <w:rPr>
          <w:rFonts w:ascii="Times New Roman" w:eastAsia="Times New Roman" w:hAnsi="Times New Roman" w:cs="Times New Roman"/>
          <w:color w:val="000000" w:themeColor="text1"/>
          <w:sz w:val="28"/>
          <w:szCs w:val="28"/>
          <w:lang w:val="kk-KZ"/>
        </w:rPr>
        <w:t> белгілі бір заттың </w:t>
      </w:r>
      <w:r w:rsidRPr="00CD13D3">
        <w:rPr>
          <w:rFonts w:ascii="Times New Roman" w:eastAsia="Times New Roman" w:hAnsi="Times New Roman" w:cs="Times New Roman"/>
          <w:i/>
          <w:iCs/>
          <w:color w:val="000000" w:themeColor="text1"/>
          <w:sz w:val="28"/>
          <w:szCs w:val="28"/>
          <w:lang w:val="kk-KZ"/>
        </w:rPr>
        <w:t>«көркемдік мәнін»</w:t>
      </w:r>
      <w:r w:rsidRPr="00CD13D3">
        <w:rPr>
          <w:rFonts w:ascii="Times New Roman" w:eastAsia="Times New Roman" w:hAnsi="Times New Roman" w:cs="Times New Roman"/>
          <w:color w:val="000000" w:themeColor="text1"/>
          <w:sz w:val="28"/>
          <w:szCs w:val="28"/>
          <w:lang w:val="kk-KZ"/>
        </w:rPr>
        <w:t> ашуға бағытталды.</w:t>
      </w:r>
    </w:p>
    <w:p w:rsidR="000153E7" w:rsidRPr="00CD13D3" w:rsidRDefault="000153E7" w:rsidP="000153E7">
      <w:pPr>
        <w:shd w:val="clear" w:color="auto" w:fill="FFFFFF"/>
        <w:jc w:val="both"/>
        <w:rPr>
          <w:rFonts w:ascii="Times New Roman" w:eastAsia="Times New Roman" w:hAnsi="Times New Roman" w:cs="Times New Roman"/>
          <w:color w:val="000000" w:themeColor="text1"/>
          <w:sz w:val="28"/>
          <w:szCs w:val="28"/>
          <w:lang w:val="kk-KZ"/>
        </w:rPr>
      </w:pPr>
      <w:r w:rsidRPr="00CD13D3">
        <w:rPr>
          <w:rFonts w:ascii="Times New Roman" w:eastAsia="Times New Roman" w:hAnsi="Times New Roman" w:cs="Times New Roman"/>
          <w:color w:val="000000" w:themeColor="text1"/>
          <w:sz w:val="28"/>
          <w:szCs w:val="28"/>
          <w:lang w:val="kk-KZ"/>
        </w:rPr>
        <w:t xml:space="preserve"> </w:t>
      </w:r>
      <w:r w:rsidRPr="00CD13D3">
        <w:rPr>
          <w:rFonts w:ascii="Times New Roman" w:eastAsia="Times New Roman" w:hAnsi="Times New Roman" w:cs="Times New Roman"/>
          <w:color w:val="000000" w:themeColor="text1"/>
          <w:sz w:val="28"/>
          <w:szCs w:val="28"/>
          <w:lang w:val="kk-KZ"/>
        </w:rPr>
        <w:tab/>
        <w:t xml:space="preserve">Осылайша  </w:t>
      </w:r>
      <w:r w:rsidRPr="00CD13D3">
        <w:rPr>
          <w:rFonts w:ascii="Times New Roman" w:eastAsia="Times New Roman" w:hAnsi="Times New Roman" w:cs="Times New Roman"/>
          <w:i/>
          <w:iCs/>
          <w:color w:val="000000" w:themeColor="text1"/>
          <w:sz w:val="28"/>
          <w:szCs w:val="28"/>
          <w:lang w:val="kk-KZ"/>
        </w:rPr>
        <w:t>«импрессионистер»</w:t>
      </w:r>
      <w:r w:rsidRPr="00CD13D3">
        <w:rPr>
          <w:rFonts w:ascii="Times New Roman" w:eastAsia="Times New Roman" w:hAnsi="Times New Roman" w:cs="Times New Roman"/>
          <w:color w:val="000000" w:themeColor="text1"/>
          <w:sz w:val="28"/>
          <w:szCs w:val="28"/>
          <w:lang w:val="kk-KZ"/>
        </w:rPr>
        <w:t xml:space="preserve"> әртүрлі түстер байлығына үлкен мөн бере отырып, қоршаған ортаның тынысын, ондағы болып жатқан өмір құбылыстарын жан-жақты суреттеуге тырысты. Осы жағдайларды ескерсек, өмірдің сан-саласын жан-жақты қамтуға тырысқан бұл ашық та, жарқын өнер түрінің дағдарысқа ұшырауы туралы сөз болмауға тиісті сияқты. Бірақ импрессионизмнің реализм негізінде туындағанын еске ала отырып, бұл өнер саласында дағдарыстың орын алғандығын анық байқауға болады. Өйткені, импрессионистік төсілдің қауіптілігі сол-ол қоғамдық құбылыстардың сыртқы көрінісін ғана қамтып, ал олардың ішкі мән-мағынасын ашып көрсетуге мән бермеді, сөйтіп қоғамдық өмірге сын көзбен қарайтын реалистік дәстүр бұзыла бастады. Ерекше атап өтетін тағы бір жайт, импрессионистер әлеуметтік мәселелерді көрсету мақсатында өнер саласында түрлі әлеуметтік типтерді (маскүнемдерді, қайыршыларды, жезөкшелерді және т.б.) енгізді, бірақ қоғамда орын алған мұндай жағдайлардың әлеуметтік себептері ашылмады, мұндай келеңсіз құбылыстар қатал сынға алынбады. Тіпті кезінде реалистердің басты назарында болған кейбір мәселелер ұмытылып қалды, дәлірек айтқанда, гуманистік және демократиялық идеялардың салтанат құруы үшін, қоғам өміріндегі жат қылықтарды сынаумен қатар, оларға қарсы бітіспес күрес ашу қажеттігі назардан тыс қалды. Импрессионизм ағымындағы орын алған дәл осындай </w:t>
      </w:r>
      <w:r w:rsidRPr="00CD13D3">
        <w:rPr>
          <w:rFonts w:ascii="Times New Roman" w:eastAsia="Times New Roman" w:hAnsi="Times New Roman" w:cs="Times New Roman"/>
          <w:color w:val="000000" w:themeColor="text1"/>
          <w:sz w:val="28"/>
          <w:szCs w:val="28"/>
          <w:lang w:val="kk-KZ"/>
        </w:rPr>
        <w:lastRenderedPageBreak/>
        <w:t>дағдарыс құбылыстарының нәтижесінде </w:t>
      </w:r>
      <w:r w:rsidRPr="00CD13D3">
        <w:rPr>
          <w:rFonts w:ascii="Times New Roman" w:eastAsia="Times New Roman" w:hAnsi="Times New Roman" w:cs="Times New Roman"/>
          <w:i/>
          <w:iCs/>
          <w:color w:val="000000" w:themeColor="text1"/>
          <w:sz w:val="28"/>
          <w:szCs w:val="28"/>
          <w:lang w:val="kk-KZ"/>
        </w:rPr>
        <w:t>«берекесіздік этикасына»</w:t>
      </w:r>
      <w:r w:rsidRPr="00CD13D3">
        <w:rPr>
          <w:rFonts w:ascii="Times New Roman" w:eastAsia="Times New Roman" w:hAnsi="Times New Roman" w:cs="Times New Roman"/>
          <w:color w:val="000000" w:themeColor="text1"/>
          <w:sz w:val="28"/>
          <w:szCs w:val="28"/>
          <w:lang w:val="kk-KZ"/>
        </w:rPr>
        <w:t> жол берілді, ал ол өз кезегінде «символизмде» теориялық жағынан негізделіп, өзіндік бағдар алды. Реалистік дәстүрлердің терең дағдарысы «постимпрессионизмде» (</w:t>
      </w:r>
      <w:hyperlink r:id="rId325" w:tooltip="Поль Сезанн (мұндай бет жоқ)" w:history="1">
        <w:r w:rsidRPr="00CD13D3">
          <w:rPr>
            <w:rStyle w:val="a9"/>
            <w:rFonts w:ascii="Times New Roman" w:eastAsia="Times New Roman" w:hAnsi="Times New Roman" w:cs="Times New Roman"/>
            <w:color w:val="000000" w:themeColor="text1"/>
            <w:sz w:val="28"/>
            <w:szCs w:val="28"/>
            <w:lang w:val="kk-KZ"/>
          </w:rPr>
          <w:t>П. Сезанн</w:t>
        </w:r>
      </w:hyperlink>
      <w:r w:rsidRPr="00CD13D3">
        <w:rPr>
          <w:rFonts w:ascii="Times New Roman" w:eastAsia="Times New Roman" w:hAnsi="Times New Roman" w:cs="Times New Roman"/>
          <w:color w:val="000000" w:themeColor="text1"/>
          <w:sz w:val="28"/>
          <w:szCs w:val="28"/>
          <w:lang w:val="kk-KZ"/>
        </w:rPr>
        <w:t>, </w:t>
      </w:r>
      <w:hyperlink r:id="rId326" w:tooltip="Винсент Ван Гог (мұндай бет жоқ)" w:history="1">
        <w:r w:rsidRPr="00CD13D3">
          <w:rPr>
            <w:rStyle w:val="a9"/>
            <w:rFonts w:ascii="Times New Roman" w:eastAsia="Times New Roman" w:hAnsi="Times New Roman" w:cs="Times New Roman"/>
            <w:color w:val="000000" w:themeColor="text1"/>
            <w:sz w:val="28"/>
            <w:szCs w:val="28"/>
            <w:lang w:val="kk-KZ"/>
          </w:rPr>
          <w:t>В. Ван-Гог</w:t>
        </w:r>
      </w:hyperlink>
      <w:r w:rsidRPr="00CD13D3">
        <w:rPr>
          <w:rFonts w:ascii="Times New Roman" w:eastAsia="Times New Roman" w:hAnsi="Times New Roman" w:cs="Times New Roman"/>
          <w:color w:val="000000" w:themeColor="text1"/>
          <w:sz w:val="28"/>
          <w:szCs w:val="28"/>
          <w:lang w:val="kk-KZ"/>
        </w:rPr>
        <w:t>, </w:t>
      </w:r>
      <w:hyperlink r:id="rId327" w:tooltip="Эжен Анри Поль Гоген (мұндай бет жоқ)" w:history="1">
        <w:r w:rsidRPr="00CD13D3">
          <w:rPr>
            <w:rStyle w:val="a9"/>
            <w:rFonts w:ascii="Times New Roman" w:eastAsia="Times New Roman" w:hAnsi="Times New Roman" w:cs="Times New Roman"/>
            <w:color w:val="000000" w:themeColor="text1"/>
            <w:sz w:val="28"/>
            <w:szCs w:val="28"/>
            <w:lang w:val="kk-KZ"/>
          </w:rPr>
          <w:t>П. Гоген</w:t>
        </w:r>
      </w:hyperlink>
      <w:r w:rsidRPr="00CD13D3">
        <w:rPr>
          <w:rFonts w:ascii="Times New Roman" w:eastAsia="Times New Roman" w:hAnsi="Times New Roman" w:cs="Times New Roman"/>
          <w:color w:val="000000" w:themeColor="text1"/>
          <w:sz w:val="28"/>
          <w:szCs w:val="28"/>
          <w:lang w:val="kk-KZ"/>
        </w:rPr>
        <w:t> және т.б.) де көрініс тапты. Бұл ағымдағылар адамның тіршілік жағдайларының өзгеруі, үлкен қалалардағы үйлесімділіктің бұзылуы сияқты келелі мәселелерді шындық тұрғысынан көрсете алатын реализмнің жаңа шығармашылық әдістерін де қарастырды. Әрине, мұндай ізденістердің нәтижесінде өнердің сан-саласының парасаттылық сипаты артып, белгілі бір жүйеге келуі шарт еді, бірақ әлеуметтік шиеленістерді өнер арқылы, оның ішінде кескіндеме өнері арқылы танып-білуге және өнер арқылы келеңсіз көріністерге қарсы тұрып, оларды жеңуге деген ынтаның болмауы мен дәрменсіздіктің салдарынан көптеген суретшілер шындықтан алшақтап, өз ортасынан қашқақтап, тұйықтала түсті. Өз-өзімен болушылық сияқты қасиеттер импрессионизмді романтизм ағымымен жақындастырды. Оларға символизм, субъективизм, мистицизм сипаттары да ортақ болды.</w:t>
      </w:r>
    </w:p>
    <w:p w:rsidR="000153E7" w:rsidRPr="00CD13D3" w:rsidRDefault="000153E7" w:rsidP="000153E7">
      <w:pPr>
        <w:shd w:val="clear" w:color="auto" w:fill="FFFFFF"/>
        <w:ind w:firstLine="708"/>
        <w:jc w:val="both"/>
        <w:rPr>
          <w:rFonts w:ascii="Times New Roman" w:eastAsia="Times New Roman" w:hAnsi="Times New Roman" w:cs="Times New Roman"/>
          <w:color w:val="000000" w:themeColor="text1"/>
          <w:sz w:val="28"/>
          <w:szCs w:val="28"/>
          <w:lang w:val="kk-KZ"/>
        </w:rPr>
      </w:pPr>
      <w:r w:rsidRPr="00CD13D3">
        <w:rPr>
          <w:rFonts w:ascii="Times New Roman" w:eastAsia="Times New Roman" w:hAnsi="Times New Roman" w:cs="Times New Roman"/>
          <w:color w:val="000000" w:themeColor="text1"/>
          <w:sz w:val="28"/>
          <w:szCs w:val="28"/>
          <w:lang w:val="kk-KZ"/>
        </w:rPr>
        <w:t>Аталған қасиеттер, әсіресе </w:t>
      </w:r>
      <w:r w:rsidRPr="00CD13D3">
        <w:rPr>
          <w:rFonts w:ascii="Times New Roman" w:eastAsia="Times New Roman" w:hAnsi="Times New Roman" w:cs="Times New Roman"/>
          <w:i/>
          <w:iCs/>
          <w:color w:val="000000" w:themeColor="text1"/>
          <w:sz w:val="28"/>
          <w:szCs w:val="28"/>
          <w:lang w:val="kk-KZ"/>
        </w:rPr>
        <w:t>«</w:t>
      </w:r>
      <w:hyperlink r:id="rId328" w:tooltip="Символизм" w:history="1">
        <w:r w:rsidRPr="00CD13D3">
          <w:rPr>
            <w:rStyle w:val="a9"/>
            <w:rFonts w:ascii="Times New Roman" w:eastAsia="Times New Roman" w:hAnsi="Times New Roman" w:cs="Times New Roman"/>
            <w:i/>
            <w:iCs/>
            <w:color w:val="000000" w:themeColor="text1"/>
            <w:sz w:val="28"/>
            <w:szCs w:val="28"/>
            <w:lang w:val="kk-KZ"/>
          </w:rPr>
          <w:t>символизмге»</w:t>
        </w:r>
      </w:hyperlink>
      <w:r w:rsidRPr="00CD13D3">
        <w:rPr>
          <w:rFonts w:ascii="Times New Roman" w:eastAsia="Times New Roman" w:hAnsi="Times New Roman" w:cs="Times New Roman"/>
          <w:color w:val="000000" w:themeColor="text1"/>
          <w:sz w:val="28"/>
          <w:szCs w:val="28"/>
          <w:lang w:val="kk-KZ"/>
        </w:rPr>
        <w:t> (</w:t>
      </w:r>
      <w:hyperlink r:id="rId329" w:tooltip="Стефан Малларме" w:history="1">
        <w:r w:rsidRPr="00CD13D3">
          <w:rPr>
            <w:rStyle w:val="a9"/>
            <w:rFonts w:ascii="Times New Roman" w:eastAsia="Times New Roman" w:hAnsi="Times New Roman" w:cs="Times New Roman"/>
            <w:color w:val="000000" w:themeColor="text1"/>
            <w:sz w:val="28"/>
            <w:szCs w:val="28"/>
            <w:lang w:val="kk-KZ"/>
          </w:rPr>
          <w:t>Малларме</w:t>
        </w:r>
      </w:hyperlink>
      <w:r w:rsidRPr="00CD13D3">
        <w:rPr>
          <w:rFonts w:ascii="Times New Roman" w:eastAsia="Times New Roman" w:hAnsi="Times New Roman" w:cs="Times New Roman"/>
          <w:color w:val="000000" w:themeColor="text1"/>
          <w:sz w:val="28"/>
          <w:szCs w:val="28"/>
          <w:lang w:val="kk-KZ"/>
        </w:rPr>
        <w:t>, </w:t>
      </w:r>
      <w:hyperlink r:id="rId330" w:tooltip="Поль Верлен (мұндай бет жоқ)" w:history="1">
        <w:r w:rsidRPr="00CD13D3">
          <w:rPr>
            <w:rStyle w:val="a9"/>
            <w:rFonts w:ascii="Times New Roman" w:eastAsia="Times New Roman" w:hAnsi="Times New Roman" w:cs="Times New Roman"/>
            <w:color w:val="000000" w:themeColor="text1"/>
            <w:sz w:val="28"/>
            <w:szCs w:val="28"/>
            <w:lang w:val="kk-KZ"/>
          </w:rPr>
          <w:t>Верлен</w:t>
        </w:r>
      </w:hyperlink>
      <w:r w:rsidRPr="00CD13D3">
        <w:rPr>
          <w:rFonts w:ascii="Times New Roman" w:eastAsia="Times New Roman" w:hAnsi="Times New Roman" w:cs="Times New Roman"/>
          <w:color w:val="000000" w:themeColor="text1"/>
          <w:sz w:val="28"/>
          <w:szCs w:val="28"/>
          <w:lang w:val="kk-KZ"/>
        </w:rPr>
        <w:t> жөне т.б.) тән болды. </w:t>
      </w:r>
      <w:r w:rsidRPr="00CD13D3">
        <w:rPr>
          <w:rFonts w:ascii="Times New Roman" w:eastAsia="Times New Roman" w:hAnsi="Times New Roman" w:cs="Times New Roman"/>
          <w:i/>
          <w:iCs/>
          <w:color w:val="000000" w:themeColor="text1"/>
          <w:sz w:val="28"/>
          <w:szCs w:val="28"/>
          <w:lang w:val="kk-KZ"/>
        </w:rPr>
        <w:t>«Символизмнің»</w:t>
      </w:r>
      <w:r w:rsidRPr="00CD13D3">
        <w:rPr>
          <w:rFonts w:ascii="Times New Roman" w:eastAsia="Times New Roman" w:hAnsi="Times New Roman" w:cs="Times New Roman"/>
          <w:color w:val="000000" w:themeColor="text1"/>
          <w:sz w:val="28"/>
          <w:szCs w:val="28"/>
          <w:lang w:val="kk-KZ"/>
        </w:rPr>
        <w:t> бастауында </w:t>
      </w:r>
      <w:r w:rsidRPr="00CD13D3">
        <w:rPr>
          <w:rFonts w:ascii="Times New Roman" w:eastAsia="Times New Roman" w:hAnsi="Times New Roman" w:cs="Times New Roman"/>
          <w:i/>
          <w:iCs/>
          <w:color w:val="000000" w:themeColor="text1"/>
          <w:sz w:val="28"/>
          <w:szCs w:val="28"/>
          <w:lang w:val="kk-KZ"/>
        </w:rPr>
        <w:t>«Цветы зла»</w:t>
      </w:r>
      <w:r w:rsidRPr="00CD13D3">
        <w:rPr>
          <w:rFonts w:ascii="Times New Roman" w:eastAsia="Times New Roman" w:hAnsi="Times New Roman" w:cs="Times New Roman"/>
          <w:color w:val="000000" w:themeColor="text1"/>
          <w:sz w:val="28"/>
          <w:szCs w:val="28"/>
          <w:lang w:val="kk-KZ"/>
        </w:rPr>
        <w:t> (</w:t>
      </w:r>
      <w:hyperlink r:id="rId331" w:tooltip="1857" w:history="1">
        <w:r w:rsidRPr="00CD13D3">
          <w:rPr>
            <w:rStyle w:val="a9"/>
            <w:rFonts w:ascii="Times New Roman" w:eastAsia="Times New Roman" w:hAnsi="Times New Roman" w:cs="Times New Roman"/>
            <w:color w:val="000000" w:themeColor="text1"/>
            <w:sz w:val="28"/>
            <w:szCs w:val="28"/>
            <w:lang w:val="kk-KZ"/>
          </w:rPr>
          <w:t>1857</w:t>
        </w:r>
      </w:hyperlink>
      <w:r w:rsidRPr="00CD13D3">
        <w:rPr>
          <w:rFonts w:ascii="Times New Roman" w:eastAsia="Times New Roman" w:hAnsi="Times New Roman" w:cs="Times New Roman"/>
          <w:color w:val="000000" w:themeColor="text1"/>
          <w:sz w:val="28"/>
          <w:szCs w:val="28"/>
          <w:lang w:val="kk-KZ"/>
        </w:rPr>
        <w:t> жылы) атты еңбегімен белгілі болған </w:t>
      </w:r>
      <w:hyperlink r:id="rId332" w:tooltip="Шарль Бодлер" w:history="1">
        <w:r w:rsidRPr="00CD13D3">
          <w:rPr>
            <w:rStyle w:val="a9"/>
            <w:rFonts w:ascii="Times New Roman" w:eastAsia="Times New Roman" w:hAnsi="Times New Roman" w:cs="Times New Roman"/>
            <w:color w:val="000000" w:themeColor="text1"/>
            <w:sz w:val="28"/>
            <w:szCs w:val="28"/>
            <w:lang w:val="kk-KZ"/>
          </w:rPr>
          <w:t>Ш. Бодлер</w:t>
        </w:r>
      </w:hyperlink>
      <w:r w:rsidRPr="00CD13D3">
        <w:rPr>
          <w:rFonts w:ascii="Times New Roman" w:eastAsia="Times New Roman" w:hAnsi="Times New Roman" w:cs="Times New Roman"/>
          <w:color w:val="000000" w:themeColor="text1"/>
          <w:sz w:val="28"/>
          <w:szCs w:val="28"/>
          <w:lang w:val="kk-KZ"/>
        </w:rPr>
        <w:t> тұрды. Жан-дүниенің түйықтығы, басыңқы көңіл-күй, дүниеде болып жатқан қатыгездіктер мен жауыздықтарға қарсылық сезімінің оянуы және тағы да басқа адам бойындағы қасиеттерді шебер бере білудің арқасында Бодлердің мәртебесі өсіп, атағы жайылды. Өйткені, мұндай көңіл-күй мен шиыршық атқан сезімдер толқыны сол дәуірдің рухани әуенін білдірді және </w:t>
      </w:r>
      <w:r w:rsidRPr="00CD13D3">
        <w:rPr>
          <w:rFonts w:ascii="Times New Roman" w:eastAsia="Times New Roman" w:hAnsi="Times New Roman" w:cs="Times New Roman"/>
          <w:i/>
          <w:iCs/>
          <w:color w:val="000000" w:themeColor="text1"/>
          <w:sz w:val="28"/>
          <w:szCs w:val="28"/>
          <w:lang w:val="kk-KZ"/>
        </w:rPr>
        <w:t>«Символизм»</w:t>
      </w:r>
      <w:r w:rsidRPr="00CD13D3">
        <w:rPr>
          <w:rFonts w:ascii="Times New Roman" w:eastAsia="Times New Roman" w:hAnsi="Times New Roman" w:cs="Times New Roman"/>
          <w:color w:val="000000" w:themeColor="text1"/>
          <w:sz w:val="28"/>
          <w:szCs w:val="28"/>
          <w:lang w:val="kk-KZ"/>
        </w:rPr>
        <w:t>бұл тұста жалпы еуропалық мәдени қозғалыста өзіне лайықты орын тауып, мөдениеттің кең арнасына қосылуға мүмкіндік алды: театр саласында (</w:t>
      </w:r>
      <w:hyperlink r:id="rId333" w:tooltip="Морис Метерлинк" w:history="1">
        <w:r w:rsidRPr="00CD13D3">
          <w:rPr>
            <w:rStyle w:val="a9"/>
            <w:rFonts w:ascii="Times New Roman" w:eastAsia="Times New Roman" w:hAnsi="Times New Roman" w:cs="Times New Roman"/>
            <w:color w:val="000000" w:themeColor="text1"/>
            <w:sz w:val="28"/>
            <w:szCs w:val="28"/>
            <w:lang w:val="kk-KZ"/>
          </w:rPr>
          <w:t>Метерлинк</w:t>
        </w:r>
      </w:hyperlink>
      <w:r w:rsidRPr="00CD13D3">
        <w:rPr>
          <w:rFonts w:ascii="Times New Roman" w:eastAsia="Times New Roman" w:hAnsi="Times New Roman" w:cs="Times New Roman"/>
          <w:color w:val="000000" w:themeColor="text1"/>
          <w:sz w:val="28"/>
          <w:szCs w:val="28"/>
          <w:lang w:val="kk-KZ"/>
        </w:rPr>
        <w:t>), музыка саласында (</w:t>
      </w:r>
      <w:hyperlink r:id="rId334" w:tooltip="Александр Скрябин (мұндай бет жоқ)" w:history="1">
        <w:r w:rsidRPr="00CD13D3">
          <w:rPr>
            <w:rStyle w:val="a9"/>
            <w:rFonts w:ascii="Times New Roman" w:eastAsia="Times New Roman" w:hAnsi="Times New Roman" w:cs="Times New Roman"/>
            <w:color w:val="000000" w:themeColor="text1"/>
            <w:sz w:val="28"/>
            <w:szCs w:val="28"/>
            <w:lang w:val="kk-KZ"/>
          </w:rPr>
          <w:t>Скрябин</w:t>
        </w:r>
      </w:hyperlink>
      <w:r w:rsidRPr="00CD13D3">
        <w:rPr>
          <w:rFonts w:ascii="Times New Roman" w:eastAsia="Times New Roman" w:hAnsi="Times New Roman" w:cs="Times New Roman"/>
          <w:color w:val="000000" w:themeColor="text1"/>
          <w:sz w:val="28"/>
          <w:szCs w:val="28"/>
          <w:lang w:val="kk-KZ"/>
        </w:rPr>
        <w:t>), кескіндеме саласында (</w:t>
      </w:r>
      <w:hyperlink r:id="rId335" w:tooltip="Михайл Александрович Врубель (мұндай бет жоқ)" w:history="1">
        <w:r w:rsidRPr="00CD13D3">
          <w:rPr>
            <w:rStyle w:val="a9"/>
            <w:rFonts w:ascii="Times New Roman" w:eastAsia="Times New Roman" w:hAnsi="Times New Roman" w:cs="Times New Roman"/>
            <w:color w:val="000000" w:themeColor="text1"/>
            <w:sz w:val="28"/>
            <w:szCs w:val="28"/>
            <w:lang w:val="kk-KZ"/>
          </w:rPr>
          <w:t>Врубель</w:t>
        </w:r>
      </w:hyperlink>
      <w:r w:rsidRPr="00CD13D3">
        <w:rPr>
          <w:rFonts w:ascii="Times New Roman" w:eastAsia="Times New Roman" w:hAnsi="Times New Roman" w:cs="Times New Roman"/>
          <w:color w:val="000000" w:themeColor="text1"/>
          <w:sz w:val="28"/>
          <w:szCs w:val="28"/>
          <w:lang w:val="kk-KZ"/>
        </w:rPr>
        <w:t>) және т.б. </w:t>
      </w:r>
      <w:r w:rsidRPr="00CD13D3">
        <w:rPr>
          <w:rFonts w:ascii="Times New Roman" w:eastAsia="Times New Roman" w:hAnsi="Times New Roman" w:cs="Times New Roman"/>
          <w:i/>
          <w:iCs/>
          <w:color w:val="000000" w:themeColor="text1"/>
          <w:sz w:val="28"/>
          <w:szCs w:val="28"/>
          <w:lang w:val="kk-KZ"/>
        </w:rPr>
        <w:t>«Символизм»</w:t>
      </w:r>
      <w:r w:rsidRPr="00CD13D3">
        <w:rPr>
          <w:rFonts w:ascii="Times New Roman" w:eastAsia="Times New Roman" w:hAnsi="Times New Roman" w:cs="Times New Roman"/>
          <w:color w:val="000000" w:themeColor="text1"/>
          <w:sz w:val="28"/>
          <w:szCs w:val="28"/>
          <w:lang w:val="kk-KZ"/>
        </w:rPr>
        <w:t> өнерінің туындылары буржуазиялық өмір салтының «құндылықтарын тамаша игере бастағандардың жартылай идеалистік, порнографиялық шығармаларына мүлдем қарама-қайшы келді. Тамаша өнер туындылары жарыққа шыққан Ш. Бодлердің заманы Наполеон III-нің Екінші империясының кезеңі болатын. Осы бір уақыт шеңберінде руханилықты пайдақорлық пен сат- қындыққа икемдеу әрекеті, халық мүддесі дегенді желеу етушілік, яғни демогогиялық науқан қыза түскен болатын. Заман ойшылдарының бірі Ф. Ницше қоғамдағы болып жатқан мәдени процестерден тыс қала алмады. Ол бұрыннан да көтеріліп жүрген </w:t>
      </w:r>
      <w:r w:rsidRPr="00CD13D3">
        <w:rPr>
          <w:rFonts w:ascii="Times New Roman" w:eastAsia="Times New Roman" w:hAnsi="Times New Roman" w:cs="Times New Roman"/>
          <w:i/>
          <w:iCs/>
          <w:color w:val="000000" w:themeColor="text1"/>
          <w:sz w:val="28"/>
          <w:szCs w:val="28"/>
          <w:lang w:val="kk-KZ"/>
        </w:rPr>
        <w:t>«құндылықтарды асыра бағалау»</w:t>
      </w:r>
      <w:r w:rsidRPr="00CD13D3">
        <w:rPr>
          <w:rFonts w:ascii="Times New Roman" w:eastAsia="Times New Roman" w:hAnsi="Times New Roman" w:cs="Times New Roman"/>
          <w:color w:val="000000" w:themeColor="text1"/>
          <w:sz w:val="28"/>
          <w:szCs w:val="28"/>
          <w:lang w:val="kk-KZ"/>
        </w:rPr>
        <w:t> мәселесін философиялық тұрғыдан жан-жақты зерттеуге ат салысты. Бұл кезенде </w:t>
      </w:r>
      <w:r w:rsidRPr="00CD13D3">
        <w:rPr>
          <w:rFonts w:ascii="Times New Roman" w:eastAsia="Times New Roman" w:hAnsi="Times New Roman" w:cs="Times New Roman"/>
          <w:i/>
          <w:iCs/>
          <w:color w:val="000000" w:themeColor="text1"/>
          <w:sz w:val="28"/>
          <w:szCs w:val="28"/>
          <w:lang w:val="kk-KZ"/>
        </w:rPr>
        <w:t>«сана»</w:t>
      </w:r>
      <w:r w:rsidRPr="00CD13D3">
        <w:rPr>
          <w:rFonts w:ascii="Times New Roman" w:eastAsia="Times New Roman" w:hAnsi="Times New Roman" w:cs="Times New Roman"/>
          <w:color w:val="000000" w:themeColor="text1"/>
          <w:sz w:val="28"/>
          <w:szCs w:val="28"/>
          <w:lang w:val="kk-KZ"/>
        </w:rPr>
        <w:t xml:space="preserve">категориясына деген </w:t>
      </w:r>
      <w:r w:rsidRPr="00CD13D3">
        <w:rPr>
          <w:rFonts w:ascii="Times New Roman" w:eastAsia="Times New Roman" w:hAnsi="Times New Roman" w:cs="Times New Roman"/>
          <w:color w:val="000000" w:themeColor="text1"/>
          <w:sz w:val="28"/>
          <w:szCs w:val="28"/>
          <w:lang w:val="kk-KZ"/>
        </w:rPr>
        <w:lastRenderedPageBreak/>
        <w:t>сенімнің тас-талқаны шықты, дәстүрлі мөдени құндылықтардың бүкіл жүйесі өзінің өмірсіздігін көрсетті, болашаққа деген үміт оты сөнді, тіпті құдайға деген сенімнің өзі де өше бастады (Құдай өлді, ал оны өлтірген өзіміз). Қоғамдағы мұндай дағдарыстың нәтижесі қандай болды және неге әкеліп соқты? Нәтижесінде дүние ұсақталды, рухани құндылықтардың мәні жойыла бастады. </w:t>
      </w:r>
      <w:hyperlink r:id="rId336" w:tooltip="Фридрих Ницше" w:history="1">
        <w:r w:rsidRPr="00CD13D3">
          <w:rPr>
            <w:rStyle w:val="a9"/>
            <w:rFonts w:ascii="Times New Roman" w:eastAsia="Times New Roman" w:hAnsi="Times New Roman" w:cs="Times New Roman"/>
            <w:color w:val="000000" w:themeColor="text1"/>
            <w:sz w:val="28"/>
            <w:szCs w:val="28"/>
            <w:lang w:val="kk-KZ"/>
          </w:rPr>
          <w:t>Ф. Ницшенің</w:t>
        </w:r>
      </w:hyperlink>
      <w:r w:rsidRPr="00CD13D3">
        <w:rPr>
          <w:rFonts w:ascii="Times New Roman" w:eastAsia="Times New Roman" w:hAnsi="Times New Roman" w:cs="Times New Roman"/>
          <w:color w:val="000000" w:themeColor="text1"/>
          <w:sz w:val="28"/>
          <w:szCs w:val="28"/>
          <w:lang w:val="kk-KZ"/>
        </w:rPr>
        <w:t> пайымдауынша, мұндай мәдени тоқыраудың тууы заңды құбылыс болып табылады, өйткені мөдениет өзінің қалыптасып, даму процесінде </w:t>
      </w:r>
      <w:r w:rsidRPr="00CD13D3">
        <w:rPr>
          <w:rFonts w:ascii="Times New Roman" w:eastAsia="Times New Roman" w:hAnsi="Times New Roman" w:cs="Times New Roman"/>
          <w:i/>
          <w:iCs/>
          <w:color w:val="000000" w:themeColor="text1"/>
          <w:sz w:val="28"/>
          <w:szCs w:val="28"/>
          <w:lang w:val="kk-KZ"/>
        </w:rPr>
        <w:t>«құлдықпен»</w:t>
      </w:r>
      <w:r w:rsidRPr="00CD13D3">
        <w:rPr>
          <w:rFonts w:ascii="Times New Roman" w:eastAsia="Times New Roman" w:hAnsi="Times New Roman" w:cs="Times New Roman"/>
          <w:color w:val="000000" w:themeColor="text1"/>
          <w:sz w:val="28"/>
          <w:szCs w:val="28"/>
          <w:lang w:val="kk-KZ"/>
        </w:rPr>
        <w:t>, құлдық психологиясымен тығыз бай¬ланыста болады, ал өз кезегінде </w:t>
      </w:r>
      <w:r w:rsidRPr="00CD13D3">
        <w:rPr>
          <w:rFonts w:ascii="Times New Roman" w:eastAsia="Times New Roman" w:hAnsi="Times New Roman" w:cs="Times New Roman"/>
          <w:i/>
          <w:iCs/>
          <w:color w:val="000000" w:themeColor="text1"/>
          <w:sz w:val="28"/>
          <w:szCs w:val="28"/>
          <w:lang w:val="kk-KZ"/>
        </w:rPr>
        <w:t>«құлдық мәдениетінің»</w:t>
      </w:r>
      <w:r w:rsidRPr="00CD13D3">
        <w:rPr>
          <w:rFonts w:ascii="Times New Roman" w:eastAsia="Times New Roman" w:hAnsi="Times New Roman" w:cs="Times New Roman"/>
          <w:color w:val="000000" w:themeColor="text1"/>
          <w:sz w:val="28"/>
          <w:szCs w:val="28"/>
          <w:lang w:val="kk-KZ"/>
        </w:rPr>
        <w:t> үстемдігі сөзсіз регреске, декаданс құбылысына әкеліп соғады.</w:t>
      </w:r>
    </w:p>
    <w:p w:rsidR="000153E7" w:rsidRPr="00CD13D3" w:rsidRDefault="000153E7" w:rsidP="000153E7">
      <w:pPr>
        <w:shd w:val="clear" w:color="auto" w:fill="FFFFFF"/>
        <w:jc w:val="both"/>
        <w:rPr>
          <w:rFonts w:ascii="Times New Roman" w:eastAsia="Times New Roman" w:hAnsi="Times New Roman" w:cs="Times New Roman"/>
          <w:color w:val="000000" w:themeColor="text1"/>
          <w:sz w:val="28"/>
          <w:szCs w:val="28"/>
          <w:lang w:val="kk-KZ"/>
        </w:rPr>
      </w:pPr>
      <w:r w:rsidRPr="00CD13D3">
        <w:rPr>
          <w:rFonts w:ascii="Times New Roman" w:eastAsia="Times New Roman" w:hAnsi="Times New Roman" w:cs="Times New Roman"/>
          <w:color w:val="000000" w:themeColor="text1"/>
          <w:sz w:val="28"/>
          <w:szCs w:val="28"/>
          <w:lang w:val="kk-KZ"/>
        </w:rPr>
        <w:t>Жоғарыда айтылған пікірлерден нақты қорытындылар шығарайық. XIX ғасыр аяғында тар мағынада-өнер саласында, ал кең мағынада-мәдениет саласында қандай жағдайлар қалыптасты? Дәуір тынысын терең сезініп, оның рухын өз бойына сіңірген, дүниені ғылыми тұрғыдан танып-білуге бағыт алған «натурализм» мен </w:t>
      </w:r>
      <w:r w:rsidRPr="00CD13D3">
        <w:rPr>
          <w:rFonts w:ascii="Times New Roman" w:eastAsia="Times New Roman" w:hAnsi="Times New Roman" w:cs="Times New Roman"/>
          <w:i/>
          <w:iCs/>
          <w:color w:val="000000" w:themeColor="text1"/>
          <w:sz w:val="28"/>
          <w:szCs w:val="28"/>
          <w:lang w:val="kk-KZ"/>
        </w:rPr>
        <w:t>«</w:t>
      </w:r>
      <w:hyperlink r:id="rId337" w:tooltip="Импрессионизм" w:history="1">
        <w:r w:rsidRPr="00CD13D3">
          <w:rPr>
            <w:rStyle w:val="a9"/>
            <w:rFonts w:ascii="Times New Roman" w:eastAsia="Times New Roman" w:hAnsi="Times New Roman" w:cs="Times New Roman"/>
            <w:i/>
            <w:iCs/>
            <w:color w:val="000000" w:themeColor="text1"/>
            <w:sz w:val="28"/>
            <w:szCs w:val="28"/>
            <w:lang w:val="kk-KZ"/>
          </w:rPr>
          <w:t>импрессионизм»</w:t>
        </w:r>
      </w:hyperlink>
      <w:r w:rsidRPr="00CD13D3">
        <w:rPr>
          <w:rFonts w:ascii="Times New Roman" w:eastAsia="Times New Roman" w:hAnsi="Times New Roman" w:cs="Times New Roman"/>
          <w:color w:val="000000" w:themeColor="text1"/>
          <w:sz w:val="28"/>
          <w:szCs w:val="28"/>
          <w:lang w:val="kk-KZ"/>
        </w:rPr>
        <w:t> ағымдарының айналадағы дүниеге, болмысқа жақын болуға тырысушылығы бұларды да дағдарысқа әкеліп тіреді. Жинақылық пен сақтық қасиеттерді таныта білген </w:t>
      </w:r>
      <w:r w:rsidRPr="00CD13D3">
        <w:rPr>
          <w:rFonts w:ascii="Times New Roman" w:eastAsia="Times New Roman" w:hAnsi="Times New Roman" w:cs="Times New Roman"/>
          <w:i/>
          <w:iCs/>
          <w:color w:val="000000" w:themeColor="text1"/>
          <w:sz w:val="28"/>
          <w:szCs w:val="28"/>
          <w:lang w:val="kk-KZ"/>
        </w:rPr>
        <w:t>«символизм»</w:t>
      </w:r>
      <w:r w:rsidRPr="00CD13D3">
        <w:rPr>
          <w:rFonts w:ascii="Times New Roman" w:eastAsia="Times New Roman" w:hAnsi="Times New Roman" w:cs="Times New Roman"/>
          <w:color w:val="000000" w:themeColor="text1"/>
          <w:sz w:val="28"/>
          <w:szCs w:val="28"/>
          <w:lang w:val="kk-KZ"/>
        </w:rPr>
        <w:t> ағымы тоқырау мен іріп-шірудің қаупін сезіне алғанымен, қоғам тудырған келеңсіз көріністерге қарсылық көрсете алмай дәрменсіздік танытты. Әрине, Ницше өз тарапынан белсенділік танытып, жігерлі қарсылық көрсетті, бірақ бұл қарсылық барысында ұлы ғалым технократтық дүниені апаттан құтқаруға себепкер болатын мәдени құндылықтарды есінен шығарып алды.</w:t>
      </w:r>
    </w:p>
    <w:p w:rsidR="000153E7" w:rsidRPr="00CD13D3" w:rsidRDefault="00CD13D3" w:rsidP="00CD13D3">
      <w:pPr>
        <w:shd w:val="clear" w:color="auto" w:fill="FFFFFF"/>
        <w:jc w:val="both"/>
        <w:outlineLvl w:val="1"/>
        <w:rPr>
          <w:rFonts w:ascii="Times New Roman" w:eastAsia="Times New Roman" w:hAnsi="Times New Roman" w:cs="Times New Roman"/>
          <w:b/>
          <w:color w:val="000000" w:themeColor="text1"/>
          <w:sz w:val="28"/>
          <w:szCs w:val="28"/>
          <w:lang w:val="kk-KZ"/>
        </w:rPr>
      </w:pPr>
      <w:r>
        <w:rPr>
          <w:rFonts w:ascii="Times New Roman" w:eastAsia="Times New Roman" w:hAnsi="Times New Roman" w:cs="Times New Roman"/>
          <w:b/>
          <w:color w:val="000000" w:themeColor="text1"/>
          <w:sz w:val="28"/>
          <w:szCs w:val="28"/>
          <w:lang w:val="kk-KZ"/>
        </w:rPr>
        <w:t xml:space="preserve">                                </w:t>
      </w:r>
      <w:r w:rsidR="000153E7" w:rsidRPr="00CD13D3">
        <w:rPr>
          <w:rFonts w:ascii="Times New Roman" w:eastAsia="Times New Roman" w:hAnsi="Times New Roman" w:cs="Times New Roman"/>
          <w:b/>
          <w:color w:val="000000" w:themeColor="text1"/>
          <w:sz w:val="28"/>
          <w:szCs w:val="28"/>
          <w:lang w:val="kk-KZ"/>
        </w:rPr>
        <w:t>XX ғасыр өнерінің даму ерекшеліктері</w:t>
      </w:r>
    </w:p>
    <w:p w:rsidR="000153E7" w:rsidRPr="00CD13D3" w:rsidRDefault="000153E7" w:rsidP="000153E7">
      <w:pPr>
        <w:shd w:val="clear" w:color="auto" w:fill="FFFFFF"/>
        <w:ind w:firstLine="708"/>
        <w:jc w:val="both"/>
        <w:outlineLvl w:val="1"/>
        <w:rPr>
          <w:rFonts w:ascii="Times New Roman" w:eastAsia="Times New Roman" w:hAnsi="Times New Roman" w:cs="Times New Roman"/>
          <w:color w:val="000000" w:themeColor="text1"/>
          <w:sz w:val="28"/>
          <w:szCs w:val="28"/>
          <w:lang w:val="kk-KZ"/>
        </w:rPr>
      </w:pPr>
      <w:r w:rsidRPr="00CD13D3">
        <w:rPr>
          <w:rFonts w:ascii="Times New Roman" w:eastAsia="Times New Roman" w:hAnsi="Times New Roman" w:cs="Times New Roman"/>
          <w:color w:val="000000" w:themeColor="text1"/>
          <w:sz w:val="28"/>
          <w:szCs w:val="28"/>
          <w:lang w:val="kk-KZ"/>
        </w:rPr>
        <w:t xml:space="preserve">Адамзат тарихында XX ғасыр өнерінің алатын орны ерекше. Өйткені, бұл кезең тарихи оқиғаларға, қантөгіс соғыстарға, санқилы дағдарыстарға толы сындарлы заман болды. Ғылым мен техниканың қарышты қадамы, жарқын болашаққа деген сенім өркениетті дамыған елдерде біртұтас жалпы адамзаттық өнердің дамып, қалыптасуына әсерін тигізбей қойған жоқ. Ғасыр аяғында планетамызда парасаттылық пен ізгіліктің кеңінен өріс алуы жалпы адамзаттық өнердің дамуына және оның ұлттық түрлерінің нәрленуіне, олардың өзара қарым-қатынастарының жаңа арнаға түсуіне ерекше әсер етті. Міне, осы жағдайларды ескере отырып, XX ғасыр мәдениетінің мазмұнын ашып көрсетуде екі басты мәселеге баса назар аударғанды жөн көрдік. Оның біріншісі, XX ғасыр мәдениеті дамуының басты бағыттары (XX ғасыр мәдениетінің қалыптасуының сабақтастығы мен дәстүрлері, қазіргі заман мәдениетінің тоқырауға ұшырауы мен одан шығу жолдары және бұл </w:t>
      </w:r>
      <w:r w:rsidRPr="00CD13D3">
        <w:rPr>
          <w:rFonts w:ascii="Times New Roman" w:eastAsia="Times New Roman" w:hAnsi="Times New Roman" w:cs="Times New Roman"/>
          <w:color w:val="000000" w:themeColor="text1"/>
          <w:sz w:val="28"/>
          <w:szCs w:val="28"/>
          <w:lang w:val="kk-KZ"/>
        </w:rPr>
        <w:lastRenderedPageBreak/>
        <w:t>процестің түрлі мәдени </w:t>
      </w:r>
      <w:hyperlink r:id="rId338" w:tooltip="Концепция (мұндай бет жоқ)" w:history="1">
        <w:r w:rsidRPr="00CD13D3">
          <w:rPr>
            <w:rStyle w:val="a9"/>
            <w:rFonts w:ascii="Times New Roman" w:eastAsia="Times New Roman" w:hAnsi="Times New Roman" w:cs="Times New Roman"/>
            <w:color w:val="000000" w:themeColor="text1"/>
            <w:sz w:val="28"/>
            <w:szCs w:val="28"/>
            <w:lang w:val="kk-KZ"/>
          </w:rPr>
          <w:t>концепцияларда</w:t>
        </w:r>
      </w:hyperlink>
      <w:r w:rsidRPr="00CD13D3">
        <w:rPr>
          <w:rFonts w:ascii="Times New Roman" w:eastAsia="Times New Roman" w:hAnsi="Times New Roman" w:cs="Times New Roman"/>
          <w:color w:val="000000" w:themeColor="text1"/>
          <w:sz w:val="28"/>
          <w:szCs w:val="28"/>
          <w:lang w:val="kk-KZ"/>
        </w:rPr>
        <w:t> көрініс табуы және т.б. мәселелері), екіншісі, XX ғасыр мәдениетінің жалпы адамзаттық және ұлттық сипаты (жалпы адамзат мәдениеті қалыптасуының басты себептері және оның құндылықтары, жалпы адамзаттық және ұлттық диалектика және т.б.).</w:t>
      </w:r>
    </w:p>
    <w:p w:rsidR="000153E7" w:rsidRPr="00CD13D3" w:rsidRDefault="000153E7" w:rsidP="000153E7">
      <w:pPr>
        <w:shd w:val="clear" w:color="auto" w:fill="FFFFFF"/>
        <w:jc w:val="both"/>
        <w:rPr>
          <w:rFonts w:ascii="Times New Roman" w:eastAsia="Times New Roman" w:hAnsi="Times New Roman" w:cs="Times New Roman"/>
          <w:color w:val="000000" w:themeColor="text1"/>
          <w:sz w:val="28"/>
          <w:szCs w:val="28"/>
          <w:lang w:val="kk-KZ"/>
        </w:rPr>
      </w:pPr>
      <w:r w:rsidRPr="00CD13D3">
        <w:rPr>
          <w:rFonts w:ascii="Times New Roman" w:eastAsia="Times New Roman" w:hAnsi="Times New Roman" w:cs="Times New Roman"/>
          <w:color w:val="000000" w:themeColor="text1"/>
          <w:sz w:val="28"/>
          <w:szCs w:val="28"/>
          <w:lang w:val="kk-KZ"/>
        </w:rPr>
        <w:t>Бүгінгі таңда дүниежүзінде 200 мемлекетке жетіп, мыңдаған халықтарға бөлінген, саны жағынан 6 млрд. жеткен адамзат баласы 2 млн. жуық өсімдіктер мен жануарлардың бір түрі ғана. Адам баласы өмір сүрген кезден бастап мыңға жуық ұрпақ ауыстырған екен. Осынша халықтың ішінде екі адамның бір-біріне мүлде ұқсас болмай, өзіндік қайталанбас ерекшеліктерінің болуы да таңқаларлық жайт. Адам бір-бірінен жеке тұлға есебінде ерекшеленіп қана қоймайды, сонымен қатар топтық айырмашылықтарға да (жанұялық, жыныстық, жасына, мамандығына, ұлтына және т.б. қарай) тәуелді болып келеді. Осыншама айырмашылықтар бола тұрса да адамзат баласының басын біріктіретін не нәрсе? Ол-ең алдымен дүниенің тұтастығына негізделген «жалпы адамзаттық мәдениет».</w:t>
      </w:r>
    </w:p>
    <w:p w:rsidR="000153E7" w:rsidRPr="00CD13D3" w:rsidRDefault="000153E7" w:rsidP="000153E7">
      <w:pPr>
        <w:shd w:val="clear" w:color="auto" w:fill="FFFFFF"/>
        <w:jc w:val="both"/>
        <w:rPr>
          <w:rFonts w:ascii="Times New Roman" w:eastAsia="Times New Roman" w:hAnsi="Times New Roman" w:cs="Times New Roman"/>
          <w:color w:val="000000" w:themeColor="text1"/>
          <w:sz w:val="28"/>
          <w:szCs w:val="28"/>
          <w:lang w:val="kk-KZ"/>
        </w:rPr>
      </w:pPr>
      <w:r w:rsidRPr="00CD13D3">
        <w:rPr>
          <w:rFonts w:ascii="Times New Roman" w:eastAsia="Times New Roman" w:hAnsi="Times New Roman" w:cs="Times New Roman"/>
          <w:i/>
          <w:iCs/>
          <w:color w:val="000000" w:themeColor="text1"/>
          <w:sz w:val="28"/>
          <w:szCs w:val="28"/>
          <w:lang w:val="kk-KZ"/>
        </w:rPr>
        <w:t>«Дүниенің тұтастығы»</w:t>
      </w:r>
      <w:r w:rsidRPr="00CD13D3">
        <w:rPr>
          <w:rFonts w:ascii="Times New Roman" w:eastAsia="Times New Roman" w:hAnsi="Times New Roman" w:cs="Times New Roman"/>
          <w:color w:val="000000" w:themeColor="text1"/>
          <w:sz w:val="28"/>
          <w:szCs w:val="28"/>
          <w:lang w:val="kk-KZ"/>
        </w:rPr>
        <w:t> дегеніміз-дүниежүзілік көлемде өндірісті дамыту мен әлемдік мәселелердің туындауы негізінде пайда болған адамдар мен халықтардың өзара тығыз байланысы мен өзара тәуелділігі. </w:t>
      </w:r>
      <w:r w:rsidRPr="00CD13D3">
        <w:rPr>
          <w:rFonts w:ascii="Times New Roman" w:eastAsia="Times New Roman" w:hAnsi="Times New Roman" w:cs="Times New Roman"/>
          <w:i/>
          <w:iCs/>
          <w:color w:val="000000" w:themeColor="text1"/>
          <w:sz w:val="28"/>
          <w:szCs w:val="28"/>
          <w:lang w:val="kk-KZ"/>
        </w:rPr>
        <w:t>«Дүниенің тұтастығы»</w:t>
      </w:r>
      <w:r w:rsidRPr="00CD13D3">
        <w:rPr>
          <w:rFonts w:ascii="Times New Roman" w:eastAsia="Times New Roman" w:hAnsi="Times New Roman" w:cs="Times New Roman"/>
          <w:color w:val="000000" w:themeColor="text1"/>
          <w:sz w:val="28"/>
          <w:szCs w:val="28"/>
          <w:lang w:val="kk-KZ"/>
        </w:rPr>
        <w:t xml:space="preserve">-қазіргі замаңцағы адамзат пен бірыңғай жалпы адамзаттық өнердің қалыптасуына негіз болды. Демек, адамзат баласының басын біріктіретін «жаңа заман мәде¬ниетінің» тағдыры-адамзаттық құндылықтарға, гуманизмге, адам құқын қорғау қозғалысын дамытуға, ғылыми білім мен алдыңғы қатарлы технологияны дамытуға, ұлттық өнердің өзара байланысына, қоршаған орта мен өмірге, экологиялық қатынасқа тікелей байланысты. </w:t>
      </w:r>
    </w:p>
    <w:p w:rsidR="000153E7" w:rsidRPr="00CD13D3" w:rsidRDefault="000153E7" w:rsidP="000153E7">
      <w:pPr>
        <w:shd w:val="clear" w:color="auto" w:fill="FFFFFF"/>
        <w:ind w:firstLine="708"/>
        <w:jc w:val="both"/>
        <w:rPr>
          <w:rFonts w:ascii="Times New Roman" w:eastAsia="Times New Roman" w:hAnsi="Times New Roman" w:cs="Times New Roman"/>
          <w:color w:val="000000" w:themeColor="text1"/>
          <w:sz w:val="28"/>
          <w:szCs w:val="28"/>
          <w:lang w:val="kk-KZ"/>
        </w:rPr>
      </w:pPr>
      <w:r w:rsidRPr="00CD13D3">
        <w:rPr>
          <w:rFonts w:ascii="Times New Roman" w:eastAsia="Times New Roman" w:hAnsi="Times New Roman" w:cs="Times New Roman"/>
          <w:color w:val="000000" w:themeColor="text1"/>
          <w:sz w:val="28"/>
          <w:szCs w:val="28"/>
          <w:lang w:val="kk-KZ"/>
        </w:rPr>
        <w:t xml:space="preserve">Жалпы адамзаттық мәдениет </w:t>
      </w:r>
      <w:r w:rsidRPr="00CD13D3">
        <w:rPr>
          <w:rFonts w:ascii="Times New Roman" w:hAnsi="Times New Roman" w:cs="Times New Roman"/>
          <w:color w:val="000000" w:themeColor="text1"/>
          <w:sz w:val="28"/>
          <w:szCs w:val="28"/>
          <w:lang w:val="kk-KZ"/>
        </w:rPr>
        <w:t>–</w:t>
      </w:r>
      <w:r w:rsidRPr="00CD13D3">
        <w:rPr>
          <w:rFonts w:ascii="Times New Roman" w:eastAsia="Times New Roman" w:hAnsi="Times New Roman" w:cs="Times New Roman"/>
          <w:color w:val="000000" w:themeColor="text1"/>
          <w:sz w:val="28"/>
          <w:szCs w:val="28"/>
          <w:lang w:val="kk-KZ"/>
        </w:rPr>
        <w:t xml:space="preserve"> көркемдік-поэтикалық, ғылыми, өндірістік қызметтің ең жетілген түрлері, әр түрлі халықтар мен ұрпақтардың ғасырлар бойы қалыптасқан өмір мен шындықты және дүниені танып білуінің бірыңғай тәсілдері. Адамзат баласы осы қағидалардың негізінде таптық және нәсілшілдік өшпенділігіне жол бермейтін, адам мен халықтар құқы бұзылмайтын, қайыршылық пен сауатсыздық, экономикалық және мәдени отаршылдықтан ада біртұтас өркениет қүруға бағытталуда. Өнердің бүл үлгілері мәдениетті қалыптастыруда басты бағдар болып отыр. Адамзаттық өнердің қалыптасуын халықаралық қауымдастық мүшелерінің құндылықтарының белгілі бір жүйесін жай ғана қабылдау деп, дәлірек айтқанда, түрлі мәдениет салаларын бірыңғайлау деп қарастыруға тағы болмайды.</w:t>
      </w:r>
    </w:p>
    <w:p w:rsidR="000153E7" w:rsidRPr="00CD13D3" w:rsidRDefault="000153E7" w:rsidP="000153E7">
      <w:pPr>
        <w:shd w:val="clear" w:color="auto" w:fill="FFFFFF"/>
        <w:ind w:firstLine="708"/>
        <w:jc w:val="both"/>
        <w:rPr>
          <w:rFonts w:ascii="Times New Roman" w:eastAsia="Times New Roman" w:hAnsi="Times New Roman" w:cs="Times New Roman"/>
          <w:color w:val="000000" w:themeColor="text1"/>
          <w:sz w:val="28"/>
          <w:szCs w:val="28"/>
          <w:lang w:val="kk-KZ"/>
        </w:rPr>
      </w:pPr>
      <w:r w:rsidRPr="00CD13D3">
        <w:rPr>
          <w:rFonts w:ascii="Times New Roman" w:eastAsia="Times New Roman" w:hAnsi="Times New Roman" w:cs="Times New Roman"/>
          <w:color w:val="000000" w:themeColor="text1"/>
          <w:sz w:val="28"/>
          <w:szCs w:val="28"/>
          <w:lang w:val="kk-KZ"/>
        </w:rPr>
        <w:lastRenderedPageBreak/>
        <w:t>Өйткені, мәселе аймақтық және ұлттық өнердің өзара рухани байланысуының өсуі туралы болып отыр. Уақыт өткен сайын түрлі халықтар мәдениеттерінің арасындағы байланыстардың арнасы кеңейе түсуде, бір мәдениет саласындағы өзгеріс басқаларына да өз ықпалын тигізуде. Ғаламдық мәдени жетістіктер дүниежүзіне кеңінен тарауда. Ендеше, біз ғылымдық гуманистік қүндылықтардың дамуының мүлде жаңа кезеңіне өткенімізді мойындауымыз керек. Біртұтас әлемдік өркениеттің қалыптасуының негізі-саяси-экономикалық және мәдени байланыстардың белең алуында жатыр. Соның негізінде жаңа сапалы жүйе-жалпы адамзаттық мәдениет қалыптасып, түрлі елдер мен халықтардың арасындағы байланыс нығая түсуде, тіпті біртұтас өркениеттің бір жағында болған мәдени тоқырау құбылыстары немесе жетістіктері басқа жақтарға да өз әсерін тигізбей қоймады. Мұндай құбылысқа қарап, дүниені қабылдау тәсілдері бір ізге салынып, мәдени нормалары бірыңғай жүйеге келтіріліп, ұлттық сипат жойылып бара жатыр деген ұғым туып қалмауы керек, өйткені әрбір ұлт, әрбір әлеуметтік топ жалпы адамзаттық мәдениет қорынан тек өзіне қажеттісін ғана, өзінің даму дәрежесіне сай келетін мәдени құндылықтарды өз мүмкіндігіне байланысты ғана қабылдайды. Ұлттық мәдениет дәстүрлерін сақтап қалу бағытының ерекше етек алып отырғандығы да жоғарьща айтылған ойымызды айқындай түсетін сияқты. Әрине, қазіргі өркениетті түрлі ғаламдық өркениеттердің басын жай ғана біріктіре салу деп түсіну мүлде қате болған болар еді. Бұл процесс әрі күрделі және толып жатқан қарама-қарсылықтарға толы болып келеді. Оған дәлел ретінде, қазіргі замандағы Батыс мәдениетіне Жапония мен Таяу Шығыстың басқа да елдерінің </w:t>
      </w:r>
      <w:r w:rsidRPr="00CD13D3">
        <w:rPr>
          <w:rFonts w:ascii="Times New Roman" w:eastAsia="Times New Roman" w:hAnsi="Times New Roman" w:cs="Times New Roman"/>
          <w:i/>
          <w:iCs/>
          <w:color w:val="000000" w:themeColor="text1"/>
          <w:sz w:val="28"/>
          <w:szCs w:val="28"/>
          <w:lang w:val="kk-KZ"/>
        </w:rPr>
        <w:t>«өндірістік мәдениетінің»</w:t>
      </w:r>
      <w:r w:rsidRPr="00CD13D3">
        <w:rPr>
          <w:rFonts w:ascii="Times New Roman" w:eastAsia="Times New Roman" w:hAnsi="Times New Roman" w:cs="Times New Roman"/>
          <w:color w:val="000000" w:themeColor="text1"/>
          <w:sz w:val="28"/>
          <w:szCs w:val="28"/>
          <w:lang w:val="kk-KZ"/>
        </w:rPr>
        <w:t> зор ықпа¬лын келтіруге болады. Шындығында да, бұл аталған елдердің мәдениетіне негізделген қызметтің өндірістік түрлерінің Батыстың дәстүрлі құндылықтарымен салыстырғанда көптеген артықшылықтары бар екендігі айқын аңғарылады. Еңдеше, кәзіргі жалпы адамзаттық мәдениетті қалыптастырып, дамытуда мәдени құндылықтарды өзара байланыста игеру, мәдениетті дамытуды ғалымдық дәрежеге көтеру-бүгінгі таңдағы басты мәселе болмақ. Ал адамзаттың </w:t>
      </w:r>
      <w:r w:rsidRPr="00CD13D3">
        <w:rPr>
          <w:rFonts w:ascii="Times New Roman" w:eastAsia="Times New Roman" w:hAnsi="Times New Roman" w:cs="Times New Roman"/>
          <w:i/>
          <w:iCs/>
          <w:color w:val="000000" w:themeColor="text1"/>
          <w:sz w:val="28"/>
          <w:szCs w:val="28"/>
          <w:lang w:val="kk-KZ"/>
        </w:rPr>
        <w:t>«біртұтас ғаламдық мәдениеті»</w:t>
      </w:r>
      <w:r w:rsidRPr="00CD13D3">
        <w:rPr>
          <w:rFonts w:ascii="Times New Roman" w:eastAsia="Times New Roman" w:hAnsi="Times New Roman" w:cs="Times New Roman"/>
          <w:color w:val="000000" w:themeColor="text1"/>
          <w:sz w:val="28"/>
          <w:szCs w:val="28"/>
          <w:lang w:val="kk-KZ"/>
        </w:rPr>
        <w:t> мәселесінің ерекше қойылуының басты себептері қандай?</w:t>
      </w:r>
    </w:p>
    <w:p w:rsidR="000153E7" w:rsidRPr="00CD13D3" w:rsidRDefault="000153E7" w:rsidP="000153E7">
      <w:pPr>
        <w:shd w:val="clear" w:color="auto" w:fill="FFFFFF"/>
        <w:ind w:firstLine="708"/>
        <w:jc w:val="both"/>
        <w:rPr>
          <w:rFonts w:ascii="Times New Roman" w:eastAsia="Times New Roman" w:hAnsi="Times New Roman" w:cs="Times New Roman"/>
          <w:color w:val="000000" w:themeColor="text1"/>
          <w:sz w:val="28"/>
          <w:szCs w:val="28"/>
          <w:lang w:val="kk-KZ"/>
        </w:rPr>
      </w:pPr>
      <w:r w:rsidRPr="00CD13D3">
        <w:rPr>
          <w:rFonts w:ascii="Times New Roman" w:eastAsia="Times New Roman" w:hAnsi="Times New Roman" w:cs="Times New Roman"/>
          <w:color w:val="000000" w:themeColor="text1"/>
          <w:sz w:val="28"/>
          <w:szCs w:val="28"/>
          <w:lang w:val="kk-KZ"/>
        </w:rPr>
        <w:t xml:space="preserve">Біріншіден, адамзат тіршілігінің түрлері мен тәсілдерінің үлгілерінің терең өзгеріске ұшырауына байланысты ұлы әлеуметтік революция жүзеге асты. </w:t>
      </w:r>
    </w:p>
    <w:p w:rsidR="000153E7" w:rsidRPr="00CD13D3" w:rsidRDefault="000153E7" w:rsidP="000153E7">
      <w:pPr>
        <w:shd w:val="clear" w:color="auto" w:fill="FFFFFF"/>
        <w:ind w:firstLine="708"/>
        <w:jc w:val="both"/>
        <w:rPr>
          <w:rFonts w:ascii="Times New Roman" w:eastAsia="Times New Roman" w:hAnsi="Times New Roman" w:cs="Times New Roman"/>
          <w:color w:val="000000" w:themeColor="text1"/>
          <w:sz w:val="28"/>
          <w:szCs w:val="28"/>
          <w:lang w:val="kk-KZ"/>
        </w:rPr>
      </w:pPr>
      <w:r w:rsidRPr="00CD13D3">
        <w:rPr>
          <w:rFonts w:ascii="Times New Roman" w:eastAsia="Times New Roman" w:hAnsi="Times New Roman" w:cs="Times New Roman"/>
          <w:color w:val="000000" w:themeColor="text1"/>
          <w:sz w:val="28"/>
          <w:szCs w:val="28"/>
          <w:lang w:val="kk-KZ"/>
        </w:rPr>
        <w:t xml:space="preserve">Екіншіден, XX ғасырда адамның мәдени құндылықтарды игеру бағытында, жалпы адамзаттық біртұтас негіздердің қалыптасуында </w:t>
      </w:r>
      <w:r w:rsidRPr="00CD13D3">
        <w:rPr>
          <w:rFonts w:ascii="Times New Roman" w:eastAsia="Times New Roman" w:hAnsi="Times New Roman" w:cs="Times New Roman"/>
          <w:color w:val="000000" w:themeColor="text1"/>
          <w:sz w:val="28"/>
          <w:szCs w:val="28"/>
          <w:lang w:val="kk-KZ"/>
        </w:rPr>
        <w:lastRenderedPageBreak/>
        <w:t xml:space="preserve">айтарлықтай өзгерістер болды, ал олар өз кезегінде жанұяға деген көзқарастың өзгеруіне, адамның жан-жақты қалыптасуына айтарлықтай әсер ететін алғашқы әлеуметтік ұжымға тікелей байланысты болды. Дәстүрлі неке институты өзгеріп, жаңа жанұя мүлде жаңаша мазмұнға ие болды. Ұлттық мінез өзгешеліктеріне, жанұяның өз ішіндегі қарым-қатынастардың өзгеше ліктеріне қарамастан, өз дамуында постинду стриалдық кезеңге аяқ басқан көптеген елдерде түбегейлі өзгерістер дәуірі басталды. Жанұялардың өз қажеттіліктерін қанағаттандырып табысқа қол жеткізушілік, яғни жанұя мүшелерінің өмірлерінде алға басушылық байқалды. Патриархалдық жанұяда балалар еңбекке ерте араласты, күнкөріс қамын ересектермен бөлісті. </w:t>
      </w:r>
    </w:p>
    <w:p w:rsidR="000153E7" w:rsidRPr="00CD13D3" w:rsidRDefault="000153E7" w:rsidP="000153E7">
      <w:pPr>
        <w:shd w:val="clear" w:color="auto" w:fill="FFFFFF"/>
        <w:ind w:firstLine="708"/>
        <w:jc w:val="both"/>
        <w:rPr>
          <w:rFonts w:ascii="Times New Roman" w:eastAsia="Times New Roman" w:hAnsi="Times New Roman" w:cs="Times New Roman"/>
          <w:color w:val="000000" w:themeColor="text1"/>
          <w:sz w:val="28"/>
          <w:szCs w:val="28"/>
          <w:lang w:val="kk-KZ"/>
        </w:rPr>
      </w:pPr>
      <w:r w:rsidRPr="00CD13D3">
        <w:rPr>
          <w:rFonts w:ascii="Times New Roman" w:eastAsia="Times New Roman" w:hAnsi="Times New Roman" w:cs="Times New Roman"/>
          <w:color w:val="000000" w:themeColor="text1"/>
          <w:sz w:val="28"/>
          <w:szCs w:val="28"/>
          <w:lang w:val="kk-KZ"/>
        </w:rPr>
        <w:t>Дүниежүзілік өркениеттің даму барысының өзі-ақ ұлттық өнердің маңыздылығы бүгінгі таңда бұрынғыдан да артып отырғандығын және әрбір мәдениет дүниежүзілік дамудың түрлерін өз қажетінше қабылдауымен қатар, жалпыадамзаттық өнердің қалыптасу процесіне өздерінің қомақты үлестерін қосып отырғандығын көрсетіп отыр. Қазіргі дәуірге тән ерекше қасиет-ұлттық өнердің тұйықтықтан арылып, бір-бірімен байланыстарын жаңа сапалық дәрежеге көтеруі болып табылады. Жоғарыда көрсетілген Шығысқа тән құндылық «коллектившілдік (ұжымшылдықты)-индивидуалистік өнердің ең жоғарғы дәрежеде дамыған елі АҚШ-та қабылдауға мәжбүр болды, өйткені қазіргі заманда өнеркәсіпті басқарудың авторитарлық әдісінің тиімсіздігін өмірдің өзі-ақ дәлелдеп берді.</w:t>
      </w:r>
    </w:p>
    <w:p w:rsidR="00401D48" w:rsidRDefault="00401D48" w:rsidP="00916F26">
      <w:pPr>
        <w:shd w:val="clear" w:color="auto" w:fill="FFFFFF"/>
        <w:spacing w:after="0" w:line="240" w:lineRule="auto"/>
        <w:jc w:val="both"/>
        <w:rPr>
          <w:rFonts w:ascii="Times New Roman" w:eastAsia="Times New Roman" w:hAnsi="Times New Roman" w:cs="Times New Roman"/>
          <w:bCs/>
          <w:sz w:val="28"/>
          <w:szCs w:val="28"/>
          <w:lang w:val="kk-KZ"/>
        </w:rPr>
      </w:pPr>
    </w:p>
    <w:p w:rsidR="009E64FF" w:rsidRPr="009E64FF" w:rsidRDefault="009E64FF" w:rsidP="009E64FF">
      <w:pPr>
        <w:pStyle w:val="a6"/>
        <w:tabs>
          <w:tab w:val="left" w:pos="0"/>
        </w:tabs>
        <w:jc w:val="both"/>
        <w:rPr>
          <w:b/>
          <w:sz w:val="28"/>
          <w:szCs w:val="28"/>
          <w:lang w:val="kk-KZ"/>
        </w:rPr>
      </w:pPr>
      <w:r w:rsidRPr="009E64FF">
        <w:rPr>
          <w:b/>
          <w:sz w:val="28"/>
          <w:szCs w:val="28"/>
          <w:lang w:val="kk-KZ"/>
        </w:rPr>
        <w:t xml:space="preserve">ІІ БӨЛІМ.  ҚАЗАҚ ӨНЕРІНІҢ ТАРИХЫ </w:t>
      </w:r>
    </w:p>
    <w:p w:rsidR="00401D48" w:rsidRDefault="00401D48" w:rsidP="000153E7">
      <w:pPr>
        <w:shd w:val="clear" w:color="auto" w:fill="FFFFFF"/>
        <w:spacing w:after="0" w:line="240" w:lineRule="auto"/>
        <w:rPr>
          <w:rFonts w:ascii="Times New Roman" w:eastAsia="Times New Roman" w:hAnsi="Times New Roman" w:cs="Times New Roman"/>
          <w:bCs/>
          <w:sz w:val="28"/>
          <w:szCs w:val="28"/>
          <w:lang w:val="kk-KZ"/>
        </w:rPr>
      </w:pPr>
    </w:p>
    <w:p w:rsidR="009926B4" w:rsidRPr="00774055" w:rsidRDefault="00FD20A4" w:rsidP="00FD20A4">
      <w:pPr>
        <w:spacing w:after="0" w:line="240" w:lineRule="auto"/>
        <w:ind w:firstLine="709"/>
        <w:jc w:val="both"/>
        <w:rPr>
          <w:rFonts w:ascii="Times New Roman" w:hAnsi="Times New Roman" w:cs="Times New Roman"/>
          <w:sz w:val="28"/>
          <w:szCs w:val="28"/>
          <w:lang w:val="kk-KZ"/>
        </w:rPr>
      </w:pPr>
      <w:r w:rsidRPr="00774055">
        <w:rPr>
          <w:rFonts w:ascii="Times New Roman" w:eastAsia="Times New Roman" w:hAnsi="Times New Roman" w:cs="Times New Roman"/>
          <w:bCs/>
          <w:sz w:val="28"/>
          <w:szCs w:val="28"/>
          <w:lang w:val="kk-KZ"/>
        </w:rPr>
        <w:t xml:space="preserve"> </w:t>
      </w:r>
      <w:r w:rsidRPr="00774055">
        <w:rPr>
          <w:rFonts w:ascii="Times New Roman" w:eastAsia="Times New Roman" w:hAnsi="Times New Roman" w:cs="Times New Roman"/>
          <w:b/>
          <w:bCs/>
          <w:sz w:val="28"/>
          <w:szCs w:val="28"/>
          <w:lang w:val="kk-KZ"/>
        </w:rPr>
        <w:t xml:space="preserve"> </w:t>
      </w:r>
      <w:r w:rsidR="00774055" w:rsidRPr="00774055">
        <w:rPr>
          <w:rFonts w:ascii="Times New Roman" w:eastAsia="Times New Roman" w:hAnsi="Times New Roman" w:cs="Times New Roman"/>
          <w:b/>
          <w:bCs/>
          <w:sz w:val="28"/>
          <w:szCs w:val="28"/>
          <w:lang w:val="kk-KZ"/>
        </w:rPr>
        <w:t xml:space="preserve">2.1 </w:t>
      </w:r>
      <w:r w:rsidR="00774055" w:rsidRPr="00774055">
        <w:rPr>
          <w:rFonts w:ascii="Times New Roman" w:hAnsi="Times New Roman" w:cs="Times New Roman"/>
          <w:b/>
          <w:sz w:val="28"/>
          <w:szCs w:val="28"/>
          <w:lang w:val="kk-KZ"/>
        </w:rPr>
        <w:t>Қазақстан аумағындағы алғашқы қауымдық құрылыс  кезеңіндегі өнердің алғашқы нышандары</w:t>
      </w:r>
    </w:p>
    <w:p w:rsidR="009926B4" w:rsidRPr="00774055" w:rsidRDefault="009926B4" w:rsidP="006A1466">
      <w:pPr>
        <w:shd w:val="clear" w:color="auto" w:fill="FFFFFF"/>
        <w:tabs>
          <w:tab w:val="left" w:pos="3225"/>
        </w:tabs>
        <w:spacing w:after="0" w:line="240" w:lineRule="auto"/>
        <w:jc w:val="both"/>
        <w:rPr>
          <w:rFonts w:ascii="Times New Roman" w:hAnsi="Times New Roman" w:cs="Times New Roman"/>
          <w:sz w:val="28"/>
          <w:szCs w:val="28"/>
          <w:lang w:val="kk-KZ"/>
        </w:rPr>
      </w:pPr>
    </w:p>
    <w:p w:rsidR="009926B4" w:rsidRDefault="009926B4" w:rsidP="006A1466">
      <w:pPr>
        <w:shd w:val="clear" w:color="auto" w:fill="FFFFFF"/>
        <w:tabs>
          <w:tab w:val="left" w:pos="3225"/>
        </w:tabs>
        <w:spacing w:after="0" w:line="240" w:lineRule="auto"/>
        <w:jc w:val="both"/>
        <w:rPr>
          <w:rFonts w:ascii="Times New Roman" w:hAnsi="Times New Roman" w:cs="Times New Roman"/>
          <w:sz w:val="28"/>
          <w:szCs w:val="28"/>
          <w:lang w:val="kk-KZ"/>
        </w:rPr>
      </w:pPr>
    </w:p>
    <w:p w:rsidR="00774055" w:rsidRPr="00774055" w:rsidRDefault="00774055" w:rsidP="00774055">
      <w:pPr>
        <w:shd w:val="clear" w:color="auto" w:fill="FFFFFF"/>
        <w:ind w:firstLine="708"/>
        <w:jc w:val="both"/>
        <w:textAlignment w:val="baseline"/>
        <w:rPr>
          <w:rFonts w:ascii="Times New Roman" w:eastAsia="Times New Roman" w:hAnsi="Times New Roman" w:cs="Times New Roman"/>
          <w:color w:val="000000" w:themeColor="text1"/>
          <w:sz w:val="28"/>
          <w:szCs w:val="28"/>
          <w:lang w:val="kk-KZ"/>
        </w:rPr>
      </w:pPr>
      <w:r w:rsidRPr="00774055">
        <w:rPr>
          <w:rFonts w:ascii="Times New Roman" w:eastAsia="Times New Roman" w:hAnsi="Times New Roman" w:cs="Times New Roman"/>
          <w:b/>
          <w:bCs/>
          <w:color w:val="000000" w:themeColor="text1"/>
          <w:sz w:val="28"/>
          <w:szCs w:val="28"/>
          <w:lang w:val="kk-KZ"/>
        </w:rPr>
        <w:t>Тас дәуіріндегі шаруашылық пен қоғамдық қатынастар.</w:t>
      </w:r>
      <w:r w:rsidRPr="00774055">
        <w:rPr>
          <w:rFonts w:ascii="Times New Roman" w:eastAsia="Times New Roman" w:hAnsi="Times New Roman" w:cs="Times New Roman"/>
          <w:color w:val="000000" w:themeColor="text1"/>
          <w:sz w:val="28"/>
          <w:szCs w:val="28"/>
          <w:lang w:val="kk-KZ"/>
        </w:rPr>
        <w:t> Тас дәуірінде алғашқы адамдар тастан жасалған, формасы, көлемі және қолдану қызметі жағынан әр түрлі еңбек құралдарын пайдаланды. Алғашқы еңбек құралдарына тас шапқы, үшкір таяқша, чоппер, чоппинг, қол қашау, кескіш, бифас, үшкір тас, қырғыш және т.б. жатады. Тас құралдармен бірге сүйектен жасалған еңбек құралдары – біз, ине, гарпун, найза, сүңгі қолданылды. </w:t>
      </w:r>
      <w:r w:rsidRPr="00774055">
        <w:rPr>
          <w:rFonts w:ascii="Times New Roman" w:eastAsia="Times New Roman" w:hAnsi="Times New Roman" w:cs="Times New Roman"/>
          <w:b/>
          <w:bCs/>
          <w:i/>
          <w:iCs/>
          <w:color w:val="000000" w:themeColor="text1"/>
          <w:sz w:val="28"/>
          <w:szCs w:val="28"/>
          <w:lang w:val="kk-KZ"/>
        </w:rPr>
        <w:t>Палеолит</w:t>
      </w:r>
      <w:r w:rsidRPr="00774055">
        <w:rPr>
          <w:rFonts w:ascii="Times New Roman" w:eastAsia="Times New Roman" w:hAnsi="Times New Roman" w:cs="Times New Roman"/>
          <w:color w:val="000000" w:themeColor="text1"/>
          <w:sz w:val="28"/>
          <w:szCs w:val="28"/>
          <w:lang w:val="kk-KZ"/>
        </w:rPr>
        <w:t xml:space="preserve"> дәуірінде алғашқы адамдар бірігіп аң аулады және жабайы жемістерді жинап, терімшілікпен айналысты. Алғашқы адамдардың баспанасы ретінде үңгірлер мен жертөлелер пайдаланылды. Палеолит </w:t>
      </w:r>
      <w:r w:rsidRPr="00774055">
        <w:rPr>
          <w:rFonts w:ascii="Times New Roman" w:eastAsia="Times New Roman" w:hAnsi="Times New Roman" w:cs="Times New Roman"/>
          <w:color w:val="000000" w:themeColor="text1"/>
          <w:sz w:val="28"/>
          <w:szCs w:val="28"/>
          <w:lang w:val="kk-KZ"/>
        </w:rPr>
        <w:lastRenderedPageBreak/>
        <w:t>дәуіріндегі адамдар бірігіп қорғану және шабуыл жасау, аң аулау үшін </w:t>
      </w:r>
      <w:r w:rsidRPr="00774055">
        <w:rPr>
          <w:rFonts w:ascii="Times New Roman" w:eastAsia="Times New Roman" w:hAnsi="Times New Roman" w:cs="Times New Roman"/>
          <w:b/>
          <w:bCs/>
          <w:i/>
          <w:iCs/>
          <w:color w:val="000000" w:themeColor="text1"/>
          <w:sz w:val="28"/>
          <w:szCs w:val="28"/>
          <w:lang w:val="kk-KZ"/>
        </w:rPr>
        <w:t>алғашқы тобырға</w:t>
      </w:r>
      <w:r w:rsidRPr="00774055">
        <w:rPr>
          <w:rFonts w:ascii="Times New Roman" w:eastAsia="Times New Roman" w:hAnsi="Times New Roman" w:cs="Times New Roman"/>
          <w:color w:val="000000" w:themeColor="text1"/>
          <w:sz w:val="28"/>
          <w:szCs w:val="28"/>
          <w:lang w:val="kk-KZ"/>
        </w:rPr>
        <w:t> бірлесті. Алғашқы тобырға қоғамдық қатынастар жетілмеуі, реттелмеген неке байланыстары тән болды.</w:t>
      </w:r>
    </w:p>
    <w:p w:rsidR="00774055" w:rsidRPr="00774055" w:rsidRDefault="00774055" w:rsidP="00774055">
      <w:pPr>
        <w:shd w:val="clear" w:color="auto" w:fill="FFFFFF"/>
        <w:jc w:val="both"/>
        <w:textAlignment w:val="baseline"/>
        <w:rPr>
          <w:rFonts w:ascii="Times New Roman" w:eastAsia="Times New Roman" w:hAnsi="Times New Roman" w:cs="Times New Roman"/>
          <w:color w:val="000000" w:themeColor="text1"/>
          <w:sz w:val="28"/>
          <w:szCs w:val="28"/>
          <w:lang w:val="kk-KZ"/>
        </w:rPr>
      </w:pPr>
      <w:r w:rsidRPr="00774055">
        <w:rPr>
          <w:rFonts w:ascii="Times New Roman" w:eastAsia="Times New Roman" w:hAnsi="Times New Roman" w:cs="Times New Roman"/>
          <w:color w:val="000000" w:themeColor="text1"/>
          <w:sz w:val="28"/>
          <w:szCs w:val="28"/>
          <w:lang w:val="kk-KZ"/>
        </w:rPr>
        <w:t>Қазақстан аумағында алғашқы адамдардың пайда болған іздері, тастан жасалған еңбек құралдары – шапқы, кескіш, қырғыш, т.б. – ерте палеолитке, шамамен 1 млн. жыл бұрынғы кезеңге жатады. Қазақстанды мекендеген ең ежелгі адамдар питекантроп пен синантроптың замандастары болған деп есептеледі. Өзінің даму барысында адамның бұл түрі </w:t>
      </w:r>
      <w:r w:rsidRPr="00774055">
        <w:rPr>
          <w:rFonts w:ascii="Times New Roman" w:eastAsia="Times New Roman" w:hAnsi="Times New Roman" w:cs="Times New Roman"/>
          <w:b/>
          <w:bCs/>
          <w:i/>
          <w:iCs/>
          <w:color w:val="000000" w:themeColor="text1"/>
          <w:sz w:val="28"/>
          <w:szCs w:val="28"/>
          <w:lang w:val="kk-KZ"/>
        </w:rPr>
        <w:t>«homo erectus»</w:t>
      </w:r>
      <w:r w:rsidRPr="00774055">
        <w:rPr>
          <w:rFonts w:ascii="Times New Roman" w:eastAsia="Times New Roman" w:hAnsi="Times New Roman" w:cs="Times New Roman"/>
          <w:color w:val="000000" w:themeColor="text1"/>
          <w:sz w:val="28"/>
          <w:szCs w:val="28"/>
          <w:lang w:val="kk-KZ"/>
        </w:rPr>
        <w:t>-«тік жүретін адам» деңгейінде тұрды және ол отты пайдалана білді, аң аулаумен және терімшілікпен айналысты.</w:t>
      </w:r>
    </w:p>
    <w:p w:rsidR="00774055" w:rsidRPr="00774055" w:rsidRDefault="00774055" w:rsidP="00774055">
      <w:pPr>
        <w:shd w:val="clear" w:color="auto" w:fill="FFFFFF"/>
        <w:jc w:val="both"/>
        <w:textAlignment w:val="baseline"/>
        <w:rPr>
          <w:rFonts w:ascii="Times New Roman" w:eastAsia="Times New Roman" w:hAnsi="Times New Roman" w:cs="Times New Roman"/>
          <w:color w:val="000000" w:themeColor="text1"/>
          <w:sz w:val="28"/>
          <w:szCs w:val="28"/>
          <w:lang w:val="kk-KZ"/>
        </w:rPr>
      </w:pPr>
      <w:r w:rsidRPr="00774055">
        <w:rPr>
          <w:rFonts w:ascii="Times New Roman" w:eastAsia="Times New Roman" w:hAnsi="Times New Roman" w:cs="Times New Roman"/>
          <w:color w:val="000000" w:themeColor="text1"/>
          <w:sz w:val="28"/>
          <w:szCs w:val="28"/>
          <w:lang w:val="kk-KZ"/>
        </w:rPr>
        <w:t>Қазақстан аумағындағы ежелгі адамдардың көне еңбек құралдары Оңтүстік Қазақстандағы Қаратау жотасының оңтүстік-батыс беткейінен, Арыстанды өзенінің бойынан табылған. Археолог Х. Алпысбаев 1958 жылы ерте палеолит кезеңінің тұрақтарын Жамбыл облысы, Қаратау қаласының солтүстік-шығысынан тапты. Бұл тұрақтар Бөріқазған, Тәңірқазған деп аталады. Ерте палеолит кезеңінің ескерткіштері Орталық Қазақстандағы Құдайкөл тұрағынан, Жезқазған маңындағы Жаманайбат, Қарағанды облысындағы Обалысай және т.б. тұрақтардан табылды.</w:t>
      </w:r>
    </w:p>
    <w:p w:rsidR="00774055" w:rsidRPr="00774055" w:rsidRDefault="00774055" w:rsidP="00774055">
      <w:pPr>
        <w:shd w:val="clear" w:color="auto" w:fill="FFFFFF"/>
        <w:ind w:firstLine="709"/>
        <w:jc w:val="both"/>
        <w:textAlignment w:val="baseline"/>
        <w:rPr>
          <w:rFonts w:ascii="Times New Roman" w:eastAsia="Times New Roman" w:hAnsi="Times New Roman" w:cs="Times New Roman"/>
          <w:color w:val="000000" w:themeColor="text1"/>
          <w:sz w:val="28"/>
          <w:szCs w:val="28"/>
          <w:lang w:val="kk-KZ"/>
        </w:rPr>
      </w:pPr>
      <w:r w:rsidRPr="00774055">
        <w:rPr>
          <w:rFonts w:ascii="Times New Roman" w:eastAsia="Times New Roman" w:hAnsi="Times New Roman" w:cs="Times New Roman"/>
          <w:color w:val="000000" w:themeColor="text1"/>
          <w:sz w:val="28"/>
          <w:szCs w:val="28"/>
          <w:lang w:val="kk-KZ"/>
        </w:rPr>
        <w:t>Кейінгі палеолит кезеңінде адамдар Жер шарының барлық климаттық белдеулерінде қоныстанып, нәсілдік топтардың қалыптасу процесі жүрді. Қоғамдық ұйым ретінде аналық рулық қауым – </w:t>
      </w:r>
      <w:r w:rsidRPr="00774055">
        <w:rPr>
          <w:rFonts w:ascii="Times New Roman" w:eastAsia="Times New Roman" w:hAnsi="Times New Roman" w:cs="Times New Roman"/>
          <w:b/>
          <w:bCs/>
          <w:i/>
          <w:iCs/>
          <w:color w:val="000000" w:themeColor="text1"/>
          <w:sz w:val="28"/>
          <w:szCs w:val="28"/>
          <w:lang w:val="kk-KZ"/>
        </w:rPr>
        <w:t>матриархат</w:t>
      </w:r>
      <w:r w:rsidRPr="00774055">
        <w:rPr>
          <w:rFonts w:ascii="Times New Roman" w:eastAsia="Times New Roman" w:hAnsi="Times New Roman" w:cs="Times New Roman"/>
          <w:color w:val="000000" w:themeColor="text1"/>
          <w:sz w:val="28"/>
          <w:szCs w:val="28"/>
          <w:lang w:val="kk-KZ"/>
        </w:rPr>
        <w:t> құрылды. Әйелдің үй шаруашылығындағы белсенділігі, ұрпақ жалғастырушы ретіндегі қасиетіне байланысты қауымдағы басшылық орынды әйел иеленді. «Саналы адамның» рухани түсінігі күрделеніп, дін мен өнердің алғашқы нысандары кең тарады. Алғашқы қауымдық өнердің басты тақырыбы – жануарларды бейнелеу, сүйектен, тастан, балшықтар жасалған әйел мүсіндері болды.</w:t>
      </w:r>
    </w:p>
    <w:p w:rsidR="00774055" w:rsidRPr="00774055" w:rsidRDefault="00774055" w:rsidP="00774055">
      <w:pPr>
        <w:shd w:val="clear" w:color="auto" w:fill="FFFFFF"/>
        <w:jc w:val="both"/>
        <w:textAlignment w:val="baseline"/>
        <w:rPr>
          <w:rFonts w:ascii="Times New Roman" w:eastAsia="Times New Roman" w:hAnsi="Times New Roman" w:cs="Times New Roman"/>
          <w:color w:val="000000" w:themeColor="text1"/>
          <w:sz w:val="28"/>
          <w:szCs w:val="28"/>
          <w:lang w:val="kk-KZ"/>
        </w:rPr>
      </w:pPr>
      <w:r w:rsidRPr="00774055">
        <w:rPr>
          <w:rFonts w:ascii="Times New Roman" w:eastAsia="Times New Roman" w:hAnsi="Times New Roman" w:cs="Times New Roman"/>
          <w:b/>
          <w:bCs/>
          <w:i/>
          <w:iCs/>
          <w:color w:val="000000" w:themeColor="text1"/>
          <w:sz w:val="28"/>
          <w:szCs w:val="28"/>
          <w:lang w:val="kk-KZ"/>
        </w:rPr>
        <w:t>Мезолит</w:t>
      </w:r>
      <w:r w:rsidRPr="00774055">
        <w:rPr>
          <w:rFonts w:ascii="Times New Roman" w:eastAsia="Times New Roman" w:hAnsi="Times New Roman" w:cs="Times New Roman"/>
          <w:color w:val="000000" w:themeColor="text1"/>
          <w:sz w:val="28"/>
          <w:szCs w:val="28"/>
          <w:lang w:val="kk-KZ"/>
        </w:rPr>
        <w:t> кезеңінде климаттық өзгерістер болып, мұздықтар еріді. Бұл кезеңде мамонттар мен жүндес мүйізтұмсықтар жойылып, қазіргі өсімдіктер мен жануарлар дүниесі қалыптасты. Ірі жануарлардың жойылуы аң аулаудың бұрынғы әдістерін жарамсыз етіп, тіршілікті қамтамасыз етудің жаңа әдістері мен құралдарын іздестіру қажеттігін туғызды.</w:t>
      </w:r>
    </w:p>
    <w:p w:rsidR="00774055" w:rsidRPr="00774055" w:rsidRDefault="00774055" w:rsidP="00774055">
      <w:pPr>
        <w:shd w:val="clear" w:color="auto" w:fill="FFFFFF"/>
        <w:ind w:firstLine="709"/>
        <w:jc w:val="both"/>
        <w:textAlignment w:val="baseline"/>
        <w:rPr>
          <w:rFonts w:ascii="Times New Roman" w:eastAsia="Times New Roman" w:hAnsi="Times New Roman" w:cs="Times New Roman"/>
          <w:color w:val="000000" w:themeColor="text1"/>
          <w:sz w:val="28"/>
          <w:szCs w:val="28"/>
          <w:lang w:val="kk-KZ"/>
        </w:rPr>
      </w:pPr>
      <w:r w:rsidRPr="00774055">
        <w:rPr>
          <w:rFonts w:ascii="Times New Roman" w:eastAsia="Times New Roman" w:hAnsi="Times New Roman" w:cs="Times New Roman"/>
          <w:color w:val="000000" w:themeColor="text1"/>
          <w:sz w:val="28"/>
          <w:szCs w:val="28"/>
          <w:lang w:val="kk-KZ"/>
        </w:rPr>
        <w:t>Мезолит дәуірінде адамдар садақ пен жебені ойлап тапты. Садақ жебесінің ұшы ретінде </w:t>
      </w:r>
      <w:r w:rsidRPr="00774055">
        <w:rPr>
          <w:rFonts w:ascii="Times New Roman" w:eastAsia="Times New Roman" w:hAnsi="Times New Roman" w:cs="Times New Roman"/>
          <w:b/>
          <w:bCs/>
          <w:i/>
          <w:iCs/>
          <w:color w:val="000000" w:themeColor="text1"/>
          <w:sz w:val="28"/>
          <w:szCs w:val="28"/>
          <w:lang w:val="kk-KZ"/>
        </w:rPr>
        <w:t>микролиттер</w:t>
      </w:r>
      <w:r w:rsidRPr="00774055">
        <w:rPr>
          <w:rFonts w:ascii="Times New Roman" w:eastAsia="Times New Roman" w:hAnsi="Times New Roman" w:cs="Times New Roman"/>
          <w:color w:val="000000" w:themeColor="text1"/>
          <w:sz w:val="28"/>
          <w:szCs w:val="28"/>
          <w:lang w:val="kk-KZ"/>
        </w:rPr>
        <w:t xml:space="preserve"> – ұзындығы 1-2 см, шақпақ тастан жасалған құралдар қолданылды. Садақ пен жебенің шығуы адамзат санасындағы үлкен жетістік болып табылады. Аң аулау қаруы ретінде садақ ұсақ әрі жүйрік аңдарды, құстарды аулауға мүмкіндік берді. Енді жекелеген </w:t>
      </w:r>
      <w:r w:rsidRPr="00774055">
        <w:rPr>
          <w:rFonts w:ascii="Times New Roman" w:eastAsia="Times New Roman" w:hAnsi="Times New Roman" w:cs="Times New Roman"/>
          <w:color w:val="000000" w:themeColor="text1"/>
          <w:sz w:val="28"/>
          <w:szCs w:val="28"/>
          <w:lang w:val="kk-KZ"/>
        </w:rPr>
        <w:lastRenderedPageBreak/>
        <w:t>аңшылар қауымға онша тәуелді болмады. Нәтижесінде кезбе аңшылықтың маңызы күшейді.</w:t>
      </w:r>
    </w:p>
    <w:p w:rsidR="00774055" w:rsidRPr="00774055" w:rsidRDefault="00774055" w:rsidP="00774055">
      <w:pPr>
        <w:shd w:val="clear" w:color="auto" w:fill="FFFFFF"/>
        <w:ind w:firstLine="709"/>
        <w:jc w:val="both"/>
        <w:textAlignment w:val="baseline"/>
        <w:rPr>
          <w:rFonts w:ascii="Times New Roman" w:eastAsia="Times New Roman" w:hAnsi="Times New Roman" w:cs="Times New Roman"/>
          <w:color w:val="000000" w:themeColor="text1"/>
          <w:sz w:val="28"/>
          <w:szCs w:val="28"/>
          <w:lang w:val="kk-KZ"/>
        </w:rPr>
      </w:pPr>
      <w:r w:rsidRPr="00774055">
        <w:rPr>
          <w:rFonts w:ascii="Times New Roman" w:eastAsia="Times New Roman" w:hAnsi="Times New Roman" w:cs="Times New Roman"/>
          <w:color w:val="000000" w:themeColor="text1"/>
          <w:sz w:val="28"/>
          <w:szCs w:val="28"/>
          <w:lang w:val="kk-KZ"/>
        </w:rPr>
        <w:t>Мезолит дәуірінде кейбір аймақтарда егіншілік пен мал шаруашылығының белгілері пайда болып, екінші бір аймақтарда балық аулау мен аңшылық кәсібі одан әрі дамыды. Мұздық ерігеннен кейін судың мол болуына байланысты балықтардың өсіп-өнуі балық аулау тәсілдерін жетілдіруге ықпал жасады. Адамдар иілген қармақтарды, ауды, сүңгілерді пайдаланды. Алғашқы қайық түрлері жасалынды. Үй жануарларынан ит қолға үйретілді. Бұл кезеңде мал шаруашылығы мен егіншілік кең дами қоймады.</w:t>
      </w:r>
    </w:p>
    <w:p w:rsidR="00774055" w:rsidRPr="00774055" w:rsidRDefault="00774055" w:rsidP="00774055">
      <w:pPr>
        <w:shd w:val="clear" w:color="auto" w:fill="FFFFFF"/>
        <w:ind w:firstLine="709"/>
        <w:jc w:val="both"/>
        <w:textAlignment w:val="baseline"/>
        <w:rPr>
          <w:rFonts w:ascii="Times New Roman" w:eastAsia="Times New Roman" w:hAnsi="Times New Roman" w:cs="Times New Roman"/>
          <w:color w:val="000000" w:themeColor="text1"/>
          <w:sz w:val="28"/>
          <w:szCs w:val="28"/>
          <w:lang w:val="kk-KZ"/>
        </w:rPr>
      </w:pPr>
      <w:r w:rsidRPr="00774055">
        <w:rPr>
          <w:rFonts w:ascii="Times New Roman" w:eastAsia="Times New Roman" w:hAnsi="Times New Roman" w:cs="Times New Roman"/>
          <w:color w:val="000000" w:themeColor="text1"/>
          <w:sz w:val="28"/>
          <w:szCs w:val="28"/>
          <w:lang w:val="kk-KZ"/>
        </w:rPr>
        <w:t>Мезолит кезеңінің тұрақтары негізінен өзен, көлдердің жағалауында орналасқан. Қазақстан аумағында Ертіс, Есіл, Тобыл, Жайық өзендерінің аңғарларындағы, Маңғыстаудағы мезолит тұрақтары белгілі болып отыр. Қазірде Қазақстан аумағында мезолит кезеңі ескерткіштерінің 50  шақты орны табылған.</w:t>
      </w:r>
    </w:p>
    <w:p w:rsidR="00774055" w:rsidRPr="00774055" w:rsidRDefault="00774055" w:rsidP="00774055">
      <w:pPr>
        <w:shd w:val="clear" w:color="auto" w:fill="FFFFFF"/>
        <w:ind w:firstLine="709"/>
        <w:jc w:val="both"/>
        <w:textAlignment w:val="baseline"/>
        <w:rPr>
          <w:rFonts w:ascii="Times New Roman" w:eastAsia="Times New Roman" w:hAnsi="Times New Roman" w:cs="Times New Roman"/>
          <w:color w:val="000000" w:themeColor="text1"/>
          <w:sz w:val="28"/>
          <w:szCs w:val="28"/>
          <w:lang w:val="kk-KZ"/>
        </w:rPr>
      </w:pPr>
      <w:r w:rsidRPr="00774055">
        <w:rPr>
          <w:rFonts w:ascii="Times New Roman" w:eastAsia="Times New Roman" w:hAnsi="Times New Roman" w:cs="Times New Roman"/>
          <w:b/>
          <w:bCs/>
          <w:i/>
          <w:iCs/>
          <w:color w:val="000000" w:themeColor="text1"/>
          <w:sz w:val="28"/>
          <w:szCs w:val="28"/>
          <w:lang w:val="kk-KZ"/>
        </w:rPr>
        <w:t>Неолит</w:t>
      </w:r>
      <w:r w:rsidRPr="00774055">
        <w:rPr>
          <w:rFonts w:ascii="Times New Roman" w:eastAsia="Times New Roman" w:hAnsi="Times New Roman" w:cs="Times New Roman"/>
          <w:color w:val="000000" w:themeColor="text1"/>
          <w:sz w:val="28"/>
          <w:szCs w:val="28"/>
          <w:lang w:val="kk-KZ"/>
        </w:rPr>
        <w:t> дәуірінде тасты өңдеу техникасы ерекше дамып, жетілдіріле түсті. Тастан еңбек құралдарын жасауда тегістеу, қырнап өңдеу, бұрғылау, аралап кесу тәрізді күрделі тәсілдер қолданылды. Тас балта, кетпен, дән үккіш келілер жасалды.</w:t>
      </w:r>
    </w:p>
    <w:p w:rsidR="00774055" w:rsidRPr="00774055" w:rsidRDefault="00774055" w:rsidP="00774055">
      <w:pPr>
        <w:shd w:val="clear" w:color="auto" w:fill="FFFFFF"/>
        <w:ind w:firstLine="709"/>
        <w:jc w:val="both"/>
        <w:textAlignment w:val="baseline"/>
        <w:rPr>
          <w:rFonts w:ascii="Times New Roman" w:eastAsia="Times New Roman" w:hAnsi="Times New Roman" w:cs="Times New Roman"/>
          <w:color w:val="000000" w:themeColor="text1"/>
          <w:sz w:val="28"/>
          <w:szCs w:val="28"/>
          <w:lang w:val="kk-KZ"/>
        </w:rPr>
      </w:pPr>
      <w:r w:rsidRPr="00774055">
        <w:rPr>
          <w:rFonts w:ascii="Times New Roman" w:eastAsia="Times New Roman" w:hAnsi="Times New Roman" w:cs="Times New Roman"/>
          <w:color w:val="000000" w:themeColor="text1"/>
          <w:sz w:val="28"/>
          <w:szCs w:val="28"/>
          <w:lang w:val="kk-KZ"/>
        </w:rPr>
        <w:t>Неолит дәуірінің маңызды белгісі – табиғаттың дайын өнімдерін иемденетін тұтынушы шаруашылықтан өндіруші шаруашылыққа ауысу болып табылады. Яғни, терімшілік пен аң аулаудың негізінде егіншілік пен мал шаруашылығы қалыптасты.  Қарапайым кен өндіру, жіп иіру, мата тоқу, қыш ыдыстар жасау сияқты кәсіп түрлері пайда болды.</w:t>
      </w:r>
    </w:p>
    <w:p w:rsidR="00774055" w:rsidRPr="00774055" w:rsidRDefault="00774055" w:rsidP="00774055">
      <w:pPr>
        <w:shd w:val="clear" w:color="auto" w:fill="FFFFFF"/>
        <w:jc w:val="both"/>
        <w:textAlignment w:val="baseline"/>
        <w:rPr>
          <w:rFonts w:ascii="Times New Roman" w:eastAsia="Times New Roman" w:hAnsi="Times New Roman" w:cs="Times New Roman"/>
          <w:color w:val="000000" w:themeColor="text1"/>
          <w:sz w:val="28"/>
          <w:szCs w:val="28"/>
          <w:lang w:val="kk-KZ"/>
        </w:rPr>
      </w:pPr>
      <w:r w:rsidRPr="00774055">
        <w:rPr>
          <w:rFonts w:ascii="Times New Roman" w:eastAsia="Times New Roman" w:hAnsi="Times New Roman" w:cs="Times New Roman"/>
          <w:color w:val="000000" w:themeColor="text1"/>
          <w:sz w:val="28"/>
          <w:szCs w:val="28"/>
          <w:lang w:val="kk-KZ"/>
        </w:rPr>
        <w:t>Неолит дәуіріндегі қоғамдық ұйымдасудың негізгі түрі ретінде рулық қауым сақталып қалды. Рулық қауымда ұжымдық еңбек пен өндіріс құрал-жабдықтарына ортақ меншік үстем болды.</w:t>
      </w:r>
    </w:p>
    <w:p w:rsidR="00774055" w:rsidRPr="00774055" w:rsidRDefault="00774055" w:rsidP="00774055">
      <w:pPr>
        <w:shd w:val="clear" w:color="auto" w:fill="FFFFFF"/>
        <w:ind w:firstLine="709"/>
        <w:jc w:val="both"/>
        <w:textAlignment w:val="baseline"/>
        <w:rPr>
          <w:rFonts w:ascii="Times New Roman" w:eastAsia="Times New Roman" w:hAnsi="Times New Roman" w:cs="Times New Roman"/>
          <w:color w:val="000000" w:themeColor="text1"/>
          <w:sz w:val="28"/>
          <w:szCs w:val="28"/>
          <w:lang w:val="kk-KZ"/>
        </w:rPr>
      </w:pPr>
      <w:r w:rsidRPr="00774055">
        <w:rPr>
          <w:rFonts w:ascii="Times New Roman" w:eastAsia="Times New Roman" w:hAnsi="Times New Roman" w:cs="Times New Roman"/>
          <w:color w:val="000000" w:themeColor="text1"/>
          <w:sz w:val="28"/>
          <w:szCs w:val="28"/>
          <w:lang w:val="kk-KZ"/>
        </w:rPr>
        <w:t>Қазіргі кезде Қазақстан жерінде ғылымға белгілі 500-ден аса неолиттік ескерткіштер бар. Неолиттік тұрақтар орналасу сипатына қарай бұлақтық, өзендік, көлдік, үңгірлік деп бөлінеді. Неолит дәуірінің ескерткіштеріне Ақмола облысындағы Атбасар мәдениеті, Торғай үстіртіндегі Маханжар мәдениеті, Оңтүстік Қазақстандағы Қараүңгір тұрағы, Батыс Қазақстандағы Құлсары тұрағы, Шығыс Қазақстандағы Қызылсу тұрағы, Солтүстік Қазақстандағы Пеньки тұрақтары және т.б. жатады.</w:t>
      </w:r>
    </w:p>
    <w:p w:rsidR="00774055" w:rsidRPr="00774055" w:rsidRDefault="00774055" w:rsidP="000E7299">
      <w:pPr>
        <w:shd w:val="clear" w:color="auto" w:fill="FFFFFF"/>
        <w:ind w:firstLine="709"/>
        <w:jc w:val="both"/>
        <w:textAlignment w:val="baseline"/>
        <w:rPr>
          <w:rFonts w:ascii="Times New Roman" w:eastAsia="Times New Roman" w:hAnsi="Times New Roman" w:cs="Times New Roman"/>
          <w:color w:val="000000" w:themeColor="text1"/>
          <w:sz w:val="28"/>
          <w:szCs w:val="28"/>
          <w:lang w:val="kk-KZ"/>
        </w:rPr>
      </w:pPr>
      <w:r w:rsidRPr="00774055">
        <w:rPr>
          <w:rFonts w:ascii="Times New Roman" w:eastAsia="Times New Roman" w:hAnsi="Times New Roman" w:cs="Times New Roman"/>
          <w:color w:val="000000" w:themeColor="text1"/>
          <w:sz w:val="28"/>
          <w:szCs w:val="28"/>
          <w:lang w:val="kk-KZ"/>
        </w:rPr>
        <w:lastRenderedPageBreak/>
        <w:t>Тас дәуірі мен қола дәуірінің аралығындағы археологиялық өтпелі кезең болып мысты тас дәуірі – </w:t>
      </w:r>
      <w:r w:rsidRPr="00774055">
        <w:rPr>
          <w:rFonts w:ascii="Times New Roman" w:eastAsia="Times New Roman" w:hAnsi="Times New Roman" w:cs="Times New Roman"/>
          <w:b/>
          <w:bCs/>
          <w:i/>
          <w:iCs/>
          <w:color w:val="000000" w:themeColor="text1"/>
          <w:sz w:val="28"/>
          <w:szCs w:val="28"/>
          <w:lang w:val="kk-KZ"/>
        </w:rPr>
        <w:t>энеолит</w:t>
      </w:r>
      <w:r w:rsidRPr="00774055">
        <w:rPr>
          <w:rFonts w:ascii="Times New Roman" w:eastAsia="Times New Roman" w:hAnsi="Times New Roman" w:cs="Times New Roman"/>
          <w:color w:val="000000" w:themeColor="text1"/>
          <w:sz w:val="28"/>
          <w:szCs w:val="28"/>
          <w:lang w:val="kk-KZ"/>
        </w:rPr>
        <w:t> (латынша aeneus – мыс және грекше lithos-тас) есептеледі. Энеолит дәуірінде адамдар тас құралдармен қатар мыстан жасалған еңбек құралдарын да пайдалана бастады. Мыс құралдардың шығуы оңтүстік аймақтарда егіншілер мен малшылардың өнімді еңбекті дамытуына елеулі ықпал етті. Энеолит кезеңінің неғұрлым белгілі ескерткіші-Солтүстік Қазақстан облысындағы Ботай қонысы. Ботай мәдениеті б.з.б. ІІІ – ІІ мыңжылдықтарға сәйкес келеді. ХХ ғ. 70-80 ші жылдарынан бастап  археологиялық зерттеу жұмыстары жүргізіліп келеді.</w:t>
      </w:r>
    </w:p>
    <w:p w:rsidR="00774055" w:rsidRPr="00774055" w:rsidRDefault="00774055" w:rsidP="000E7299">
      <w:pPr>
        <w:shd w:val="clear" w:color="auto" w:fill="FFFFFF"/>
        <w:ind w:left="709"/>
        <w:jc w:val="center"/>
        <w:textAlignment w:val="baseline"/>
        <w:rPr>
          <w:rFonts w:ascii="Times New Roman" w:eastAsia="Times New Roman" w:hAnsi="Times New Roman" w:cs="Times New Roman"/>
          <w:color w:val="000000" w:themeColor="text1"/>
          <w:sz w:val="28"/>
          <w:szCs w:val="28"/>
          <w:lang w:val="kk-KZ"/>
        </w:rPr>
      </w:pPr>
      <w:r w:rsidRPr="00774055">
        <w:rPr>
          <w:rFonts w:ascii="Times New Roman" w:eastAsia="Times New Roman" w:hAnsi="Times New Roman" w:cs="Times New Roman"/>
          <w:b/>
          <w:bCs/>
          <w:color w:val="000000" w:themeColor="text1"/>
          <w:sz w:val="28"/>
          <w:szCs w:val="28"/>
          <w:lang w:val="kk-KZ"/>
        </w:rPr>
        <w:t>Қола дәуіріндегі Қазақстан.</w:t>
      </w:r>
    </w:p>
    <w:p w:rsidR="00774055" w:rsidRPr="00774055" w:rsidRDefault="00774055" w:rsidP="00774055">
      <w:pPr>
        <w:shd w:val="clear" w:color="auto" w:fill="FFFFFF"/>
        <w:ind w:firstLine="708"/>
        <w:jc w:val="both"/>
        <w:textAlignment w:val="baseline"/>
        <w:rPr>
          <w:rFonts w:ascii="Times New Roman" w:eastAsia="Times New Roman" w:hAnsi="Times New Roman" w:cs="Times New Roman"/>
          <w:color w:val="000000" w:themeColor="text1"/>
          <w:sz w:val="28"/>
          <w:szCs w:val="28"/>
          <w:lang w:val="kk-KZ"/>
        </w:rPr>
      </w:pPr>
      <w:r w:rsidRPr="00774055">
        <w:rPr>
          <w:rFonts w:ascii="Times New Roman" w:eastAsia="Times New Roman" w:hAnsi="Times New Roman" w:cs="Times New Roman"/>
          <w:b/>
          <w:bCs/>
          <w:color w:val="000000" w:themeColor="text1"/>
          <w:sz w:val="28"/>
          <w:szCs w:val="28"/>
          <w:lang w:val="kk-KZ"/>
        </w:rPr>
        <w:t>Андронов мәдениеті.</w:t>
      </w:r>
      <w:r w:rsidRPr="00774055">
        <w:rPr>
          <w:rFonts w:ascii="Times New Roman" w:eastAsia="Times New Roman" w:hAnsi="Times New Roman" w:cs="Times New Roman"/>
          <w:color w:val="000000" w:themeColor="text1"/>
          <w:sz w:val="28"/>
          <w:szCs w:val="28"/>
          <w:lang w:val="kk-KZ"/>
        </w:rPr>
        <w:t> Б.з.б. ІІ мыңжылдықтың бірінші жартысында Еуразия далаларында қола металы ойлап табылды. Қола дәуірі деп аталатын тарихи-мәдени кезеңде балқытылған мыс пен қалайының қосындысынан алынатын қола еңбек құралдары мен қару-жарақ жасауға арналған негізгі материалға айналды. Қоладан жасалған құрал-саймандардың төзімділігі артып, еңбек өнімділігі жоғарылай түсті.</w:t>
      </w:r>
    </w:p>
    <w:p w:rsidR="00774055" w:rsidRPr="00774055" w:rsidRDefault="00774055" w:rsidP="00774055">
      <w:pPr>
        <w:shd w:val="clear" w:color="auto" w:fill="FFFFFF"/>
        <w:ind w:firstLine="708"/>
        <w:jc w:val="both"/>
        <w:textAlignment w:val="baseline"/>
        <w:rPr>
          <w:rFonts w:ascii="Times New Roman" w:eastAsia="Times New Roman" w:hAnsi="Times New Roman" w:cs="Times New Roman"/>
          <w:color w:val="000000" w:themeColor="text1"/>
          <w:sz w:val="28"/>
          <w:szCs w:val="28"/>
          <w:lang w:val="kk-KZ"/>
        </w:rPr>
      </w:pPr>
      <w:r w:rsidRPr="00774055">
        <w:rPr>
          <w:rFonts w:ascii="Times New Roman" w:eastAsia="Times New Roman" w:hAnsi="Times New Roman" w:cs="Times New Roman"/>
          <w:color w:val="000000" w:themeColor="text1"/>
          <w:sz w:val="28"/>
          <w:szCs w:val="28"/>
          <w:lang w:val="kk-KZ"/>
        </w:rPr>
        <w:t>Қазақстан аумағын қола дәуірінде мекендеген тайпалардың мәдениеттері қола дәуірі ескерткіштері алғаш табылған жерлердің атымен – Андронов мәдениеті, Беғазы-Дәндібай мәдениеті деп аталады. ХХ ғ. 50-жылдары қола дәуірінің ескерткіштерін Орталық Қазақстанда Ә. Марғұлан, К. Ақышев, Солтүстік Қазақстанда А. Оразбаев, Шығыс Қазақстанда С. Черников, А. Максимова сияқты археологтар зерттеді.</w:t>
      </w:r>
    </w:p>
    <w:p w:rsidR="00774055" w:rsidRPr="00774055" w:rsidRDefault="00774055" w:rsidP="00774055">
      <w:pPr>
        <w:shd w:val="clear" w:color="auto" w:fill="FFFFFF"/>
        <w:ind w:firstLine="708"/>
        <w:jc w:val="both"/>
        <w:textAlignment w:val="baseline"/>
        <w:rPr>
          <w:rFonts w:ascii="Times New Roman" w:eastAsia="Times New Roman" w:hAnsi="Times New Roman" w:cs="Times New Roman"/>
          <w:color w:val="000000" w:themeColor="text1"/>
          <w:sz w:val="28"/>
          <w:szCs w:val="28"/>
          <w:lang w:val="kk-KZ"/>
        </w:rPr>
      </w:pPr>
      <w:r w:rsidRPr="00774055">
        <w:rPr>
          <w:rFonts w:ascii="Times New Roman" w:eastAsia="Times New Roman" w:hAnsi="Times New Roman" w:cs="Times New Roman"/>
          <w:color w:val="000000" w:themeColor="text1"/>
          <w:sz w:val="28"/>
          <w:szCs w:val="28"/>
          <w:lang w:val="kk-KZ"/>
        </w:rPr>
        <w:t>Қола дәуірінде Оңтүстік Сібірді, Орал өңірін, Қазақстанды және Орта Азияны мекендеген тайпалардың археологиялық ескерткіштері жалпы атаумен </w:t>
      </w:r>
      <w:r w:rsidRPr="00774055">
        <w:rPr>
          <w:rFonts w:ascii="Times New Roman" w:eastAsia="Times New Roman" w:hAnsi="Times New Roman" w:cs="Times New Roman"/>
          <w:b/>
          <w:bCs/>
          <w:i/>
          <w:iCs/>
          <w:color w:val="000000" w:themeColor="text1"/>
          <w:sz w:val="28"/>
          <w:szCs w:val="28"/>
          <w:lang w:val="kk-KZ"/>
        </w:rPr>
        <w:t>Андронов мәдениеті</w:t>
      </w:r>
      <w:r w:rsidRPr="00774055">
        <w:rPr>
          <w:rFonts w:ascii="Times New Roman" w:eastAsia="Times New Roman" w:hAnsi="Times New Roman" w:cs="Times New Roman"/>
          <w:color w:val="000000" w:themeColor="text1"/>
          <w:sz w:val="28"/>
          <w:szCs w:val="28"/>
          <w:lang w:val="kk-KZ"/>
        </w:rPr>
        <w:t> деп аталды. Бұлай аталу себебі – алғашқы ескерткіштері 1914 жылы Оңтүстік Сібірдегі Ачинск қаласының маңындағы Андроново селосының маңынан табылуына байланысты (А.Я. Тугаринов).</w:t>
      </w:r>
    </w:p>
    <w:p w:rsidR="00774055" w:rsidRPr="00774055" w:rsidRDefault="00774055" w:rsidP="00774055">
      <w:pPr>
        <w:shd w:val="clear" w:color="auto" w:fill="FFFFFF"/>
        <w:jc w:val="both"/>
        <w:textAlignment w:val="baseline"/>
        <w:rPr>
          <w:rFonts w:ascii="Times New Roman" w:eastAsia="Times New Roman" w:hAnsi="Times New Roman" w:cs="Times New Roman"/>
          <w:color w:val="000000" w:themeColor="text1"/>
          <w:sz w:val="28"/>
          <w:szCs w:val="28"/>
          <w:lang w:val="kk-KZ"/>
        </w:rPr>
      </w:pPr>
      <w:r w:rsidRPr="00774055">
        <w:rPr>
          <w:rFonts w:ascii="Times New Roman" w:eastAsia="Times New Roman" w:hAnsi="Times New Roman" w:cs="Times New Roman"/>
          <w:color w:val="000000" w:themeColor="text1"/>
          <w:sz w:val="28"/>
          <w:szCs w:val="28"/>
          <w:lang w:val="kk-KZ"/>
        </w:rPr>
        <w:t>Зерттеушілер андронов мәдениетінің өмір сүрген уақытын 3 кезеңге бөледі:</w:t>
      </w:r>
    </w:p>
    <w:p w:rsidR="00774055" w:rsidRPr="00774055" w:rsidRDefault="00774055" w:rsidP="00774055">
      <w:pPr>
        <w:shd w:val="clear" w:color="auto" w:fill="FFFFFF"/>
        <w:ind w:left="709"/>
        <w:jc w:val="both"/>
        <w:textAlignment w:val="baseline"/>
        <w:rPr>
          <w:rFonts w:ascii="Times New Roman" w:eastAsia="Times New Roman" w:hAnsi="Times New Roman" w:cs="Times New Roman"/>
          <w:color w:val="000000" w:themeColor="text1"/>
          <w:sz w:val="28"/>
          <w:szCs w:val="28"/>
          <w:lang w:val="kk-KZ"/>
        </w:rPr>
      </w:pPr>
      <w:r w:rsidRPr="00774055">
        <w:rPr>
          <w:rFonts w:ascii="Times New Roman" w:eastAsia="Times New Roman" w:hAnsi="Times New Roman" w:cs="Times New Roman"/>
          <w:color w:val="000000" w:themeColor="text1"/>
          <w:sz w:val="28"/>
          <w:szCs w:val="28"/>
          <w:lang w:val="kk-KZ"/>
        </w:rPr>
        <w:t>1) Ерте қола кезеңі (Федоров кезеңі) – б.з.б. XVIII – XVІ ғғ.;</w:t>
      </w:r>
    </w:p>
    <w:p w:rsidR="00774055" w:rsidRPr="00774055" w:rsidRDefault="00774055" w:rsidP="00774055">
      <w:pPr>
        <w:shd w:val="clear" w:color="auto" w:fill="FFFFFF"/>
        <w:ind w:left="709"/>
        <w:jc w:val="both"/>
        <w:textAlignment w:val="baseline"/>
        <w:rPr>
          <w:rFonts w:ascii="Times New Roman" w:eastAsia="Times New Roman" w:hAnsi="Times New Roman" w:cs="Times New Roman"/>
          <w:color w:val="000000" w:themeColor="text1"/>
          <w:sz w:val="28"/>
          <w:szCs w:val="28"/>
          <w:lang w:val="kk-KZ"/>
        </w:rPr>
      </w:pPr>
      <w:r w:rsidRPr="00774055">
        <w:rPr>
          <w:rFonts w:ascii="Times New Roman" w:eastAsia="Times New Roman" w:hAnsi="Times New Roman" w:cs="Times New Roman"/>
          <w:color w:val="000000" w:themeColor="text1"/>
          <w:sz w:val="28"/>
          <w:szCs w:val="28"/>
          <w:lang w:val="kk-KZ"/>
        </w:rPr>
        <w:t>2) Орта қола кезеңі (Алакөл кезеңі) – б.з.б. XV – ХІІ ғғ.;</w:t>
      </w:r>
    </w:p>
    <w:p w:rsidR="00774055" w:rsidRPr="00774055" w:rsidRDefault="00774055" w:rsidP="00774055">
      <w:pPr>
        <w:shd w:val="clear" w:color="auto" w:fill="FFFFFF"/>
        <w:ind w:left="709"/>
        <w:jc w:val="both"/>
        <w:textAlignment w:val="baseline"/>
        <w:rPr>
          <w:rFonts w:ascii="Times New Roman" w:eastAsia="Times New Roman" w:hAnsi="Times New Roman" w:cs="Times New Roman"/>
          <w:color w:val="000000" w:themeColor="text1"/>
          <w:sz w:val="28"/>
          <w:szCs w:val="28"/>
          <w:lang w:val="kk-KZ"/>
        </w:rPr>
      </w:pPr>
      <w:r w:rsidRPr="00774055">
        <w:rPr>
          <w:rFonts w:ascii="Times New Roman" w:eastAsia="Times New Roman" w:hAnsi="Times New Roman" w:cs="Times New Roman"/>
          <w:color w:val="000000" w:themeColor="text1"/>
          <w:sz w:val="28"/>
          <w:szCs w:val="28"/>
          <w:lang w:val="kk-KZ"/>
        </w:rPr>
        <w:t>3) Кейінгі қола кезеңі (Замараев кезеңі)– б.з.б. ХІ – VІІІ ғғ.</w:t>
      </w:r>
    </w:p>
    <w:p w:rsidR="00774055" w:rsidRPr="00774055" w:rsidRDefault="00774055" w:rsidP="00774055">
      <w:pPr>
        <w:shd w:val="clear" w:color="auto" w:fill="FFFFFF"/>
        <w:ind w:firstLine="709"/>
        <w:jc w:val="both"/>
        <w:textAlignment w:val="baseline"/>
        <w:rPr>
          <w:rFonts w:ascii="Times New Roman" w:eastAsia="Times New Roman" w:hAnsi="Times New Roman" w:cs="Times New Roman"/>
          <w:color w:val="000000" w:themeColor="text1"/>
          <w:sz w:val="28"/>
          <w:szCs w:val="28"/>
          <w:lang w:val="kk-KZ"/>
        </w:rPr>
      </w:pPr>
      <w:r w:rsidRPr="00774055">
        <w:rPr>
          <w:rFonts w:ascii="Times New Roman" w:eastAsia="Times New Roman" w:hAnsi="Times New Roman" w:cs="Times New Roman"/>
          <w:color w:val="000000" w:themeColor="text1"/>
          <w:sz w:val="28"/>
          <w:szCs w:val="28"/>
          <w:lang w:val="kk-KZ"/>
        </w:rPr>
        <w:t>Андронов мәдениетін жасаушы тайпалар Қазақстанның барлық аймағын мекендеген. Орталық Қазақстанда Андронов мәдениетінің 30-дан астам мекені, 150-ден астам обасы, тастағы суреттер –</w:t>
      </w:r>
      <w:r w:rsidRPr="00774055">
        <w:rPr>
          <w:rFonts w:ascii="Times New Roman" w:eastAsia="Times New Roman" w:hAnsi="Times New Roman" w:cs="Times New Roman"/>
          <w:color w:val="000000" w:themeColor="text1"/>
          <w:sz w:val="28"/>
          <w:szCs w:val="28"/>
          <w:lang w:val="kk-KZ"/>
        </w:rPr>
        <w:lastRenderedPageBreak/>
        <w:t> </w:t>
      </w:r>
      <w:r w:rsidRPr="00774055">
        <w:rPr>
          <w:rFonts w:ascii="Times New Roman" w:eastAsia="Times New Roman" w:hAnsi="Times New Roman" w:cs="Times New Roman"/>
          <w:b/>
          <w:bCs/>
          <w:i/>
          <w:iCs/>
          <w:color w:val="000000" w:themeColor="text1"/>
          <w:sz w:val="28"/>
          <w:szCs w:val="28"/>
          <w:lang w:val="kk-KZ"/>
        </w:rPr>
        <w:t>петроглифтер</w:t>
      </w:r>
      <w:r w:rsidRPr="00774055">
        <w:rPr>
          <w:rFonts w:ascii="Times New Roman" w:eastAsia="Times New Roman" w:hAnsi="Times New Roman" w:cs="Times New Roman"/>
          <w:color w:val="000000" w:themeColor="text1"/>
          <w:sz w:val="28"/>
          <w:szCs w:val="28"/>
          <w:lang w:val="kk-KZ"/>
        </w:rPr>
        <w:t> табылды. Орталық Қазақстандағы қола дәуірінің ерте кезеңі – Нұра кезеңі (Нұра өзенінің алқабынан ескерткіштердің табылуына байланысты), орта кезеңі – Атасу кезеңі (Атасу өзені алқабынан ескерткіштердің табылуына байланысты) деп аталады. Ал қола дәуірінің соңғы кезеңінде Орталық Қазақстанда Андронов мәдениетінен кейбір ерекшеліктері болған </w:t>
      </w:r>
      <w:r w:rsidRPr="00774055">
        <w:rPr>
          <w:rFonts w:ascii="Times New Roman" w:eastAsia="Times New Roman" w:hAnsi="Times New Roman" w:cs="Times New Roman"/>
          <w:b/>
          <w:bCs/>
          <w:i/>
          <w:iCs/>
          <w:color w:val="000000" w:themeColor="text1"/>
          <w:sz w:val="28"/>
          <w:szCs w:val="28"/>
          <w:lang w:val="kk-KZ"/>
        </w:rPr>
        <w:t>Беғазы-Дәндібай мәдениеті</w:t>
      </w:r>
      <w:r w:rsidRPr="00774055">
        <w:rPr>
          <w:rFonts w:ascii="Times New Roman" w:eastAsia="Times New Roman" w:hAnsi="Times New Roman" w:cs="Times New Roman"/>
          <w:color w:val="000000" w:themeColor="text1"/>
          <w:sz w:val="28"/>
          <w:szCs w:val="28"/>
          <w:lang w:val="kk-KZ"/>
        </w:rPr>
        <w:t>таралды. Бұл кезеңге Қарағандыға жақын Дәндібай ауылынан және Балқаш көлінің солтүстігіндегі Беғазы сайынан табылған ескерткіштер жүйесі кіреді.</w:t>
      </w:r>
    </w:p>
    <w:p w:rsidR="00774055" w:rsidRPr="00774055" w:rsidRDefault="00774055" w:rsidP="00774055">
      <w:pPr>
        <w:shd w:val="clear" w:color="auto" w:fill="FFFFFF"/>
        <w:ind w:firstLine="709"/>
        <w:jc w:val="both"/>
        <w:textAlignment w:val="baseline"/>
        <w:rPr>
          <w:rFonts w:ascii="Times New Roman" w:eastAsia="Times New Roman" w:hAnsi="Times New Roman" w:cs="Times New Roman"/>
          <w:color w:val="000000" w:themeColor="text1"/>
          <w:sz w:val="28"/>
          <w:szCs w:val="28"/>
          <w:lang w:val="kk-KZ"/>
        </w:rPr>
      </w:pPr>
      <w:r w:rsidRPr="00774055">
        <w:rPr>
          <w:rFonts w:ascii="Times New Roman" w:eastAsia="Times New Roman" w:hAnsi="Times New Roman" w:cs="Times New Roman"/>
          <w:color w:val="000000" w:themeColor="text1"/>
          <w:sz w:val="28"/>
          <w:szCs w:val="28"/>
          <w:lang w:val="kk-KZ"/>
        </w:rPr>
        <w:t>Андронов мәдениетін жасаушы тайпалар өзен жағалаулары бойында отырықшы өмір сүрген. Қоныстардың ауданы 25-150 шаршы метрге дейін жеткен, терең орлармен және шарбақпен қоршалған. Қоныстардағы баспаналардың ұзын саны 6-дан 10-ға, кейде 20-ға дейін жеткен. Баспаналары 1-1,5 метр жерге енгізілген қима ағаштардан салынған үлкен жертөлелер түрінде болды. Қос шатырлы немесе пирамида тәріздес келіп, оның түтін шығуға және жарық түсуге арналған тесіктері болған. Үлкен отбасылы үйде отыздан елуге дейін адам тұрды.</w:t>
      </w:r>
    </w:p>
    <w:p w:rsidR="00774055" w:rsidRPr="00774055" w:rsidRDefault="00774055" w:rsidP="00774055">
      <w:pPr>
        <w:shd w:val="clear" w:color="auto" w:fill="FFFFFF"/>
        <w:jc w:val="both"/>
        <w:textAlignment w:val="baseline"/>
        <w:rPr>
          <w:rFonts w:ascii="Times New Roman" w:eastAsia="Times New Roman" w:hAnsi="Times New Roman" w:cs="Times New Roman"/>
          <w:color w:val="000000" w:themeColor="text1"/>
          <w:sz w:val="28"/>
          <w:szCs w:val="28"/>
          <w:lang w:val="kk-KZ"/>
        </w:rPr>
      </w:pPr>
      <w:r w:rsidRPr="00774055">
        <w:rPr>
          <w:rFonts w:ascii="Times New Roman" w:eastAsia="Times New Roman" w:hAnsi="Times New Roman" w:cs="Times New Roman"/>
          <w:color w:val="000000" w:themeColor="text1"/>
          <w:sz w:val="28"/>
          <w:szCs w:val="28"/>
          <w:lang w:val="kk-KZ"/>
        </w:rPr>
        <w:t>Сол кезеңде ежелгі қалалардың алғашқы үлгілері деп есептелетін қоныстар пайда болды. Мәселен, солардың бірі – Арқайым – Челябинск және Қостанай облыстарының шекарасында орналасқан.</w:t>
      </w:r>
    </w:p>
    <w:p w:rsidR="00774055" w:rsidRPr="00774055" w:rsidRDefault="00774055" w:rsidP="001D113B">
      <w:pPr>
        <w:shd w:val="clear" w:color="auto" w:fill="FFFFFF"/>
        <w:jc w:val="center"/>
        <w:textAlignment w:val="baseline"/>
        <w:rPr>
          <w:rFonts w:ascii="Times New Roman" w:eastAsia="Times New Roman" w:hAnsi="Times New Roman" w:cs="Times New Roman"/>
          <w:b/>
          <w:bCs/>
          <w:color w:val="000000" w:themeColor="text1"/>
          <w:sz w:val="28"/>
          <w:szCs w:val="28"/>
          <w:lang w:val="kk-KZ"/>
        </w:rPr>
      </w:pPr>
      <w:r w:rsidRPr="00774055">
        <w:rPr>
          <w:rFonts w:ascii="Times New Roman" w:eastAsia="Times New Roman" w:hAnsi="Times New Roman" w:cs="Times New Roman"/>
          <w:b/>
          <w:bCs/>
          <w:color w:val="000000" w:themeColor="text1"/>
          <w:sz w:val="28"/>
          <w:szCs w:val="28"/>
          <w:lang w:val="kk-KZ"/>
        </w:rPr>
        <w:t>Қола дәуіріндегі шаруашылық және қоғамдық өзгерістердің өнердің қалыптасуына ықпалы.</w:t>
      </w:r>
    </w:p>
    <w:p w:rsidR="00774055" w:rsidRPr="00774055" w:rsidRDefault="00774055" w:rsidP="00774055">
      <w:pPr>
        <w:shd w:val="clear" w:color="auto" w:fill="FFFFFF"/>
        <w:ind w:firstLine="90"/>
        <w:jc w:val="both"/>
        <w:textAlignment w:val="baseline"/>
        <w:rPr>
          <w:rFonts w:ascii="Times New Roman" w:eastAsia="Times New Roman" w:hAnsi="Times New Roman" w:cs="Times New Roman"/>
          <w:color w:val="000000" w:themeColor="text1"/>
          <w:sz w:val="28"/>
          <w:szCs w:val="28"/>
          <w:lang w:val="kk-KZ"/>
        </w:rPr>
      </w:pPr>
      <w:r w:rsidRPr="00774055">
        <w:rPr>
          <w:rFonts w:ascii="Times New Roman" w:eastAsia="Times New Roman" w:hAnsi="Times New Roman" w:cs="Times New Roman"/>
          <w:color w:val="000000" w:themeColor="text1"/>
          <w:sz w:val="28"/>
          <w:szCs w:val="28"/>
          <w:lang w:val="kk-KZ"/>
        </w:rPr>
        <w:t> Қола дәуіріндегі шаруашылықтың негізгі түрлері:</w:t>
      </w:r>
    </w:p>
    <w:p w:rsidR="00774055" w:rsidRPr="00774055" w:rsidRDefault="00774055" w:rsidP="00352943">
      <w:pPr>
        <w:numPr>
          <w:ilvl w:val="0"/>
          <w:numId w:val="7"/>
        </w:numPr>
        <w:shd w:val="clear" w:color="auto" w:fill="FFFFFF"/>
        <w:tabs>
          <w:tab w:val="num" w:pos="567"/>
        </w:tabs>
        <w:spacing w:after="0" w:line="240" w:lineRule="auto"/>
        <w:jc w:val="both"/>
        <w:textAlignment w:val="baseline"/>
        <w:rPr>
          <w:rFonts w:ascii="Times New Roman" w:eastAsia="Times New Roman" w:hAnsi="Times New Roman" w:cs="Times New Roman"/>
          <w:color w:val="000000" w:themeColor="text1"/>
          <w:sz w:val="28"/>
          <w:szCs w:val="28"/>
        </w:rPr>
      </w:pPr>
      <w:r w:rsidRPr="00774055">
        <w:rPr>
          <w:rFonts w:ascii="Times New Roman" w:eastAsia="Times New Roman" w:hAnsi="Times New Roman" w:cs="Times New Roman"/>
          <w:color w:val="000000" w:themeColor="text1"/>
          <w:sz w:val="28"/>
          <w:szCs w:val="28"/>
        </w:rPr>
        <w:t>мал шаруашылығы;</w:t>
      </w:r>
    </w:p>
    <w:p w:rsidR="00774055" w:rsidRPr="00774055" w:rsidRDefault="00774055" w:rsidP="00352943">
      <w:pPr>
        <w:numPr>
          <w:ilvl w:val="0"/>
          <w:numId w:val="7"/>
        </w:numPr>
        <w:shd w:val="clear" w:color="auto" w:fill="FFFFFF"/>
        <w:tabs>
          <w:tab w:val="num" w:pos="567"/>
        </w:tabs>
        <w:spacing w:after="0" w:line="240" w:lineRule="auto"/>
        <w:jc w:val="both"/>
        <w:textAlignment w:val="baseline"/>
        <w:rPr>
          <w:rFonts w:ascii="Times New Roman" w:eastAsia="Times New Roman" w:hAnsi="Times New Roman" w:cs="Times New Roman"/>
          <w:color w:val="000000" w:themeColor="text1"/>
          <w:sz w:val="28"/>
          <w:szCs w:val="28"/>
        </w:rPr>
      </w:pPr>
      <w:r w:rsidRPr="00774055">
        <w:rPr>
          <w:rFonts w:ascii="Times New Roman" w:eastAsia="Times New Roman" w:hAnsi="Times New Roman" w:cs="Times New Roman"/>
          <w:color w:val="000000" w:themeColor="text1"/>
          <w:sz w:val="28"/>
          <w:szCs w:val="28"/>
        </w:rPr>
        <w:t>кетпенді егіншілік;</w:t>
      </w:r>
    </w:p>
    <w:p w:rsidR="00774055" w:rsidRPr="00774055" w:rsidRDefault="00774055" w:rsidP="00352943">
      <w:pPr>
        <w:numPr>
          <w:ilvl w:val="0"/>
          <w:numId w:val="7"/>
        </w:numPr>
        <w:shd w:val="clear" w:color="auto" w:fill="FFFFFF"/>
        <w:tabs>
          <w:tab w:val="num" w:pos="567"/>
        </w:tabs>
        <w:spacing w:after="0" w:line="240" w:lineRule="auto"/>
        <w:jc w:val="both"/>
        <w:textAlignment w:val="baseline"/>
        <w:rPr>
          <w:rFonts w:ascii="Times New Roman" w:eastAsia="Times New Roman" w:hAnsi="Times New Roman" w:cs="Times New Roman"/>
          <w:color w:val="000000" w:themeColor="text1"/>
          <w:sz w:val="28"/>
          <w:szCs w:val="28"/>
        </w:rPr>
      </w:pPr>
      <w:r w:rsidRPr="00774055">
        <w:rPr>
          <w:rFonts w:ascii="Times New Roman" w:eastAsia="Times New Roman" w:hAnsi="Times New Roman" w:cs="Times New Roman"/>
          <w:color w:val="000000" w:themeColor="text1"/>
          <w:sz w:val="28"/>
          <w:szCs w:val="28"/>
        </w:rPr>
        <w:t>металлургия;</w:t>
      </w:r>
    </w:p>
    <w:p w:rsidR="00774055" w:rsidRPr="00774055" w:rsidRDefault="00774055" w:rsidP="00352943">
      <w:pPr>
        <w:numPr>
          <w:ilvl w:val="0"/>
          <w:numId w:val="7"/>
        </w:numPr>
        <w:shd w:val="clear" w:color="auto" w:fill="FFFFFF"/>
        <w:tabs>
          <w:tab w:val="num" w:pos="567"/>
        </w:tabs>
        <w:spacing w:after="0" w:line="240" w:lineRule="auto"/>
        <w:jc w:val="both"/>
        <w:textAlignment w:val="baseline"/>
        <w:rPr>
          <w:rFonts w:ascii="Times New Roman" w:eastAsia="Times New Roman" w:hAnsi="Times New Roman" w:cs="Times New Roman"/>
          <w:color w:val="000000" w:themeColor="text1"/>
          <w:sz w:val="28"/>
          <w:szCs w:val="28"/>
        </w:rPr>
      </w:pPr>
      <w:r w:rsidRPr="00774055">
        <w:rPr>
          <w:rFonts w:ascii="Times New Roman" w:eastAsia="Times New Roman" w:hAnsi="Times New Roman" w:cs="Times New Roman"/>
          <w:color w:val="000000" w:themeColor="text1"/>
          <w:sz w:val="28"/>
          <w:szCs w:val="28"/>
        </w:rPr>
        <w:t>қолөнер, тоқымашылық.</w:t>
      </w:r>
    </w:p>
    <w:p w:rsidR="00774055" w:rsidRPr="00774055" w:rsidRDefault="00774055" w:rsidP="00774055">
      <w:pPr>
        <w:shd w:val="clear" w:color="auto" w:fill="FFFFFF"/>
        <w:ind w:firstLine="360"/>
        <w:jc w:val="both"/>
        <w:textAlignment w:val="baseline"/>
        <w:rPr>
          <w:rFonts w:ascii="Times New Roman" w:eastAsia="Times New Roman" w:hAnsi="Times New Roman" w:cs="Times New Roman"/>
          <w:color w:val="000000" w:themeColor="text1"/>
          <w:sz w:val="28"/>
          <w:szCs w:val="28"/>
          <w:lang w:val="kk-KZ"/>
        </w:rPr>
      </w:pPr>
      <w:r w:rsidRPr="00774055">
        <w:rPr>
          <w:rFonts w:ascii="Times New Roman" w:eastAsia="Times New Roman" w:hAnsi="Times New Roman" w:cs="Times New Roman"/>
          <w:color w:val="000000" w:themeColor="text1"/>
          <w:sz w:val="28"/>
          <w:szCs w:val="28"/>
          <w:lang w:val="kk-KZ"/>
        </w:rPr>
        <w:t>Мал шаруашылығында көшпелі өмірге бейім келетін жылқының, қойдың, түйенің үлес салмағы артты. Б.з.б. ІІ мыңжылдықтың аяғы – І мыңжылдықтың басында құрғақ климат қалыптаса бастағандықтан, тайпалардың басым бөлігі көшпелі мал шаруашылығына ауыса бастады. Алыс жайылымдарға көшу үшін бақташылар төрт дөңгелекті арбаларға орнатылған киіз үйлерді қолданды.</w:t>
      </w:r>
    </w:p>
    <w:p w:rsidR="00774055" w:rsidRPr="00774055" w:rsidRDefault="00774055" w:rsidP="00774055">
      <w:pPr>
        <w:shd w:val="clear" w:color="auto" w:fill="FFFFFF"/>
        <w:jc w:val="both"/>
        <w:textAlignment w:val="baseline"/>
        <w:rPr>
          <w:rFonts w:ascii="Times New Roman" w:eastAsia="Times New Roman" w:hAnsi="Times New Roman" w:cs="Times New Roman"/>
          <w:color w:val="000000" w:themeColor="text1"/>
          <w:sz w:val="28"/>
          <w:szCs w:val="28"/>
          <w:lang w:val="kk-KZ"/>
        </w:rPr>
      </w:pPr>
      <w:r w:rsidRPr="00774055">
        <w:rPr>
          <w:rFonts w:ascii="Times New Roman" w:eastAsia="Times New Roman" w:hAnsi="Times New Roman" w:cs="Times New Roman"/>
          <w:color w:val="000000" w:themeColor="text1"/>
          <w:sz w:val="28"/>
          <w:szCs w:val="28"/>
          <w:lang w:val="kk-KZ"/>
        </w:rPr>
        <w:t xml:space="preserve">Еңбек құралдары мен қару-жарақтарды қоладан, сүрмеден, мырыштан, қорғасыннан жасады. Орталық және Шығыс Қазақстан ежелгі қарапайым кен өндіру орталықтары болды. Мәселен, Жезқазған өңірінің ежелгі маңызды </w:t>
      </w:r>
      <w:r w:rsidRPr="00774055">
        <w:rPr>
          <w:rFonts w:ascii="Times New Roman" w:eastAsia="Times New Roman" w:hAnsi="Times New Roman" w:cs="Times New Roman"/>
          <w:color w:val="000000" w:themeColor="text1"/>
          <w:sz w:val="28"/>
          <w:szCs w:val="28"/>
          <w:lang w:val="kk-KZ"/>
        </w:rPr>
        <w:lastRenderedPageBreak/>
        <w:t>металлургия орталығы болғаны сол жерде жүргізілген археологиялық қазбалардың нәтижесінде дәлелденді.</w:t>
      </w:r>
    </w:p>
    <w:p w:rsidR="00774055" w:rsidRPr="00774055" w:rsidRDefault="00774055" w:rsidP="00774055">
      <w:pPr>
        <w:shd w:val="clear" w:color="auto" w:fill="FFFFFF"/>
        <w:jc w:val="both"/>
        <w:textAlignment w:val="baseline"/>
        <w:rPr>
          <w:rFonts w:ascii="Times New Roman" w:eastAsia="Times New Roman" w:hAnsi="Times New Roman" w:cs="Times New Roman"/>
          <w:color w:val="000000" w:themeColor="text1"/>
          <w:sz w:val="28"/>
          <w:szCs w:val="28"/>
          <w:lang w:val="kk-KZ"/>
        </w:rPr>
      </w:pPr>
      <w:r w:rsidRPr="00774055">
        <w:rPr>
          <w:rFonts w:ascii="Times New Roman" w:eastAsia="Times New Roman" w:hAnsi="Times New Roman" w:cs="Times New Roman"/>
          <w:color w:val="000000" w:themeColor="text1"/>
          <w:sz w:val="28"/>
          <w:szCs w:val="28"/>
          <w:lang w:val="kk-KZ"/>
        </w:rPr>
        <w:t>Қола дәуірінде қолмен жасалатын қыш ыдыстар таспалық техникамен жасалып, қалыпқа салып пішінделді. Ыдыстар жылтыратылып, күрделі геометриялық өрнектер салынды және күйдірілді.</w:t>
      </w:r>
    </w:p>
    <w:p w:rsidR="00774055" w:rsidRPr="00774055" w:rsidRDefault="00774055" w:rsidP="00774055">
      <w:pPr>
        <w:shd w:val="clear" w:color="auto" w:fill="FFFFFF"/>
        <w:ind w:firstLine="709"/>
        <w:jc w:val="both"/>
        <w:textAlignment w:val="baseline"/>
        <w:rPr>
          <w:rFonts w:ascii="Times New Roman" w:eastAsia="Times New Roman" w:hAnsi="Times New Roman" w:cs="Times New Roman"/>
          <w:color w:val="000000" w:themeColor="text1"/>
          <w:sz w:val="28"/>
          <w:szCs w:val="28"/>
          <w:lang w:val="kk-KZ"/>
        </w:rPr>
      </w:pPr>
      <w:r w:rsidRPr="00774055">
        <w:rPr>
          <w:rFonts w:ascii="Times New Roman" w:eastAsia="Times New Roman" w:hAnsi="Times New Roman" w:cs="Times New Roman"/>
          <w:color w:val="000000" w:themeColor="text1"/>
          <w:sz w:val="28"/>
          <w:szCs w:val="28"/>
          <w:lang w:val="kk-KZ"/>
        </w:rPr>
        <w:t>Қоғамдық өмірде аналық ру-</w:t>
      </w:r>
      <w:r w:rsidRPr="00774055">
        <w:rPr>
          <w:rFonts w:ascii="Times New Roman" w:eastAsia="Times New Roman" w:hAnsi="Times New Roman" w:cs="Times New Roman"/>
          <w:b/>
          <w:i/>
          <w:color w:val="000000" w:themeColor="text1"/>
          <w:sz w:val="28"/>
          <w:szCs w:val="28"/>
          <w:lang w:val="kk-KZ"/>
        </w:rPr>
        <w:t>матриархат</w:t>
      </w:r>
      <w:r w:rsidRPr="00774055">
        <w:rPr>
          <w:rFonts w:ascii="Times New Roman" w:eastAsia="Times New Roman" w:hAnsi="Times New Roman" w:cs="Times New Roman"/>
          <w:color w:val="000000" w:themeColor="text1"/>
          <w:sz w:val="28"/>
          <w:szCs w:val="28"/>
          <w:lang w:val="kk-KZ"/>
        </w:rPr>
        <w:t>, аталық ру - </w:t>
      </w:r>
      <w:r w:rsidRPr="00774055">
        <w:rPr>
          <w:rFonts w:ascii="Times New Roman" w:eastAsia="Times New Roman" w:hAnsi="Times New Roman" w:cs="Times New Roman"/>
          <w:b/>
          <w:bCs/>
          <w:i/>
          <w:iCs/>
          <w:color w:val="000000" w:themeColor="text1"/>
          <w:sz w:val="28"/>
          <w:szCs w:val="28"/>
          <w:lang w:val="kk-KZ"/>
        </w:rPr>
        <w:t>патриархатпен</w:t>
      </w:r>
      <w:r w:rsidRPr="00774055">
        <w:rPr>
          <w:rFonts w:ascii="Times New Roman" w:eastAsia="Times New Roman" w:hAnsi="Times New Roman" w:cs="Times New Roman"/>
          <w:color w:val="000000" w:themeColor="text1"/>
          <w:sz w:val="28"/>
          <w:szCs w:val="28"/>
          <w:lang w:val="kk-KZ"/>
        </w:rPr>
        <w:t> ауысты. Себебі, қола дәуірінде мал шаруашылығы мен металлургияның дамуы ерлердің еңбегін көбірек қажет етті. Қоғамда ер адамдардың рөлі жоғарылап, аталық отбасылық қатынас орнады. Алғашқы қауымдық қатынастар біртіндеп ыдырап, мүлік теңсіздігі күшейді.</w:t>
      </w:r>
    </w:p>
    <w:p w:rsidR="00774055" w:rsidRPr="001D113B" w:rsidRDefault="00774055" w:rsidP="001D113B">
      <w:pPr>
        <w:shd w:val="clear" w:color="auto" w:fill="FFFFFF"/>
        <w:jc w:val="both"/>
        <w:textAlignment w:val="baseline"/>
        <w:rPr>
          <w:rFonts w:ascii="Times New Roman" w:eastAsia="Times New Roman" w:hAnsi="Times New Roman" w:cs="Times New Roman"/>
          <w:color w:val="000000" w:themeColor="text1"/>
          <w:sz w:val="28"/>
          <w:szCs w:val="28"/>
          <w:lang w:val="kk-KZ"/>
        </w:rPr>
      </w:pPr>
      <w:r w:rsidRPr="00774055">
        <w:rPr>
          <w:rFonts w:ascii="Times New Roman" w:eastAsia="Times New Roman" w:hAnsi="Times New Roman" w:cs="Times New Roman"/>
          <w:color w:val="000000" w:themeColor="text1"/>
          <w:sz w:val="28"/>
          <w:szCs w:val="28"/>
          <w:lang w:val="kk-KZ"/>
        </w:rPr>
        <w:t>Қола дәуірінде еңбек құралдарының жетілуіне және шаруашылықтың дамуына байланысты азық-түлік молайып, артық қор жинақталды. Артық заттарды айырбастау нәтижесінде қоғамның бір мүшелері байып, басқалардың еңбегін пайдалануға мүмкіндік алды. Кейінгі қола дәуірінде материалдық жағынан күшейіп алған патриархаттық қауымдар уақыт өткен сайын оқшуалана түсті. Мұның нәтижесінде алғашқы қауымдық құрылыс ыдырап, рулық ұжымдық меншіктің орнына жеке меншік шықты. Қола дәуірінде адамзат қоғамында болған тағы бір ерекшелік – тайпалық бірлестіктер құрыла бастады. Тайпалар туыстық байланысына және шаруашылықтың біртекті сипатына қарай біріккен бірнеше рулық қауымдардан тұрды.</w:t>
      </w:r>
    </w:p>
    <w:p w:rsidR="00774055" w:rsidRPr="00774055" w:rsidRDefault="00774055" w:rsidP="001D113B">
      <w:pPr>
        <w:pStyle w:val="a8"/>
        <w:shd w:val="clear" w:color="auto" w:fill="FFFFFF"/>
        <w:spacing w:before="0" w:beforeAutospacing="0" w:after="0" w:afterAutospacing="0"/>
        <w:ind w:firstLine="708"/>
        <w:jc w:val="center"/>
        <w:rPr>
          <w:b/>
          <w:color w:val="000000" w:themeColor="text1"/>
          <w:sz w:val="28"/>
          <w:szCs w:val="28"/>
          <w:lang w:val="kk-KZ"/>
        </w:rPr>
      </w:pPr>
      <w:r w:rsidRPr="00774055">
        <w:rPr>
          <w:b/>
          <w:color w:val="000000" w:themeColor="text1"/>
          <w:sz w:val="28"/>
          <w:szCs w:val="28"/>
          <w:lang w:val="kk-KZ"/>
        </w:rPr>
        <w:t>Өнердегі алғашқы стиль - Аң стилі</w:t>
      </w:r>
    </w:p>
    <w:p w:rsidR="00774055" w:rsidRPr="00774055" w:rsidRDefault="00774055" w:rsidP="00774055">
      <w:pPr>
        <w:pStyle w:val="a8"/>
        <w:shd w:val="clear" w:color="auto" w:fill="FFFFFF"/>
        <w:spacing w:before="0" w:beforeAutospacing="0" w:after="0" w:afterAutospacing="0"/>
        <w:ind w:firstLine="708"/>
        <w:jc w:val="both"/>
        <w:rPr>
          <w:color w:val="000000" w:themeColor="text1"/>
          <w:sz w:val="28"/>
          <w:szCs w:val="28"/>
          <w:lang w:val="kk-KZ"/>
        </w:rPr>
      </w:pPr>
      <w:r w:rsidRPr="00774055">
        <w:rPr>
          <w:color w:val="000000" w:themeColor="text1"/>
          <w:sz w:val="28"/>
          <w:szCs w:val="28"/>
          <w:lang w:val="kk-KZ"/>
        </w:rPr>
        <w:t>Б.з.б VIII ғасырдан бастап </w:t>
      </w:r>
      <w:hyperlink r:id="rId339" w:tooltip="Еуразия" w:history="1">
        <w:r w:rsidRPr="00774055">
          <w:rPr>
            <w:rStyle w:val="a9"/>
            <w:color w:val="000000" w:themeColor="text1"/>
            <w:sz w:val="28"/>
            <w:szCs w:val="28"/>
            <w:lang w:val="kk-KZ"/>
          </w:rPr>
          <w:t>Еуразия</w:t>
        </w:r>
      </w:hyperlink>
      <w:r w:rsidRPr="00774055">
        <w:rPr>
          <w:color w:val="000000" w:themeColor="text1"/>
          <w:sz w:val="28"/>
          <w:szCs w:val="28"/>
          <w:lang w:val="kk-KZ"/>
        </w:rPr>
        <w:t> далалы аймақтар өңірінде аңдарды бейнелеу - </w:t>
      </w:r>
      <w:hyperlink r:id="rId340" w:tooltip="Аң" w:history="1">
        <w:r w:rsidRPr="00774055">
          <w:rPr>
            <w:rStyle w:val="a9"/>
            <w:color w:val="000000" w:themeColor="text1"/>
            <w:sz w:val="28"/>
            <w:szCs w:val="28"/>
            <w:lang w:val="kk-KZ"/>
          </w:rPr>
          <w:t>аңдық</w:t>
        </w:r>
      </w:hyperlink>
      <w:r w:rsidRPr="00774055">
        <w:rPr>
          <w:color w:val="000000" w:themeColor="text1"/>
          <w:sz w:val="28"/>
          <w:szCs w:val="28"/>
          <w:lang w:val="kk-KZ"/>
        </w:rPr>
        <w:t> стиль пайда болды. Оның негізгі тақырыбы - аңдарды және аңыздағы ғажайыптарды бейнелеу. "Аң стилі" </w:t>
      </w:r>
      <w:hyperlink r:id="rId341" w:tooltip="Өнер" w:history="1">
        <w:r w:rsidRPr="00774055">
          <w:rPr>
            <w:rStyle w:val="a9"/>
            <w:color w:val="000000" w:themeColor="text1"/>
            <w:sz w:val="28"/>
            <w:szCs w:val="28"/>
            <w:lang w:val="kk-KZ"/>
          </w:rPr>
          <w:t>өнері</w:t>
        </w:r>
      </w:hyperlink>
      <w:r w:rsidRPr="00774055">
        <w:rPr>
          <w:color w:val="000000" w:themeColor="text1"/>
          <w:sz w:val="28"/>
          <w:szCs w:val="28"/>
          <w:lang w:val="kk-KZ"/>
        </w:rPr>
        <w:t> сәндік сипатта қолданылды. Әр түрлі бейнелермен қола қазандар, құрбандық заттары, </w:t>
      </w:r>
      <w:hyperlink r:id="rId342" w:tooltip="Қару" w:history="1">
        <w:r w:rsidRPr="00774055">
          <w:rPr>
            <w:rStyle w:val="a9"/>
            <w:color w:val="000000" w:themeColor="text1"/>
            <w:sz w:val="28"/>
            <w:szCs w:val="28"/>
            <w:lang w:val="kk-KZ"/>
          </w:rPr>
          <w:t>қару</w:t>
        </w:r>
      </w:hyperlink>
      <w:r w:rsidRPr="00774055">
        <w:rPr>
          <w:color w:val="000000" w:themeColor="text1"/>
          <w:sz w:val="28"/>
          <w:szCs w:val="28"/>
          <w:lang w:val="kk-KZ"/>
        </w:rPr>
        <w:t>-жарақтар, ат әбзелдері мен киімдер әшекейленді.</w:t>
      </w:r>
    </w:p>
    <w:p w:rsidR="00774055" w:rsidRPr="00774055" w:rsidRDefault="00774055" w:rsidP="00774055">
      <w:pPr>
        <w:pStyle w:val="a8"/>
        <w:shd w:val="clear" w:color="auto" w:fill="FFFFFF"/>
        <w:spacing w:before="0" w:beforeAutospacing="0" w:after="0" w:afterAutospacing="0"/>
        <w:jc w:val="both"/>
        <w:rPr>
          <w:color w:val="000000" w:themeColor="text1"/>
          <w:sz w:val="28"/>
          <w:szCs w:val="28"/>
          <w:lang w:val="kk-KZ"/>
        </w:rPr>
      </w:pPr>
      <w:r w:rsidRPr="00774055">
        <w:rPr>
          <w:color w:val="000000" w:themeColor="text1"/>
          <w:sz w:val="28"/>
          <w:szCs w:val="28"/>
          <w:lang w:val="kk-KZ"/>
        </w:rPr>
        <w:t>"Аң стилі" өнері дәстүрмен сақтар Алдыңғы </w:t>
      </w:r>
      <w:hyperlink r:id="rId343" w:tooltip="Азия" w:history="1">
        <w:r w:rsidRPr="00774055">
          <w:rPr>
            <w:rStyle w:val="a9"/>
            <w:color w:val="000000" w:themeColor="text1"/>
            <w:sz w:val="28"/>
            <w:szCs w:val="28"/>
            <w:lang w:val="kk-KZ"/>
          </w:rPr>
          <w:t>Азия</w:t>
        </w:r>
      </w:hyperlink>
      <w:r w:rsidRPr="00774055">
        <w:rPr>
          <w:color w:val="000000" w:themeColor="text1"/>
          <w:sz w:val="28"/>
          <w:szCs w:val="28"/>
          <w:lang w:val="kk-KZ"/>
        </w:rPr>
        <w:t> мен </w:t>
      </w:r>
      <w:hyperlink r:id="rId344" w:tooltip="Иран" w:history="1">
        <w:r w:rsidRPr="00774055">
          <w:rPr>
            <w:rStyle w:val="a9"/>
            <w:color w:val="000000" w:themeColor="text1"/>
            <w:sz w:val="28"/>
            <w:szCs w:val="28"/>
            <w:lang w:val="kk-KZ"/>
          </w:rPr>
          <w:t>Иранға</w:t>
        </w:r>
      </w:hyperlink>
      <w:r w:rsidRPr="00774055">
        <w:rPr>
          <w:color w:val="000000" w:themeColor="text1"/>
          <w:sz w:val="28"/>
          <w:szCs w:val="28"/>
          <w:lang w:val="kk-KZ"/>
        </w:rPr>
        <w:t> жасаған жорықтарында танысты. Осы жерлерден сақтарға "өммір ағашы" дейтін арыстан бейнесі тарады. Бұл ұғым жергілікті жануарлар мен аң-құстардың, </w:t>
      </w:r>
      <w:hyperlink r:id="rId345" w:tooltip="Жылқы" w:history="1">
        <w:r w:rsidRPr="00774055">
          <w:rPr>
            <w:rStyle w:val="a9"/>
            <w:color w:val="000000" w:themeColor="text1"/>
            <w:sz w:val="28"/>
            <w:szCs w:val="28"/>
            <w:lang w:val="kk-KZ"/>
          </w:rPr>
          <w:t>жылқы</w:t>
        </w:r>
      </w:hyperlink>
      <w:r w:rsidRPr="00774055">
        <w:rPr>
          <w:color w:val="000000" w:themeColor="text1"/>
          <w:sz w:val="28"/>
          <w:szCs w:val="28"/>
          <w:lang w:val="kk-KZ"/>
        </w:rPr>
        <w:t>, </w:t>
      </w:r>
      <w:hyperlink r:id="rId346" w:tooltip="Қой" w:history="1">
        <w:r w:rsidRPr="00774055">
          <w:rPr>
            <w:rStyle w:val="a9"/>
            <w:color w:val="000000" w:themeColor="text1"/>
            <w:sz w:val="28"/>
            <w:szCs w:val="28"/>
            <w:lang w:val="kk-KZ"/>
          </w:rPr>
          <w:t>қой</w:t>
        </w:r>
      </w:hyperlink>
      <w:r w:rsidRPr="00774055">
        <w:rPr>
          <w:color w:val="000000" w:themeColor="text1"/>
          <w:sz w:val="28"/>
          <w:szCs w:val="28"/>
          <w:lang w:val="kk-KZ"/>
        </w:rPr>
        <w:t>, </w:t>
      </w:r>
      <w:hyperlink r:id="rId347" w:tooltip="Түйе" w:history="1">
        <w:r w:rsidRPr="00774055">
          <w:rPr>
            <w:rStyle w:val="a9"/>
            <w:color w:val="000000" w:themeColor="text1"/>
            <w:sz w:val="28"/>
            <w:szCs w:val="28"/>
            <w:lang w:val="kk-KZ"/>
          </w:rPr>
          <w:t>түйе</w:t>
        </w:r>
      </w:hyperlink>
      <w:r w:rsidRPr="00774055">
        <w:rPr>
          <w:color w:val="000000" w:themeColor="text1"/>
          <w:sz w:val="28"/>
          <w:szCs w:val="28"/>
          <w:lang w:val="kk-KZ"/>
        </w:rPr>
        <w:t>, </w:t>
      </w:r>
      <w:hyperlink r:id="rId348" w:tooltip="Бұғы" w:history="1">
        <w:r w:rsidRPr="00774055">
          <w:rPr>
            <w:rStyle w:val="a9"/>
            <w:color w:val="000000" w:themeColor="text1"/>
            <w:sz w:val="28"/>
            <w:szCs w:val="28"/>
            <w:lang w:val="kk-KZ"/>
          </w:rPr>
          <w:t>бұғы</w:t>
        </w:r>
      </w:hyperlink>
      <w:r w:rsidRPr="00774055">
        <w:rPr>
          <w:color w:val="000000" w:themeColor="text1"/>
          <w:sz w:val="28"/>
          <w:szCs w:val="28"/>
          <w:lang w:val="kk-KZ"/>
        </w:rPr>
        <w:t>, </w:t>
      </w:r>
      <w:hyperlink r:id="rId349" w:tooltip="Ақбөкен" w:history="1">
        <w:r w:rsidRPr="00774055">
          <w:rPr>
            <w:rStyle w:val="a9"/>
            <w:color w:val="000000" w:themeColor="text1"/>
            <w:sz w:val="28"/>
            <w:szCs w:val="28"/>
            <w:lang w:val="kk-KZ"/>
          </w:rPr>
          <w:t>ақбөкен</w:t>
        </w:r>
      </w:hyperlink>
      <w:r w:rsidRPr="00774055">
        <w:rPr>
          <w:color w:val="000000" w:themeColor="text1"/>
          <w:sz w:val="28"/>
          <w:szCs w:val="28"/>
          <w:lang w:val="kk-KZ"/>
        </w:rPr>
        <w:t>, </w:t>
      </w:r>
      <w:hyperlink r:id="rId350" w:tooltip="Барыс" w:history="1">
        <w:r w:rsidRPr="00774055">
          <w:rPr>
            <w:rStyle w:val="a9"/>
            <w:color w:val="000000" w:themeColor="text1"/>
            <w:sz w:val="28"/>
            <w:szCs w:val="28"/>
            <w:shd w:val="clear" w:color="auto" w:fill="FFDADA"/>
            <w:lang w:val="kk-KZ"/>
          </w:rPr>
          <w:t>барыс</w:t>
        </w:r>
      </w:hyperlink>
      <w:r w:rsidRPr="00774055">
        <w:rPr>
          <w:color w:val="000000" w:themeColor="text1"/>
          <w:sz w:val="28"/>
          <w:szCs w:val="28"/>
          <w:lang w:val="kk-KZ"/>
        </w:rPr>
        <w:t>, </w:t>
      </w:r>
      <w:hyperlink r:id="rId351" w:tooltip="Жолбарыс" w:history="1">
        <w:r w:rsidRPr="00774055">
          <w:rPr>
            <w:rStyle w:val="a9"/>
            <w:color w:val="000000" w:themeColor="text1"/>
            <w:sz w:val="28"/>
            <w:szCs w:val="28"/>
            <w:lang w:val="kk-KZ"/>
          </w:rPr>
          <w:t>жолбарыс</w:t>
        </w:r>
      </w:hyperlink>
      <w:r w:rsidRPr="00774055">
        <w:rPr>
          <w:color w:val="000000" w:themeColor="text1"/>
          <w:sz w:val="28"/>
          <w:szCs w:val="28"/>
          <w:lang w:val="kk-KZ"/>
        </w:rPr>
        <w:t>, </w:t>
      </w:r>
      <w:hyperlink r:id="rId352" w:tooltip="Бүркіт" w:history="1">
        <w:r w:rsidRPr="00774055">
          <w:rPr>
            <w:rStyle w:val="a9"/>
            <w:color w:val="000000" w:themeColor="text1"/>
            <w:sz w:val="28"/>
            <w:szCs w:val="28"/>
            <w:lang w:val="kk-KZ"/>
          </w:rPr>
          <w:t>бүркіт</w:t>
        </w:r>
      </w:hyperlink>
      <w:r w:rsidRPr="00774055">
        <w:rPr>
          <w:color w:val="000000" w:themeColor="text1"/>
          <w:sz w:val="28"/>
          <w:szCs w:val="28"/>
          <w:lang w:val="kk-KZ"/>
        </w:rPr>
        <w:t>, </w:t>
      </w:r>
      <w:hyperlink r:id="rId353" w:tooltip="Қасқыр" w:history="1">
        <w:r w:rsidRPr="00774055">
          <w:rPr>
            <w:rStyle w:val="a9"/>
            <w:color w:val="000000" w:themeColor="text1"/>
            <w:sz w:val="28"/>
            <w:szCs w:val="28"/>
            <w:lang w:val="kk-KZ"/>
          </w:rPr>
          <w:t>қасқыр</w:t>
        </w:r>
      </w:hyperlink>
      <w:r w:rsidRPr="00774055">
        <w:rPr>
          <w:color w:val="000000" w:themeColor="text1"/>
          <w:sz w:val="28"/>
          <w:szCs w:val="28"/>
          <w:lang w:val="kk-KZ"/>
        </w:rPr>
        <w:t>, </w:t>
      </w:r>
      <w:hyperlink r:id="rId354" w:tooltip="Қоян" w:history="1">
        <w:r w:rsidRPr="00774055">
          <w:rPr>
            <w:rStyle w:val="a9"/>
            <w:color w:val="000000" w:themeColor="text1"/>
            <w:sz w:val="28"/>
            <w:szCs w:val="28"/>
            <w:lang w:val="kk-KZ"/>
          </w:rPr>
          <w:t>қоян</w:t>
        </w:r>
      </w:hyperlink>
      <w:r w:rsidRPr="00774055">
        <w:rPr>
          <w:color w:val="000000" w:themeColor="text1"/>
          <w:sz w:val="28"/>
          <w:szCs w:val="28"/>
          <w:lang w:val="kk-KZ"/>
        </w:rPr>
        <w:t> бейнелеріне ауысты.</w:t>
      </w:r>
    </w:p>
    <w:p w:rsidR="00774055" w:rsidRPr="00774055" w:rsidRDefault="00774055" w:rsidP="00774055">
      <w:pPr>
        <w:pStyle w:val="a8"/>
        <w:shd w:val="clear" w:color="auto" w:fill="FFFFFF"/>
        <w:spacing w:before="0" w:beforeAutospacing="0" w:after="0" w:afterAutospacing="0"/>
        <w:ind w:firstLine="708"/>
        <w:jc w:val="both"/>
        <w:rPr>
          <w:color w:val="000000" w:themeColor="text1"/>
          <w:sz w:val="28"/>
          <w:szCs w:val="28"/>
          <w:lang w:val="kk-KZ"/>
        </w:rPr>
      </w:pPr>
      <w:r w:rsidRPr="00774055">
        <w:rPr>
          <w:b/>
          <w:bCs/>
          <w:color w:val="000000" w:themeColor="text1"/>
          <w:sz w:val="28"/>
          <w:szCs w:val="28"/>
          <w:lang w:val="kk-KZ"/>
        </w:rPr>
        <w:t>Аң стиліндегі құралдар</w:t>
      </w:r>
      <w:r w:rsidRPr="00774055">
        <w:rPr>
          <w:color w:val="000000" w:themeColor="text1"/>
          <w:sz w:val="28"/>
          <w:szCs w:val="28"/>
          <w:lang w:val="kk-KZ"/>
        </w:rPr>
        <w:t>-</w:t>
      </w:r>
      <w:hyperlink r:id="rId355" w:tooltip="Үйғарақ (мұндай бет жоқ)" w:history="1">
        <w:r w:rsidRPr="00774055">
          <w:rPr>
            <w:rStyle w:val="a9"/>
            <w:color w:val="000000" w:themeColor="text1"/>
            <w:sz w:val="28"/>
            <w:szCs w:val="28"/>
            <w:lang w:val="kk-KZ"/>
          </w:rPr>
          <w:t>Үйғарақ</w:t>
        </w:r>
      </w:hyperlink>
      <w:r w:rsidRPr="00774055">
        <w:rPr>
          <w:color w:val="000000" w:themeColor="text1"/>
          <w:sz w:val="28"/>
          <w:szCs w:val="28"/>
          <w:lang w:val="kk-KZ"/>
        </w:rPr>
        <w:t> пен </w:t>
      </w:r>
      <w:hyperlink r:id="rId356" w:tooltip="Түгіскеннің (мұндай бет жоқ)" w:history="1">
        <w:r w:rsidRPr="00774055">
          <w:rPr>
            <w:rStyle w:val="a9"/>
            <w:color w:val="000000" w:themeColor="text1"/>
            <w:sz w:val="28"/>
            <w:szCs w:val="28"/>
            <w:lang w:val="kk-KZ"/>
          </w:rPr>
          <w:t>Түгіскеннің</w:t>
        </w:r>
      </w:hyperlink>
      <w:r w:rsidRPr="00774055">
        <w:rPr>
          <w:color w:val="000000" w:themeColor="text1"/>
          <w:sz w:val="28"/>
          <w:szCs w:val="28"/>
          <w:lang w:val="kk-KZ"/>
        </w:rPr>
        <w:t> жерлеу мүліктерінің ішінде бейнелеу өнерінің көз тартар үлгілері де кездеседі. Бұлар - ер-тұрмандағы, алтын қаптырмалардағы, алтын шеттіктердегі хайуандардың бейнелері. Хайуанаттар бейнелерінің арасында бұғы, киік, жылкы, таутеке, қабан, арыстан, барыс не қабылан, жыртқыш құс, түйе бар. Бұл заттардың жасалу әдістері мен стилі </w:t>
      </w:r>
      <w:hyperlink r:id="rId357" w:tooltip="Арал (мұндай бет жоқ)" w:history="1">
        <w:r w:rsidRPr="00774055">
          <w:rPr>
            <w:rStyle w:val="a9"/>
            <w:color w:val="000000" w:themeColor="text1"/>
            <w:sz w:val="28"/>
            <w:szCs w:val="28"/>
            <w:lang w:val="kk-KZ"/>
          </w:rPr>
          <w:t>Арал</w:t>
        </w:r>
      </w:hyperlink>
      <w:r w:rsidRPr="00774055">
        <w:rPr>
          <w:color w:val="000000" w:themeColor="text1"/>
          <w:sz w:val="28"/>
          <w:szCs w:val="28"/>
          <w:lang w:val="kk-KZ"/>
        </w:rPr>
        <w:t> өңірі сақтарының мәдениетін скифтік-сібірлік өнер дүниесіне енгізеді.</w:t>
      </w:r>
    </w:p>
    <w:p w:rsidR="00774055" w:rsidRPr="00774055" w:rsidRDefault="00774055" w:rsidP="00774055">
      <w:pPr>
        <w:pStyle w:val="a8"/>
        <w:shd w:val="clear" w:color="auto" w:fill="FFFFFF"/>
        <w:spacing w:before="0" w:beforeAutospacing="0" w:after="0" w:afterAutospacing="0"/>
        <w:jc w:val="both"/>
        <w:rPr>
          <w:color w:val="000000" w:themeColor="text1"/>
          <w:sz w:val="28"/>
          <w:szCs w:val="28"/>
          <w:lang w:val="kk-KZ"/>
        </w:rPr>
      </w:pPr>
      <w:r w:rsidRPr="00774055">
        <w:rPr>
          <w:color w:val="000000" w:themeColor="text1"/>
          <w:sz w:val="28"/>
          <w:szCs w:val="28"/>
          <w:lang w:val="kk-KZ"/>
        </w:rPr>
        <w:lastRenderedPageBreak/>
        <w:t>Жйнақтарда осы өнердің тым ертедегі үлгілерінің, ең алдымен </w:t>
      </w:r>
      <w:hyperlink r:id="rId358" w:tooltip="I Петр (мұндай бет жоқ)" w:history="1">
        <w:r w:rsidRPr="00774055">
          <w:rPr>
            <w:rStyle w:val="a9"/>
            <w:color w:val="000000" w:themeColor="text1"/>
            <w:sz w:val="28"/>
            <w:szCs w:val="28"/>
            <w:lang w:val="kk-KZ"/>
          </w:rPr>
          <w:t>I Петр</w:t>
        </w:r>
      </w:hyperlink>
      <w:r w:rsidRPr="00774055">
        <w:rPr>
          <w:color w:val="000000" w:themeColor="text1"/>
          <w:sz w:val="28"/>
          <w:szCs w:val="28"/>
          <w:lang w:val="kk-KZ"/>
        </w:rPr>
        <w:t> колДәріссындағы дөңгелене бүктетіліп жатқан барыс не қабылан түріндегі қола қаптырмалардың болуы мәнді.</w:t>
      </w:r>
    </w:p>
    <w:p w:rsidR="00774055" w:rsidRPr="00774055" w:rsidRDefault="00774055" w:rsidP="00774055">
      <w:pPr>
        <w:pStyle w:val="a8"/>
        <w:shd w:val="clear" w:color="auto" w:fill="FFFFFF"/>
        <w:spacing w:before="0" w:beforeAutospacing="0" w:after="0" w:afterAutospacing="0"/>
        <w:jc w:val="both"/>
        <w:rPr>
          <w:color w:val="000000" w:themeColor="text1"/>
          <w:sz w:val="28"/>
          <w:szCs w:val="28"/>
          <w:lang w:val="kk-KZ"/>
        </w:rPr>
      </w:pPr>
      <w:r w:rsidRPr="00774055">
        <w:rPr>
          <w:color w:val="000000" w:themeColor="text1"/>
          <w:sz w:val="28"/>
          <w:szCs w:val="28"/>
          <w:lang w:val="kk-KZ"/>
        </w:rPr>
        <w:t>Құйрығының ұшы мен аяқтары иілген, құлағы айқын көрінбейтін, көзі мен мұрны бір сызық бойында жатқан концентрациялық шеңберлер түріндегі, денесінің бұлшық еті білемделген Үйғарақ тоғалары-</w:t>
      </w:r>
      <w:hyperlink r:id="rId359" w:tooltip="Еуразия (мұндай бет жоқ)" w:history="1">
        <w:r w:rsidRPr="00774055">
          <w:rPr>
            <w:rStyle w:val="a9"/>
            <w:color w:val="000000" w:themeColor="text1"/>
            <w:sz w:val="28"/>
            <w:szCs w:val="28"/>
            <w:lang w:val="kk-KZ"/>
          </w:rPr>
          <w:t>Еуразияның</w:t>
        </w:r>
      </w:hyperlink>
      <w:r w:rsidRPr="00774055">
        <w:rPr>
          <w:color w:val="000000" w:themeColor="text1"/>
          <w:sz w:val="28"/>
          <w:szCs w:val="28"/>
          <w:lang w:val="kk-KZ"/>
        </w:rPr>
        <w:t> ежелгі аң стилінің үлгілері, олардың скиф өнері заттарына ұқсастығы байқалады. Үйғарақта бейнелеу қағидаларын сақтай отырып, тек өз ерекшеліктерін енгізу ғана байқалады.</w:t>
      </w:r>
    </w:p>
    <w:p w:rsidR="00774055" w:rsidRPr="00774055" w:rsidRDefault="00357A91" w:rsidP="00774055">
      <w:pPr>
        <w:pStyle w:val="a8"/>
        <w:shd w:val="clear" w:color="auto" w:fill="FFFFFF"/>
        <w:spacing w:before="0" w:beforeAutospacing="0" w:after="0" w:afterAutospacing="0"/>
        <w:ind w:firstLine="708"/>
        <w:jc w:val="both"/>
        <w:rPr>
          <w:color w:val="000000" w:themeColor="text1"/>
          <w:sz w:val="28"/>
          <w:szCs w:val="28"/>
          <w:lang w:val="kk-KZ"/>
        </w:rPr>
      </w:pPr>
      <w:hyperlink r:id="rId360" w:tooltip="Арыстанды (мұндай бет жоқ)" w:history="1">
        <w:r w:rsidR="00774055" w:rsidRPr="00774055">
          <w:rPr>
            <w:rStyle w:val="a9"/>
            <w:color w:val="000000" w:themeColor="text1"/>
            <w:sz w:val="28"/>
            <w:szCs w:val="28"/>
            <w:lang w:val="kk-KZ"/>
          </w:rPr>
          <w:t>Арыстанды</w:t>
        </w:r>
      </w:hyperlink>
      <w:r w:rsidR="00774055" w:rsidRPr="00774055">
        <w:rPr>
          <w:color w:val="000000" w:themeColor="text1"/>
          <w:sz w:val="28"/>
          <w:szCs w:val="28"/>
          <w:lang w:val="kk-KZ"/>
        </w:rPr>
        <w:t> бейнелеу </w:t>
      </w:r>
      <w:hyperlink r:id="rId361" w:tooltip="Арал (мұндай бет жоқ)" w:history="1">
        <w:r w:rsidR="00774055" w:rsidRPr="00774055">
          <w:rPr>
            <w:rStyle w:val="a9"/>
            <w:color w:val="000000" w:themeColor="text1"/>
            <w:sz w:val="28"/>
            <w:szCs w:val="28"/>
            <w:lang w:val="kk-KZ"/>
          </w:rPr>
          <w:t>Арал</w:t>
        </w:r>
      </w:hyperlink>
      <w:r w:rsidR="00774055" w:rsidRPr="00774055">
        <w:rPr>
          <w:color w:val="000000" w:themeColor="text1"/>
          <w:sz w:val="28"/>
          <w:szCs w:val="28"/>
          <w:lang w:val="kk-KZ"/>
        </w:rPr>
        <w:t> маңы сақтарының өңіріндегі тұрақты такы- рыптардың бірі болып табылады. Оңтүстік Түгіскеннің № 45 обасындағы б. з. б. VII—VI ғасырларға жататын кешеннен отырған арыстанның бейнесі салынған тартпаның екі тоғасы (дәл сондай тоға Үйғарақта да бар), басы артына қарай бұрулы отырған арыстандарды ойып салған төрт алтын тілік табылды. Аңның басы арыстанның басына оңша ұксамайды, шеберге бұл бейне таныс болмаса керек, бірақ стиль әбден ұстамды әрі дәстүрлі. 31-обадан Алдыңғы </w:t>
      </w:r>
      <w:hyperlink r:id="rId362" w:tooltip="Азия (мұндай бет жоқ)" w:history="1">
        <w:r w:rsidR="00774055" w:rsidRPr="00774055">
          <w:rPr>
            <w:rStyle w:val="a9"/>
            <w:color w:val="000000" w:themeColor="text1"/>
            <w:sz w:val="28"/>
            <w:szCs w:val="28"/>
            <w:lang w:val="kk-KZ"/>
          </w:rPr>
          <w:t>Азиядағы</w:t>
        </w:r>
      </w:hyperlink>
      <w:r w:rsidR="00774055" w:rsidRPr="00774055">
        <w:rPr>
          <w:color w:val="000000" w:themeColor="text1"/>
          <w:sz w:val="28"/>
          <w:szCs w:val="28"/>
          <w:lang w:val="kk-KZ"/>
        </w:rPr>
        <w:t>ежелгі түріне ұқсас түрегеп тұрған арыстан мүсіні бар алтын қаптырма табылды. Арыстанның кұйрығы ширатылған, бірақ аяқтары нағыз реалистік тұрғыда берілген, мысық көзді және жалы бар. 53-обадан табылған жүріп келе жатқан арыстандардың мүсіндері осындай үлгіге еліктелінгені анық, бірақ аң мүсінін орналастыруда өзгеріс бар, көздерін дөңгелек дерлік етіп жасаған, жалы жоқ. Ақырында, арыстан бейнеленген тағы бір нүсқа-</w:t>
      </w:r>
      <w:hyperlink r:id="rId363" w:tooltip="Түгіскендегі (мұндай бет жоқ)" w:history="1">
        <w:r w:rsidR="00774055" w:rsidRPr="00774055">
          <w:rPr>
            <w:rStyle w:val="a9"/>
            <w:color w:val="000000" w:themeColor="text1"/>
            <w:sz w:val="28"/>
            <w:szCs w:val="28"/>
            <w:lang w:val="kk-KZ"/>
          </w:rPr>
          <w:t>Түгіскендегі</w:t>
        </w:r>
      </w:hyperlink>
      <w:r w:rsidR="00774055" w:rsidRPr="00774055">
        <w:rPr>
          <w:color w:val="000000" w:themeColor="text1"/>
          <w:sz w:val="28"/>
          <w:szCs w:val="28"/>
          <w:lang w:val="kk-KZ"/>
        </w:rPr>
        <w:t> 53-обадан табылған қорамсақтың қарсы ілгек-қапсырмасында тұмсығын аяғының үстіне салып жатқан жыртқыштың бейнесі өте табиғи түрде берілген.</w:t>
      </w:r>
    </w:p>
    <w:p w:rsidR="00774055" w:rsidRPr="00774055" w:rsidRDefault="00774055" w:rsidP="00774055">
      <w:pPr>
        <w:pStyle w:val="a8"/>
        <w:shd w:val="clear" w:color="auto" w:fill="FFFFFF"/>
        <w:spacing w:before="0" w:beforeAutospacing="0" w:after="0" w:afterAutospacing="0"/>
        <w:jc w:val="both"/>
        <w:rPr>
          <w:color w:val="000000" w:themeColor="text1"/>
          <w:sz w:val="28"/>
          <w:szCs w:val="28"/>
          <w:lang w:val="kk-KZ"/>
        </w:rPr>
      </w:pPr>
      <w:r w:rsidRPr="00774055">
        <w:rPr>
          <w:color w:val="000000" w:themeColor="text1"/>
          <w:sz w:val="28"/>
          <w:szCs w:val="28"/>
          <w:lang w:val="kk-KZ"/>
        </w:rPr>
        <w:t>Құйрығының ұшын қайқита иген және аяғының нобайы бар белгісіз бір ірі аңның (жыртқыштың) мүсінінің бергі жағына өзінің көрнектілігі жөнінен екі бұғы өте тамаша бейнеленген алтынның жалпақ тілігі (</w:t>
      </w:r>
      <w:hyperlink r:id="rId364" w:tooltip="Оңтүстік Түгіскен (мұндай бет жоқ)" w:history="1">
        <w:r w:rsidRPr="00774055">
          <w:rPr>
            <w:rStyle w:val="a9"/>
            <w:color w:val="000000" w:themeColor="text1"/>
            <w:sz w:val="28"/>
            <w:szCs w:val="28"/>
            <w:lang w:val="kk-KZ"/>
          </w:rPr>
          <w:t>Оңтүстік Түгіскен</w:t>
        </w:r>
      </w:hyperlink>
      <w:r w:rsidRPr="00774055">
        <w:rPr>
          <w:color w:val="000000" w:themeColor="text1"/>
          <w:sz w:val="28"/>
          <w:szCs w:val="28"/>
          <w:lang w:val="kk-KZ"/>
        </w:rPr>
        <w:t> б. з. б VII ғасыр) </w:t>
      </w:r>
      <w:hyperlink r:id="rId365" w:tooltip="Арал (мұндай бет жоқ)" w:history="1">
        <w:r w:rsidRPr="00774055">
          <w:rPr>
            <w:rStyle w:val="a9"/>
            <w:color w:val="000000" w:themeColor="text1"/>
            <w:sz w:val="28"/>
            <w:szCs w:val="28"/>
            <w:lang w:val="kk-KZ"/>
          </w:rPr>
          <w:t>Арал</w:t>
        </w:r>
      </w:hyperlink>
      <w:r w:rsidRPr="00774055">
        <w:rPr>
          <w:color w:val="000000" w:themeColor="text1"/>
          <w:sz w:val="28"/>
          <w:szCs w:val="28"/>
          <w:lang w:val="kk-KZ"/>
        </w:rPr>
        <w:t> өңірі сақтарының бейнелеу өнерінің ертедегі үлгілері қатарына жатады. Бұлардың тұмсықтары, көздерінің бітімі ертедегі Алдыңғы Азия мөрлеріндегі бейнелерге өте- мөте ұқсас, бірақ мүйіздерінің салынуы бейнелерді скифтер заманындағы қазақстандық-сібірлік мәдени ортамен жақындастырады. «Тұяғының ұшымен» тұрған бұғының қола мүсіні де осы мәдени ортаға бейімделеді (Үйғарак, б. з. б. VI ғ.).</w:t>
      </w:r>
    </w:p>
    <w:p w:rsidR="00774055" w:rsidRPr="00774055" w:rsidRDefault="00774055" w:rsidP="00774055">
      <w:pPr>
        <w:pStyle w:val="a8"/>
        <w:shd w:val="clear" w:color="auto" w:fill="FFFFFF"/>
        <w:spacing w:before="0" w:beforeAutospacing="0" w:after="0" w:afterAutospacing="0"/>
        <w:ind w:firstLine="708"/>
        <w:jc w:val="both"/>
        <w:rPr>
          <w:color w:val="000000" w:themeColor="text1"/>
          <w:sz w:val="28"/>
          <w:szCs w:val="28"/>
          <w:lang w:val="kk-KZ"/>
        </w:rPr>
      </w:pPr>
      <w:r w:rsidRPr="00774055">
        <w:rPr>
          <w:color w:val="000000" w:themeColor="text1"/>
          <w:sz w:val="28"/>
          <w:szCs w:val="28"/>
          <w:lang w:val="kk-KZ"/>
        </w:rPr>
        <w:t>Көбіне өз ерекшеліктерімен салынған жыртқыш кұстың басы түріндегі каптырмалар көп. Құрбандық шалатын кішкене тас мехраптың езінше бір үлгідегі бітімі осындай әуенді, бірақ өз ерекшеліктеріне әбден бейімдендіріп бейнелейді.</w:t>
      </w:r>
    </w:p>
    <w:p w:rsidR="00774055" w:rsidRPr="00774055" w:rsidRDefault="00774055" w:rsidP="00774055">
      <w:pPr>
        <w:pStyle w:val="a8"/>
        <w:shd w:val="clear" w:color="auto" w:fill="FFFFFF"/>
        <w:spacing w:before="0" w:beforeAutospacing="0" w:after="0" w:afterAutospacing="0"/>
        <w:ind w:firstLine="708"/>
        <w:jc w:val="both"/>
        <w:rPr>
          <w:color w:val="000000" w:themeColor="text1"/>
          <w:sz w:val="28"/>
          <w:szCs w:val="28"/>
          <w:lang w:val="kk-KZ"/>
        </w:rPr>
      </w:pPr>
      <w:r w:rsidRPr="00774055">
        <w:rPr>
          <w:color w:val="000000" w:themeColor="text1"/>
          <w:sz w:val="28"/>
          <w:szCs w:val="28"/>
          <w:lang w:val="kk-KZ"/>
        </w:rPr>
        <w:t xml:space="preserve">Аң стиліне кеңінен мәлім әуен-таутеке мен қабанды бейнелеу де Үйғарақ пен Түгіскеннен кездестірілді. Үйғарақтағы түйенің басы түрінде жасалған алқада және Түгіскендегі 66-обадан табылған киік мүсіні түріндегі алтын қаптырмада жергілікті сюжеттің бейнеленгені сезсіз. 53-обадағы арыстандарды бейнелеу тәсілімен жасалған Түгіскен қаптырмалары </w:t>
      </w:r>
      <w:r w:rsidRPr="00774055">
        <w:rPr>
          <w:color w:val="000000" w:themeColor="text1"/>
          <w:sz w:val="28"/>
          <w:szCs w:val="28"/>
          <w:lang w:val="kk-KZ"/>
        </w:rPr>
        <w:lastRenderedPageBreak/>
        <w:t>Қазакстан аумағы мен Минуса ойпатынан табылған аяқтары бүгулі бұғылардың бейнелеріне әте катты үксайды.</w:t>
      </w:r>
    </w:p>
    <w:p w:rsidR="00774055" w:rsidRPr="00774055" w:rsidRDefault="00774055" w:rsidP="00774055">
      <w:pPr>
        <w:pStyle w:val="a8"/>
        <w:shd w:val="clear" w:color="auto" w:fill="FFFFFF"/>
        <w:spacing w:before="0" w:beforeAutospacing="0" w:after="0" w:afterAutospacing="0"/>
        <w:ind w:firstLine="708"/>
        <w:jc w:val="both"/>
        <w:rPr>
          <w:color w:val="000000" w:themeColor="text1"/>
          <w:sz w:val="28"/>
          <w:szCs w:val="28"/>
          <w:lang w:val="kk-KZ"/>
        </w:rPr>
      </w:pPr>
      <w:r w:rsidRPr="00774055">
        <w:rPr>
          <w:color w:val="000000" w:themeColor="text1"/>
          <w:sz w:val="28"/>
          <w:szCs w:val="28"/>
          <w:lang w:val="kk-KZ"/>
        </w:rPr>
        <w:t>Б. з. д. V ғасырдағы қорғандардан табылған алтын астарлардағы бейнелер Оралдың және Оңтүстік Орал өңірінің саврамат дүниесінің өнеріне жақын. 53-обадан табылған қынның алтын қалақша-астарында бірінін артында бірі «жер бауырлап» жатқан ғажайып екі аң бейнеленген; олардың жөні мысық тұқымдас хайуанға ұқсайды, басы жылқының басы сияқты, ал иығына үш бұрыш түріндегі скифтердің аң стилінде қабылданған геометриялык өрнектер салынған. Түгіскен мен Ұйғарақтың обаларынан табылған барлық өнер заттары Арал өңірі ауданын скифтік- сібірлік аң стилі ареалына әкеліп қосады. Соңғы жылдардағы зерттеулер оның шекараларың шығысқа, тек Қазақстан далаларына ғана емес, </w:t>
      </w:r>
      <w:hyperlink r:id="rId366" w:tooltip="Тува (мұндай бет жоқ)" w:history="1">
        <w:r w:rsidRPr="00774055">
          <w:rPr>
            <w:rStyle w:val="a9"/>
            <w:color w:val="000000" w:themeColor="text1"/>
            <w:sz w:val="28"/>
            <w:szCs w:val="28"/>
            <w:lang w:val="kk-KZ"/>
          </w:rPr>
          <w:t>Туваға</w:t>
        </w:r>
      </w:hyperlink>
      <w:r w:rsidRPr="00774055">
        <w:rPr>
          <w:color w:val="000000" w:themeColor="text1"/>
          <w:sz w:val="28"/>
          <w:szCs w:val="28"/>
          <w:lang w:val="kk-KZ"/>
        </w:rPr>
        <w:t> дейін де кеңейтті. Бұл орайда шығыс ескерткіштерінің бәрі аң стилінің пайда болу мерзімін б. з. д. VII—VI ғасырлармен, бірқатар жағ- дайларда тіпті б. з. д. VII ғасырдың басымен белгілейтіні, оның жекелеген мәдени аймақтарда өзіндік ерекшеліктермен пайда болтаны айқын көрсетіледі. Мысалы, Тува, </w:t>
      </w:r>
      <w:hyperlink r:id="rId367" w:tooltip="Алтай (мұндай бет жоқ)" w:history="1">
        <w:r w:rsidRPr="00774055">
          <w:rPr>
            <w:rStyle w:val="a9"/>
            <w:color w:val="000000" w:themeColor="text1"/>
            <w:sz w:val="28"/>
            <w:szCs w:val="28"/>
            <w:lang w:val="kk-KZ"/>
          </w:rPr>
          <w:t>Алтай</w:t>
        </w:r>
      </w:hyperlink>
      <w:r w:rsidRPr="00774055">
        <w:rPr>
          <w:color w:val="000000" w:themeColor="text1"/>
          <w:sz w:val="28"/>
          <w:szCs w:val="28"/>
          <w:lang w:val="kk-KZ"/>
        </w:rPr>
        <w:t>, </w:t>
      </w:r>
      <w:hyperlink r:id="rId368" w:tooltip="Оңтүстік Сібір (мұндай бет жоқ)" w:history="1">
        <w:r w:rsidRPr="00774055">
          <w:rPr>
            <w:rStyle w:val="a9"/>
            <w:color w:val="000000" w:themeColor="text1"/>
            <w:sz w:val="28"/>
            <w:szCs w:val="28"/>
            <w:lang w:val="kk-KZ"/>
          </w:rPr>
          <w:t>Оңтүстік Сібір</w:t>
        </w:r>
      </w:hyperlink>
      <w:r w:rsidRPr="00774055">
        <w:rPr>
          <w:color w:val="000000" w:themeColor="text1"/>
          <w:sz w:val="28"/>
          <w:szCs w:val="28"/>
          <w:lang w:val="kk-KZ"/>
        </w:rPr>
        <w:t> және Қазақстан аумағының дені еуропалык скифтік-сарматтық және </w:t>
      </w:r>
      <w:hyperlink r:id="rId369" w:tooltip="Жайық (мұндай бет жоқ)" w:history="1">
        <w:r w:rsidRPr="00774055">
          <w:rPr>
            <w:rStyle w:val="a9"/>
            <w:color w:val="000000" w:themeColor="text1"/>
            <w:sz w:val="28"/>
            <w:szCs w:val="28"/>
            <w:lang w:val="kk-KZ"/>
          </w:rPr>
          <w:t>Жайық</w:t>
        </w:r>
      </w:hyperlink>
      <w:r w:rsidRPr="00774055">
        <w:rPr>
          <w:color w:val="000000" w:themeColor="text1"/>
          <w:sz w:val="28"/>
          <w:szCs w:val="28"/>
          <w:lang w:val="kk-KZ"/>
        </w:rPr>
        <w:t>, өңіріндегі сарматтық аймақтардан ерекше аймақ құратыны анық. Арал өңірі сақтарының негізінен батыс савроматтық бағдардағы, бірақ азиялық төлтума ерекшеліктері басым аң стиліндегі ескерткіштері әлдебір аралық жағдай секілді сипатта болуы ықтимал, ал Арал өңірі сақтарының өздері аң стилінің ареалы болған ең басты екі аймақтың мәдени жалғастыру- шылары болуы мүмкін.</w:t>
      </w:r>
    </w:p>
    <w:p w:rsidR="00774055" w:rsidRPr="00774055" w:rsidRDefault="00774055" w:rsidP="00774055">
      <w:pPr>
        <w:pStyle w:val="a8"/>
        <w:shd w:val="clear" w:color="auto" w:fill="FFFFFF"/>
        <w:spacing w:before="0" w:beforeAutospacing="0" w:after="0" w:afterAutospacing="0"/>
        <w:ind w:firstLine="708"/>
        <w:jc w:val="both"/>
        <w:rPr>
          <w:color w:val="000000" w:themeColor="text1"/>
          <w:sz w:val="28"/>
          <w:szCs w:val="28"/>
          <w:lang w:val="kk-KZ"/>
        </w:rPr>
      </w:pPr>
      <w:r w:rsidRPr="00774055">
        <w:rPr>
          <w:color w:val="000000" w:themeColor="text1"/>
          <w:sz w:val="28"/>
          <w:szCs w:val="28"/>
          <w:lang w:val="kk-KZ"/>
        </w:rPr>
        <w:t>Алдыңғы </w:t>
      </w:r>
      <w:hyperlink r:id="rId370" w:tooltip="Азия (мұндай бет жоқ)" w:history="1">
        <w:r w:rsidRPr="00774055">
          <w:rPr>
            <w:rStyle w:val="a9"/>
            <w:color w:val="000000" w:themeColor="text1"/>
            <w:sz w:val="28"/>
            <w:szCs w:val="28"/>
            <w:lang w:val="kk-KZ"/>
          </w:rPr>
          <w:t>Азиядан</w:t>
        </w:r>
      </w:hyperlink>
      <w:r w:rsidRPr="00774055">
        <w:rPr>
          <w:color w:val="000000" w:themeColor="text1"/>
          <w:sz w:val="28"/>
          <w:szCs w:val="28"/>
          <w:lang w:val="kk-KZ"/>
        </w:rPr>
        <w:t> шыққан кейбір бейнелеу үлгілері </w:t>
      </w:r>
      <w:hyperlink r:id="rId371" w:tooltip="Орта Азия (мұндай бет жоқ)" w:history="1">
        <w:r w:rsidRPr="00774055">
          <w:rPr>
            <w:rStyle w:val="a9"/>
            <w:color w:val="000000" w:themeColor="text1"/>
            <w:sz w:val="28"/>
            <w:szCs w:val="28"/>
            <w:lang w:val="kk-KZ"/>
          </w:rPr>
          <w:t>Орта Азия</w:t>
        </w:r>
      </w:hyperlink>
      <w:r w:rsidRPr="00774055">
        <w:rPr>
          <w:color w:val="000000" w:themeColor="text1"/>
          <w:sz w:val="28"/>
          <w:szCs w:val="28"/>
          <w:lang w:val="kk-KZ"/>
        </w:rPr>
        <w:t> аркылы скифтер заманындағы </w:t>
      </w:r>
      <w:hyperlink r:id="rId372" w:tooltip="Алтай (мұндай бет жоқ)" w:history="1">
        <w:r w:rsidRPr="00774055">
          <w:rPr>
            <w:rStyle w:val="a9"/>
            <w:color w:val="000000" w:themeColor="text1"/>
            <w:sz w:val="28"/>
            <w:szCs w:val="28"/>
            <w:lang w:val="kk-KZ"/>
          </w:rPr>
          <w:t>Алтай</w:t>
        </w:r>
      </w:hyperlink>
      <w:r w:rsidRPr="00774055">
        <w:rPr>
          <w:color w:val="000000" w:themeColor="text1"/>
          <w:sz w:val="28"/>
          <w:szCs w:val="28"/>
          <w:lang w:val="kk-KZ"/>
        </w:rPr>
        <w:t> мен Оңтүстік </w:t>
      </w:r>
      <w:hyperlink r:id="rId373" w:tooltip="Сібір (мұндай бет жоқ)" w:history="1">
        <w:r w:rsidRPr="00774055">
          <w:rPr>
            <w:rStyle w:val="a9"/>
            <w:color w:val="000000" w:themeColor="text1"/>
            <w:sz w:val="28"/>
            <w:szCs w:val="28"/>
            <w:lang w:val="kk-KZ"/>
          </w:rPr>
          <w:t>Сібір</w:t>
        </w:r>
      </w:hyperlink>
      <w:r w:rsidRPr="00774055">
        <w:rPr>
          <w:color w:val="000000" w:themeColor="text1"/>
          <w:sz w:val="28"/>
          <w:szCs w:val="28"/>
          <w:lang w:val="kk-KZ"/>
        </w:rPr>
        <w:t> өнеріне үйлесіп, сол арқылы орнығуы мүмкін деген жорамал расталып отыр. Бұл </w:t>
      </w:r>
      <w:hyperlink r:id="rId374" w:tooltip="Оңтүстік Орал (мұндай бет жоқ)" w:history="1">
        <w:r w:rsidRPr="00774055">
          <w:rPr>
            <w:rStyle w:val="a9"/>
            <w:color w:val="000000" w:themeColor="text1"/>
            <w:sz w:val="28"/>
            <w:szCs w:val="28"/>
            <w:lang w:val="kk-KZ"/>
          </w:rPr>
          <w:t>Оңтүстік Орал</w:t>
        </w:r>
      </w:hyperlink>
      <w:r w:rsidRPr="00774055">
        <w:rPr>
          <w:color w:val="000000" w:themeColor="text1"/>
          <w:sz w:val="28"/>
          <w:szCs w:val="28"/>
          <w:lang w:val="kk-KZ"/>
        </w:rPr>
        <w:t xml:space="preserve"> өңірінің савроматтық ескерткіштеріндегі кейбір бейнелер жөнінде де сондай дәрежеде дұрыс. </w:t>
      </w:r>
    </w:p>
    <w:p w:rsidR="009926B4" w:rsidRDefault="009926B4" w:rsidP="006A1466">
      <w:pPr>
        <w:shd w:val="clear" w:color="auto" w:fill="FFFFFF"/>
        <w:tabs>
          <w:tab w:val="left" w:pos="3225"/>
        </w:tabs>
        <w:spacing w:after="0" w:line="240" w:lineRule="auto"/>
        <w:jc w:val="both"/>
        <w:rPr>
          <w:rFonts w:ascii="Times New Roman" w:hAnsi="Times New Roman" w:cs="Times New Roman"/>
          <w:sz w:val="28"/>
          <w:szCs w:val="28"/>
          <w:lang w:val="kk-KZ"/>
        </w:rPr>
      </w:pPr>
    </w:p>
    <w:p w:rsidR="009926B4" w:rsidRPr="00CD0BBF" w:rsidRDefault="00CD0BBF" w:rsidP="00CD0BBF">
      <w:pPr>
        <w:shd w:val="clear" w:color="auto" w:fill="FFFFFF"/>
        <w:tabs>
          <w:tab w:val="left" w:pos="3225"/>
        </w:tabs>
        <w:spacing w:after="0" w:line="240" w:lineRule="auto"/>
        <w:jc w:val="center"/>
        <w:rPr>
          <w:rFonts w:ascii="Times New Roman" w:hAnsi="Times New Roman" w:cs="Times New Roman"/>
          <w:sz w:val="28"/>
          <w:szCs w:val="28"/>
          <w:lang w:val="kk-KZ"/>
        </w:rPr>
      </w:pPr>
      <w:r w:rsidRPr="000466C1">
        <w:rPr>
          <w:rFonts w:ascii="Times New Roman" w:hAnsi="Times New Roman" w:cs="Times New Roman"/>
          <w:b/>
          <w:sz w:val="28"/>
          <w:szCs w:val="28"/>
          <w:lang w:val="kk-KZ"/>
        </w:rPr>
        <w:t>2.2</w:t>
      </w:r>
      <w:r w:rsidRPr="00CD0BBF">
        <w:rPr>
          <w:rFonts w:ascii="Times New Roman" w:hAnsi="Times New Roman" w:cs="Times New Roman"/>
          <w:sz w:val="28"/>
          <w:szCs w:val="28"/>
          <w:lang w:val="kk-KZ"/>
        </w:rPr>
        <w:t xml:space="preserve"> </w:t>
      </w:r>
      <w:r w:rsidRPr="00CD0BBF">
        <w:rPr>
          <w:rFonts w:ascii="Times New Roman" w:hAnsi="Times New Roman" w:cs="Times New Roman"/>
          <w:b/>
          <w:sz w:val="28"/>
          <w:szCs w:val="28"/>
          <w:lang w:val="kk-KZ"/>
        </w:rPr>
        <w:t>Ежелгі  қазақ  жеріндегі V -Х ғ.ғ. түрік қағанаттары мен алғашқы  феодалдық мемлекеттер өнерінің  тарихы.</w:t>
      </w:r>
    </w:p>
    <w:p w:rsidR="009926B4" w:rsidRDefault="009926B4" w:rsidP="006A1466">
      <w:pPr>
        <w:shd w:val="clear" w:color="auto" w:fill="FFFFFF"/>
        <w:tabs>
          <w:tab w:val="left" w:pos="3225"/>
        </w:tabs>
        <w:spacing w:after="0" w:line="240" w:lineRule="auto"/>
        <w:jc w:val="both"/>
        <w:rPr>
          <w:rFonts w:ascii="Times New Roman" w:hAnsi="Times New Roman" w:cs="Times New Roman"/>
          <w:sz w:val="28"/>
          <w:szCs w:val="28"/>
          <w:lang w:val="kk-KZ"/>
        </w:rPr>
      </w:pPr>
    </w:p>
    <w:p w:rsidR="0027494D" w:rsidRDefault="0027494D" w:rsidP="0027494D">
      <w:pPr>
        <w:pStyle w:val="a8"/>
        <w:shd w:val="clear" w:color="auto" w:fill="FFFFFF"/>
        <w:spacing w:before="0" w:beforeAutospacing="0" w:after="0" w:afterAutospacing="0"/>
        <w:ind w:firstLine="709"/>
        <w:jc w:val="both"/>
        <w:rPr>
          <w:b/>
          <w:bCs/>
          <w:sz w:val="28"/>
          <w:szCs w:val="28"/>
          <w:lang w:val="kk-KZ"/>
        </w:rPr>
      </w:pPr>
      <w:r>
        <w:rPr>
          <w:b/>
          <w:bCs/>
          <w:sz w:val="28"/>
          <w:szCs w:val="28"/>
          <w:lang w:val="kk-KZ"/>
        </w:rPr>
        <w:t>Байырғы түркілердің тұрмысы, мен алғашқы өнер нышандарының пайда болуы</w:t>
      </w:r>
    </w:p>
    <w:p w:rsidR="0027494D" w:rsidRPr="0027494D" w:rsidRDefault="0027494D" w:rsidP="0027494D">
      <w:pPr>
        <w:pStyle w:val="a8"/>
        <w:shd w:val="clear" w:color="auto" w:fill="FFFFFF"/>
        <w:spacing w:before="0" w:beforeAutospacing="0" w:after="0" w:afterAutospacing="0"/>
        <w:ind w:firstLine="709"/>
        <w:jc w:val="both"/>
        <w:rPr>
          <w:color w:val="000000" w:themeColor="text1"/>
          <w:sz w:val="28"/>
          <w:szCs w:val="28"/>
          <w:shd w:val="clear" w:color="auto" w:fill="FFFFFF"/>
          <w:lang w:val="kk-KZ"/>
        </w:rPr>
      </w:pPr>
      <w:r>
        <w:rPr>
          <w:sz w:val="28"/>
          <w:szCs w:val="28"/>
          <w:lang w:val="kk-KZ"/>
        </w:rPr>
        <w:t xml:space="preserve"> V-</w:t>
      </w:r>
      <w:r w:rsidRPr="0027494D">
        <w:rPr>
          <w:color w:val="000000" w:themeColor="text1"/>
          <w:sz w:val="28"/>
          <w:szCs w:val="28"/>
          <w:lang w:val="kk-KZ"/>
        </w:rPr>
        <w:t>VIIIғасырлардағы көшпелі түркі </w:t>
      </w:r>
      <w:hyperlink r:id="rId375" w:tooltip="Тайпа" w:history="1">
        <w:r w:rsidRPr="0027494D">
          <w:rPr>
            <w:rStyle w:val="a9"/>
            <w:color w:val="000000" w:themeColor="text1"/>
            <w:sz w:val="28"/>
            <w:szCs w:val="28"/>
            <w:lang w:val="kk-KZ"/>
          </w:rPr>
          <w:t>тайпалар</w:t>
        </w:r>
      </w:hyperlink>
      <w:r w:rsidRPr="0027494D">
        <w:rPr>
          <w:color w:val="000000" w:themeColor="text1"/>
          <w:sz w:val="28"/>
          <w:szCs w:val="28"/>
          <w:lang w:val="kk-KZ"/>
        </w:rPr>
        <w:t xml:space="preserve"> жасаған мәдениет қазыналары. </w:t>
      </w:r>
      <w:r w:rsidRPr="0027494D">
        <w:rPr>
          <w:color w:val="000000" w:themeColor="text1"/>
          <w:sz w:val="28"/>
          <w:szCs w:val="28"/>
          <w:shd w:val="clear" w:color="auto" w:fill="FFFFFF"/>
          <w:lang w:val="kk-KZ"/>
        </w:rPr>
        <w:t xml:space="preserve">Көне түркі дәуірінің мәдени, әдеби ескерткіштерін сөз етуден бұрын беретін келе қазақ халқын құраған тайпалық бірлестіктерінің тұрмыс- тіршілігі, әлеуметтік өмірі жайында бірер сөз айта кеткен дұрыс. Өйткені “Өз өміріндегі қоғамдық өндірісте адамдар өздерінің дегендеріне қарамайтын, белгілі бір, қажетті қатынастарда - өндірістік қатынастарда болады, бұл қатынастар олардың материалдық өндіргіш күштері дамуының белгілі бір сатысына сай келеді. Осы өндірістік қатынастардың жиынтығы қоғамның экономикалық құрылымы, реалдық базисі болып табылады, осыған келіп заңдық және саяси қондырма орнайды және бұған қоғамдық сананың белгілі </w:t>
      </w:r>
      <w:r w:rsidRPr="0027494D">
        <w:rPr>
          <w:color w:val="000000" w:themeColor="text1"/>
          <w:sz w:val="28"/>
          <w:szCs w:val="28"/>
          <w:shd w:val="clear" w:color="auto" w:fill="FFFFFF"/>
          <w:lang w:val="kk-KZ"/>
        </w:rPr>
        <w:lastRenderedPageBreak/>
        <w:t>бір формалары сай келеді. Материалдық өмірдің өндіріс әдісі жалпы өмірдегі әлеуметтік, саяси және рухани процестерді туғызады. Адамдардың санасы олардың болмысын бейленейді, қайта керісінше, олардың болмасы олардың санасын билейді.</w:t>
      </w:r>
    </w:p>
    <w:p w:rsidR="0027494D" w:rsidRPr="0027494D" w:rsidRDefault="0027494D" w:rsidP="0027494D">
      <w:pPr>
        <w:pStyle w:val="a8"/>
        <w:shd w:val="clear" w:color="auto" w:fill="FFFFFF"/>
        <w:spacing w:before="0" w:beforeAutospacing="0" w:after="0" w:afterAutospacing="0"/>
        <w:ind w:firstLine="709"/>
        <w:jc w:val="both"/>
        <w:rPr>
          <w:color w:val="000000" w:themeColor="text1"/>
          <w:sz w:val="28"/>
          <w:szCs w:val="28"/>
          <w:shd w:val="clear" w:color="auto" w:fill="FFFFFF"/>
          <w:lang w:val="kk-KZ"/>
        </w:rPr>
      </w:pPr>
      <w:r w:rsidRPr="0027494D">
        <w:rPr>
          <w:color w:val="000000" w:themeColor="text1"/>
          <w:sz w:val="28"/>
          <w:szCs w:val="28"/>
          <w:shd w:val="clear" w:color="auto" w:fill="FFFFFF"/>
          <w:lang w:val="kk-KZ"/>
        </w:rPr>
        <w:t>Орта Азия мен қазіргі Қазақстанның кең байтақ даласын алғашқы қауымдық құрылыс тұсында-ақ аңшылық, егіншілік және мал шаруашылығымен айналысатын  түрлі тайпалар мекен еткені тарихтан жақсы мәлім. Бұл өлкенің табиғаты, ауа-райы, кен байлығы ежелгі адамның тіршілігіне қолайлы болған. Сонау қола дәуірінің өзінде түрлі тайпаларынан мал өсірушілеодің бөлініп шығуын Ф.Энгельс қоғамдық алғашқы ірі еңбек бөлінісі деп атады.</w:t>
      </w:r>
    </w:p>
    <w:p w:rsidR="0027494D" w:rsidRPr="0027494D" w:rsidRDefault="0027494D" w:rsidP="0027494D">
      <w:pPr>
        <w:pStyle w:val="a8"/>
        <w:shd w:val="clear" w:color="auto" w:fill="FFFFFF"/>
        <w:spacing w:before="0" w:beforeAutospacing="0" w:after="0" w:afterAutospacing="0"/>
        <w:ind w:firstLine="709"/>
        <w:jc w:val="both"/>
        <w:rPr>
          <w:color w:val="000000" w:themeColor="text1"/>
          <w:sz w:val="28"/>
          <w:szCs w:val="28"/>
          <w:shd w:val="clear" w:color="auto" w:fill="FFFFFF"/>
          <w:lang w:val="kk-KZ"/>
        </w:rPr>
      </w:pPr>
      <w:r w:rsidRPr="0027494D">
        <w:rPr>
          <w:color w:val="000000" w:themeColor="text1"/>
          <w:sz w:val="28"/>
          <w:szCs w:val="28"/>
          <w:shd w:val="clear" w:color="auto" w:fill="FFFFFF"/>
          <w:lang w:val="kk-KZ"/>
        </w:rPr>
        <w:t>Біздің заманымыздан бұрынғы 1-мың жылдықтың бас кезінде-ақ қазіргі Қазақстан жерінің оңтүстік және шығыс аймақтарын мекендеген, тарихта сақтардеген атпен белгілі тайпалар өздерінің қоғамдық  даму дәрежесі жағынан мемлекеттік құрылыс сатысына таяп қалған еді. Оларды мал өсіру және егіншілікпен қатар темір қорыту біршама дамыған болатын. Сол кезде-ақ қызыл – қоңыр және магнитті темір рудасын кеңінен пайдаланған сақтар қола мен темірден түрлі қару-жарақ (найза, семсер, айбалта, садақ жебелері, дулыға т.б), үй шаруашылығына қажетті және зергерлік құралдар жасаған.</w:t>
      </w:r>
      <w:r w:rsidRPr="0027494D">
        <w:rPr>
          <w:color w:val="000000" w:themeColor="text1"/>
          <w:sz w:val="28"/>
          <w:szCs w:val="28"/>
          <w:lang w:val="kk-KZ"/>
        </w:rPr>
        <w:br/>
      </w:r>
      <w:r w:rsidRPr="0027494D">
        <w:rPr>
          <w:color w:val="000000" w:themeColor="text1"/>
          <w:sz w:val="28"/>
          <w:szCs w:val="28"/>
          <w:shd w:val="clear" w:color="auto" w:fill="FFFFFF"/>
          <w:lang w:val="kk-KZ"/>
        </w:rPr>
        <w:t>Соңғы жылдары Есік маңынан (Алматы облысы) табылған сақ көсемінің киіміндегі алтын өрнектер, сақтардың “Алтын обасынан” (Шымкент облысы) шыққан әшекей-сәндік құралдар, Таңбалы тас (Қаратау) мен Саймалташ (Қырғызстан) жартастарына ойып салынған орасан үлкен суреттер сақтардың көркемдік талғамы, бейнелеу өнері, металды өңдеу тәсілі жоғары болғ,анын аңғартады. </w:t>
      </w:r>
      <w:r w:rsidRPr="0027494D">
        <w:rPr>
          <w:color w:val="000000" w:themeColor="text1"/>
          <w:sz w:val="28"/>
          <w:szCs w:val="28"/>
          <w:lang w:val="kk-KZ"/>
        </w:rPr>
        <w:br/>
      </w:r>
      <w:r w:rsidRPr="0027494D">
        <w:rPr>
          <w:color w:val="000000" w:themeColor="text1"/>
          <w:sz w:val="28"/>
          <w:szCs w:val="28"/>
          <w:shd w:val="clear" w:color="auto" w:fill="FFFFFF"/>
          <w:lang w:val="kk-KZ"/>
        </w:rPr>
        <w:tab/>
        <w:t>Сақтарда бұғы, арқар, арыстан, самұрық құс суретін салу мен олардың бейнесін алтыннан құйып жасау стилінің өзіндік ерекшеліктері бар. Жоғарыда айтылған “Алтын обадан” табылған зергелік-әшекей құралдардың кейбір бөлшектері мен суреттерінің өте кіші әрі нәзік етіп жасалғаны сондай, оны тек үлкейткіш шыны арқылы ғана айқын көруге болады. </w:t>
      </w:r>
      <w:r w:rsidRPr="0027494D">
        <w:rPr>
          <w:color w:val="000000" w:themeColor="text1"/>
          <w:sz w:val="28"/>
          <w:szCs w:val="28"/>
          <w:lang w:val="kk-KZ"/>
        </w:rPr>
        <w:br/>
      </w:r>
      <w:r w:rsidRPr="0027494D">
        <w:rPr>
          <w:color w:val="000000" w:themeColor="text1"/>
          <w:sz w:val="28"/>
          <w:szCs w:val="28"/>
          <w:shd w:val="clear" w:color="auto" w:fill="FFFFFF"/>
          <w:lang w:val="kk-KZ"/>
        </w:rPr>
        <w:t>Қазіргі Қазақстан жерінде сақтардан кейін жасаған ежелгі алғашқы тайпалық бірлестіктер – үйсіндер мен қаңылылар деуге болады. Олардың шекарасы батысында Шу мен Талас өзендері, шығысында Тянь-Шянь таулары, солтүстігінде Балқаш көлінен бастап, Ыстық көлінен бастап, Ыстықкөлдің оңтүстік жағалауына дейінгі өлкені алып жатты. Үйсіндер негізінен Іле алқабын жайлағанымен, ордасы “Қызыл алқап” қаласы Ыстықкөл маңында болды.</w:t>
      </w:r>
    </w:p>
    <w:p w:rsidR="0027494D" w:rsidRPr="0027494D" w:rsidRDefault="0027494D" w:rsidP="0027494D">
      <w:pPr>
        <w:pStyle w:val="a8"/>
        <w:shd w:val="clear" w:color="auto" w:fill="FFFFFF"/>
        <w:spacing w:before="0" w:beforeAutospacing="0" w:after="0" w:afterAutospacing="0"/>
        <w:ind w:firstLine="709"/>
        <w:jc w:val="both"/>
        <w:rPr>
          <w:color w:val="000000" w:themeColor="text1"/>
          <w:sz w:val="28"/>
          <w:szCs w:val="28"/>
          <w:shd w:val="clear" w:color="auto" w:fill="FFFFFF"/>
          <w:lang w:val="kk-KZ"/>
        </w:rPr>
      </w:pPr>
      <w:r w:rsidRPr="0027494D">
        <w:rPr>
          <w:color w:val="000000" w:themeColor="text1"/>
          <w:sz w:val="28"/>
          <w:szCs w:val="28"/>
          <w:shd w:val="clear" w:color="auto" w:fill="FFFFFF"/>
          <w:lang w:val="kk-KZ"/>
        </w:rPr>
        <w:t xml:space="preserve">Қаңлылар - Қаратау өңірі мен Сырдарияның орта саласын мекен етті. Ежелгі саяхатшылар Қаңлы тайпалық бірлестігін көшпелі ел әрі қалалары бар ұлкен мемлекет ретінде сипаттап жазады. Сыр өзенінің орта ағысы (Шаш, Отырар, Қаратау) аймағын мекендеген қаңлылардың мәдениеті тарихи әдебиеттерде Жетісай, Қауыншы, Отырар, ал кейін Қаратау мәдениеті деп аталады. Атақты тарихшы С.П.Толетов кезінде археологиялық және жазба </w:t>
      </w:r>
      <w:r w:rsidRPr="0027494D">
        <w:rPr>
          <w:color w:val="000000" w:themeColor="text1"/>
          <w:sz w:val="28"/>
          <w:szCs w:val="28"/>
          <w:shd w:val="clear" w:color="auto" w:fill="FFFFFF"/>
          <w:lang w:val="kk-KZ"/>
        </w:rPr>
        <w:lastRenderedPageBreak/>
        <w:t>деректерге сүйене отырып, бұл өңірдің материалдық және рухани мәдениеті сол кез үшін өте жоғары болғанын ерекше атап көрсетті.</w:t>
      </w:r>
    </w:p>
    <w:p w:rsidR="0027494D" w:rsidRPr="0027494D" w:rsidRDefault="0027494D" w:rsidP="0027494D">
      <w:pPr>
        <w:pStyle w:val="a8"/>
        <w:shd w:val="clear" w:color="auto" w:fill="FFFFFF"/>
        <w:spacing w:before="0" w:beforeAutospacing="0" w:after="0" w:afterAutospacing="0"/>
        <w:ind w:firstLine="709"/>
        <w:jc w:val="both"/>
        <w:rPr>
          <w:color w:val="000000" w:themeColor="text1"/>
          <w:sz w:val="28"/>
          <w:szCs w:val="28"/>
          <w:shd w:val="clear" w:color="auto" w:fill="FFFFFF"/>
          <w:lang w:val="kk-KZ"/>
        </w:rPr>
      </w:pPr>
      <w:r w:rsidRPr="0027494D">
        <w:rPr>
          <w:color w:val="000000" w:themeColor="text1"/>
          <w:sz w:val="28"/>
          <w:szCs w:val="28"/>
          <w:shd w:val="clear" w:color="auto" w:fill="FFFFFF"/>
          <w:lang w:val="kk-KZ"/>
        </w:rPr>
        <w:t>Қазіргі Қазақстан территориясында әуелгі топтық қоғамдардың  қалыптасуына европалықтарға “ғұндар” деген атпен мәлім көшпелі тайпалар бірлестігінің ықпалы да күшті болды. Біздің заманымыздың бірінші ғасырында ғұндар Арал теңізі мен Каспий маңына шығып, ондағы аландар мен асаларды батысқа қарай ығыстырып жіберді. Кейінірек олар Шығыс және Орталық Европаға басып кірді.</w:t>
      </w:r>
    </w:p>
    <w:p w:rsidR="0027494D" w:rsidRPr="0027494D" w:rsidRDefault="0027494D" w:rsidP="0027494D">
      <w:pPr>
        <w:pStyle w:val="a8"/>
        <w:shd w:val="clear" w:color="auto" w:fill="FFFFFF"/>
        <w:spacing w:before="0" w:beforeAutospacing="0" w:after="0" w:afterAutospacing="0"/>
        <w:ind w:firstLine="709"/>
        <w:jc w:val="both"/>
        <w:rPr>
          <w:color w:val="000000" w:themeColor="text1"/>
          <w:sz w:val="28"/>
          <w:szCs w:val="28"/>
          <w:shd w:val="clear" w:color="auto" w:fill="FFFFFF"/>
          <w:lang w:val="kk-KZ"/>
        </w:rPr>
      </w:pPr>
      <w:r w:rsidRPr="0027494D">
        <w:rPr>
          <w:color w:val="000000" w:themeColor="text1"/>
          <w:sz w:val="28"/>
          <w:szCs w:val="28"/>
          <w:shd w:val="clear" w:color="auto" w:fill="FFFFFF"/>
          <w:lang w:val="kk-KZ"/>
        </w:rPr>
        <w:t>Сөйтіп, “халықтардың ұлы қоныс аударуы” Қазақстанның, Орта және Алдыңғы Азияның, сондай-ақ Европаның этникалық және саяси картасын едәуір дәрежеде өзгертті. Қазақстан территориясында жергілікті тұрғындардың антропологиялық типіне монғол типтес элементтердің жайылуының алғашқы күшті толқындарының бірі және өлкенің бүкіл территориясында түркі тілдерінің кеңінен таралуы ғұндардың қысымымен болған шығыс тайпаларының миграциясымен байланысты болса керек.</w:t>
      </w:r>
      <w:r w:rsidRPr="0027494D">
        <w:rPr>
          <w:color w:val="000000" w:themeColor="text1"/>
          <w:sz w:val="28"/>
          <w:szCs w:val="28"/>
          <w:lang w:val="kk-KZ"/>
        </w:rPr>
        <w:br/>
      </w:r>
      <w:r w:rsidRPr="0027494D">
        <w:rPr>
          <w:color w:val="000000" w:themeColor="text1"/>
          <w:sz w:val="28"/>
          <w:szCs w:val="28"/>
          <w:shd w:val="clear" w:color="auto" w:fill="FFFFFF"/>
          <w:lang w:val="kk-KZ"/>
        </w:rPr>
        <w:t>Орта Азия мен Қазақстан территориясында бірте-бірте патриархалды –феодалдық қатынастар қалыптасып, ежелгі феодалдық мемлекеттер құрыла бастады. Орталық Азиядағы көптеген тайпалық одақтардан бірігіп пайда болған осындай ежелгі феодалдық мемлекеттердің бірі. Түрік қағандығы (552-745 жылдар) еді. Бұл қағандыққа енген тайпалар алғашында Алтай мен Жетісудың бір бөлігін мекендеді. “Түрік” деген термин тұңғыш рет 542 жылы аталады.</w:t>
      </w:r>
    </w:p>
    <w:p w:rsidR="0027494D" w:rsidRPr="0027494D" w:rsidRDefault="0027494D" w:rsidP="0027494D">
      <w:pPr>
        <w:pStyle w:val="a8"/>
        <w:shd w:val="clear" w:color="auto" w:fill="FFFFFF"/>
        <w:spacing w:before="0" w:beforeAutospacing="0" w:after="0" w:afterAutospacing="0"/>
        <w:ind w:firstLine="709"/>
        <w:jc w:val="both"/>
        <w:rPr>
          <w:color w:val="000000" w:themeColor="text1"/>
          <w:sz w:val="28"/>
          <w:szCs w:val="28"/>
          <w:shd w:val="clear" w:color="auto" w:fill="FFFFFF"/>
          <w:lang w:val="kk-KZ"/>
        </w:rPr>
      </w:pPr>
      <w:r w:rsidRPr="0027494D">
        <w:rPr>
          <w:color w:val="000000" w:themeColor="text1"/>
          <w:sz w:val="28"/>
          <w:szCs w:val="28"/>
          <w:shd w:val="clear" w:color="auto" w:fill="FFFFFF"/>
          <w:lang w:val="kk-KZ"/>
        </w:rPr>
        <w:t>“Түрік” этнонимі алғашқы кезде белгілі бір адамның ата-тегі шонжар топтағы немесе әскери ақсүйектерден шыққанын білдірген. Кейінірек бұл сөздің семантикасы бірте-бірте ұлғайып, билік жүргізуші, үстемдік етуші, яғни “патша” шыққан тайпаның символы болған. Бертін келе сол билік етуші тайпаға бағынышты болып қалған тайпаларды да көршілері түріктер деп атап кеткен.</w:t>
      </w:r>
    </w:p>
    <w:p w:rsidR="0027494D" w:rsidRPr="0027494D" w:rsidRDefault="0027494D" w:rsidP="0027494D">
      <w:pPr>
        <w:pStyle w:val="a8"/>
        <w:shd w:val="clear" w:color="auto" w:fill="FFFFFF"/>
        <w:spacing w:before="0" w:beforeAutospacing="0" w:after="0" w:afterAutospacing="0"/>
        <w:ind w:firstLine="709"/>
        <w:jc w:val="both"/>
        <w:rPr>
          <w:color w:val="000000" w:themeColor="text1"/>
          <w:sz w:val="28"/>
          <w:szCs w:val="28"/>
          <w:shd w:val="clear" w:color="auto" w:fill="FFFFFF"/>
          <w:lang w:val="kk-KZ"/>
        </w:rPr>
      </w:pPr>
      <w:r w:rsidRPr="0027494D">
        <w:rPr>
          <w:color w:val="000000" w:themeColor="text1"/>
          <w:sz w:val="28"/>
          <w:szCs w:val="28"/>
          <w:shd w:val="clear" w:color="auto" w:fill="FFFFFF"/>
          <w:lang w:val="kk-KZ"/>
        </w:rPr>
        <w:t>Түрік қағандығының әлеуметтік, саяси және қоғамдық өмірінде әскери істер аса маңызды орын алып, үлкен роль ойнағаны тарихтан жақсы мәлім. Түріктердің алғашқы көсемдерінің бірі Бумын қаған болды. Оның билік жүргізген кезінде көптеген көрші елдер түрік өкіметіне бағынды. Қағандықтың ордасы Орхон өзенінің (Монғолия) жоғарғы сағасында болды. Бумынның інісі қаған ҮІ ғасырдың орта кезінде Орта Азиядағы эфталиттер мемлекетін күйрете жеңді. Түрік қағанатының территориясы бұрынғыдан да ұлғайып, әскери қуаты арта түсті.</w:t>
      </w:r>
    </w:p>
    <w:p w:rsidR="0027494D" w:rsidRPr="0027494D" w:rsidRDefault="0027494D" w:rsidP="0027494D">
      <w:pPr>
        <w:pStyle w:val="a8"/>
        <w:shd w:val="clear" w:color="auto" w:fill="FFFFFF"/>
        <w:spacing w:before="0" w:beforeAutospacing="0" w:after="0" w:afterAutospacing="0"/>
        <w:ind w:firstLine="709"/>
        <w:jc w:val="both"/>
        <w:rPr>
          <w:color w:val="000000" w:themeColor="text1"/>
          <w:sz w:val="28"/>
          <w:szCs w:val="28"/>
          <w:shd w:val="clear" w:color="auto" w:fill="FFFFFF"/>
          <w:lang w:val="kk-KZ"/>
        </w:rPr>
      </w:pPr>
      <w:r w:rsidRPr="0027494D">
        <w:rPr>
          <w:color w:val="000000" w:themeColor="text1"/>
          <w:sz w:val="28"/>
          <w:szCs w:val="28"/>
          <w:shd w:val="clear" w:color="auto" w:fill="FFFFFF"/>
          <w:lang w:val="kk-KZ"/>
        </w:rPr>
        <w:t>Бірақ бұл ұзаққа созылған жоқ. Түрік аристократиясы жаулап алған өлкелерді әрқайсысы жеке-жеке бөліп алып, дербес басқаруға тырысты. Осыдан саяси дағдарыс туып, билікке таласқан өзара қырқыс соғыстар басталды. Ақыры Түрік қағандығы бір-бірімен жауласқан екі қағандыққа  бөлініп кетті: Бірі-Шығыс түрік қағандығы  (Орталық Азия), ал екіншісі – Батыс түрік қағандығы (Орта Азия, Жетісу, Шығыс Түркістан).</w:t>
      </w:r>
      <w:r w:rsidRPr="0027494D">
        <w:rPr>
          <w:color w:val="000000" w:themeColor="text1"/>
          <w:sz w:val="28"/>
          <w:szCs w:val="28"/>
          <w:lang w:val="kk-KZ"/>
        </w:rPr>
        <w:br/>
      </w:r>
      <w:r w:rsidRPr="0027494D">
        <w:rPr>
          <w:color w:val="000000" w:themeColor="text1"/>
          <w:sz w:val="28"/>
          <w:szCs w:val="28"/>
          <w:shd w:val="clear" w:color="auto" w:fill="FFFFFF"/>
          <w:lang w:val="kk-KZ"/>
        </w:rPr>
        <w:t xml:space="preserve">Батыс түрік қағандығы яки қағанаты – Түрік қағандығының негізінде 603 жылы құрылған ертедегі феодалдық мемлекет. Бұл қағанаттың территориясы </w:t>
      </w:r>
      <w:r w:rsidRPr="0027494D">
        <w:rPr>
          <w:color w:val="000000" w:themeColor="text1"/>
          <w:sz w:val="28"/>
          <w:szCs w:val="28"/>
          <w:shd w:val="clear" w:color="auto" w:fill="FFFFFF"/>
          <w:lang w:val="kk-KZ"/>
        </w:rPr>
        <w:lastRenderedPageBreak/>
        <w:t>Жетісу мен Шығыс Түркістанды, Тянь-Шаньның батыс беткейі мен Орта Азияны алып жатты. Қағанаттың орталығы Шу өзені алқабындағы Суяб қаласы еді. Қағанаттың бірінші басшысы – қаған, жоғарғы әміршісі әрі әскер басы болды.</w:t>
      </w:r>
    </w:p>
    <w:p w:rsidR="0027494D" w:rsidRPr="0027494D" w:rsidRDefault="0027494D" w:rsidP="0027494D">
      <w:pPr>
        <w:pStyle w:val="a8"/>
        <w:shd w:val="clear" w:color="auto" w:fill="FFFFFF"/>
        <w:spacing w:before="0" w:beforeAutospacing="0" w:after="0" w:afterAutospacing="0"/>
        <w:ind w:firstLine="709"/>
        <w:jc w:val="both"/>
        <w:rPr>
          <w:color w:val="000000" w:themeColor="text1"/>
          <w:sz w:val="28"/>
          <w:szCs w:val="28"/>
          <w:shd w:val="clear" w:color="auto" w:fill="FFFFFF"/>
          <w:lang w:val="kk-KZ"/>
        </w:rPr>
      </w:pPr>
      <w:r w:rsidRPr="0027494D">
        <w:rPr>
          <w:color w:val="000000" w:themeColor="text1"/>
          <w:sz w:val="28"/>
          <w:szCs w:val="28"/>
          <w:shd w:val="clear" w:color="auto" w:fill="FFFFFF"/>
          <w:lang w:val="kk-KZ"/>
        </w:rPr>
        <w:t>Батыс түрік қағанатының негізін қалаған Бумын қағанның інісі Істемі–қаған болды. Түріктер 558 жылы аварларды Батысқа ығыстырып, Еділ мен Жайық бойын өзіне қаратып алды. Білге қаған мен оның інісі Күлтегін осы ұлан-ғайыр қағанаттың тәуелсіздігін тан империясынан қорғау үшін күрескен. Кезінде Батыс түрік қағандығын құраған түрлі тайпалар кейіннен қазақ халқының құрамына еніп кеткені мәлім.</w:t>
      </w:r>
      <w:r w:rsidRPr="0027494D">
        <w:rPr>
          <w:color w:val="000000" w:themeColor="text1"/>
          <w:sz w:val="28"/>
          <w:szCs w:val="28"/>
          <w:lang w:val="kk-KZ"/>
        </w:rPr>
        <w:br/>
      </w:r>
      <w:r w:rsidRPr="0027494D">
        <w:rPr>
          <w:color w:val="000000" w:themeColor="text1"/>
          <w:sz w:val="28"/>
          <w:szCs w:val="28"/>
          <w:shd w:val="clear" w:color="auto" w:fill="FFFFFF"/>
          <w:lang w:val="kk-KZ"/>
        </w:rPr>
        <w:t>Батыс түрік қағандығынан кейін Жетісу өңірінде құрылған феодалдық мемлекет – Түркеш қағанаты (704-766 ж.ж.) болды. Ал бұдан кейін Қарлұқ қағанаты (766-940 ж.ж.) өмірге келді. Ол Жетісу мен Қашғардан бастап, Ферғана мен Сырдың орта ағысына дейінгі өңірге билік жүргізді. Сырдарияның орта және төменгі ағысында және соған жақын жатқан батыс Қазақстан жерінде түркі халықтарының арғы аталарының бірі – оғыз тайпалары бірлестігі – Оғыз мемлекеті (ІХ-ХІ ғасыр) болды. Оғыз мемлекетінің астанасы Сыр бойындағы Янгикент қаласы еді. Бұлар  негізінен көшелі тайпалар саналған, сондай-ақ отырықшы оғыздар да болды. Олар Сыр өзені алқабындағы Сүткент, Сығанақ, Қарнақ сияқты қалаларды мекен етті. Кейінірек қыпшақтардың қысымына шыдай алмаған ғыздардың көпшілігі Шығыс Европа мен Кіші Азияға ығысып көпшілігі Шығыс Европа мен Кіші Азияға ығысып кетті. Түрік мұсылмандарының алғашқы феодалдық мемлекеті – Қарахан мемлекеті (940-1212 ж.ж.) болды. Қарахан әулеті батысында Амудария мен Сырдарияның төменгі ағысынан бастап, шығысында Жетісу мен Қашқарға дейінгі өлкеде екі ғасыр бойы билік жұргізді. Астанасы – Баласағұн қаласы. Ұлан ғайыр аймақты алып жатқан Қарахан мемлекетінде экономикалық, әлеуметтік және мәдени жағынан едәуір өрлеу болды.</w:t>
      </w:r>
    </w:p>
    <w:p w:rsidR="0027494D" w:rsidRPr="0027494D" w:rsidRDefault="0027494D" w:rsidP="0027494D">
      <w:pPr>
        <w:pStyle w:val="a8"/>
        <w:shd w:val="clear" w:color="auto" w:fill="FFFFFF"/>
        <w:spacing w:before="0" w:beforeAutospacing="0" w:after="0" w:afterAutospacing="0"/>
        <w:ind w:firstLine="709"/>
        <w:jc w:val="both"/>
        <w:rPr>
          <w:color w:val="000000" w:themeColor="text1"/>
          <w:sz w:val="28"/>
          <w:szCs w:val="28"/>
          <w:lang w:val="kk-KZ"/>
        </w:rPr>
      </w:pPr>
      <w:r w:rsidRPr="0027494D">
        <w:rPr>
          <w:color w:val="000000" w:themeColor="text1"/>
          <w:sz w:val="28"/>
          <w:szCs w:val="28"/>
          <w:shd w:val="clear" w:color="auto" w:fill="FFFFFF"/>
          <w:lang w:val="kk-KZ"/>
        </w:rPr>
        <w:t>Батыс Түрік қағанаты ыдырай бастаған кезде олардан қимақтар мен қыпшақтар оқшауланып бөлініп шықты. Қыпшақтар – ерте кезден-ақ Орталық Азияны мекен еткен көне тайпалардың бірі екені мәлім.</w:t>
      </w:r>
      <w:r w:rsidRPr="0027494D">
        <w:rPr>
          <w:color w:val="000000" w:themeColor="text1"/>
          <w:sz w:val="28"/>
          <w:szCs w:val="28"/>
          <w:lang w:val="kk-KZ"/>
        </w:rPr>
        <w:br/>
      </w:r>
      <w:r w:rsidRPr="0027494D">
        <w:rPr>
          <w:color w:val="000000" w:themeColor="text1"/>
          <w:sz w:val="28"/>
          <w:szCs w:val="28"/>
          <w:shd w:val="clear" w:color="auto" w:fill="FFFFFF"/>
          <w:lang w:val="kk-KZ"/>
        </w:rPr>
        <w:t>Қыпшақ қоғамы – ертедегі феодалдық мемлекет бірлестігі ретінде өмірге келген. Олар Ертіс өзенінен бастап сонау Дунайға дейінгі ұлан-ғайыр кең алқапты мекен етті. Қазіргі қазақтардың арғы аталарының бірі саналатын қыпшақтарды Европада- қумандар, ал Ресейде - половецтер деп атаған.</w:t>
      </w:r>
      <w:r w:rsidRPr="0027494D">
        <w:rPr>
          <w:color w:val="000000" w:themeColor="text1"/>
          <w:sz w:val="28"/>
          <w:szCs w:val="28"/>
          <w:lang w:val="kk-KZ"/>
        </w:rPr>
        <w:br/>
      </w:r>
      <w:r w:rsidRPr="0027494D">
        <w:rPr>
          <w:color w:val="000000" w:themeColor="text1"/>
          <w:sz w:val="28"/>
          <w:szCs w:val="28"/>
          <w:shd w:val="clear" w:color="auto" w:fill="FFFFFF"/>
          <w:lang w:val="kk-KZ"/>
        </w:rPr>
        <w:t>Сонымен ҮІ-ҮІІ ғасырларда көшпелі және жартылай көшпелі өмір сүрген қаңылылар, қарлұқтар, шігілдер, тухшлер, яғмалар, оғыздар, қимақтар, қыпшақтар, т.б. тайпалар бертін келе түркі тілдес халықтардың этникалық құрамына негіз болып қаланды.</w:t>
      </w:r>
    </w:p>
    <w:p w:rsidR="0027494D" w:rsidRPr="0027494D" w:rsidRDefault="0027494D" w:rsidP="0027494D">
      <w:pPr>
        <w:pStyle w:val="a8"/>
        <w:shd w:val="clear" w:color="auto" w:fill="FFFFFF"/>
        <w:spacing w:before="0" w:beforeAutospacing="0" w:after="0" w:afterAutospacing="0"/>
        <w:ind w:firstLine="709"/>
        <w:jc w:val="both"/>
        <w:rPr>
          <w:color w:val="000000" w:themeColor="text1"/>
          <w:sz w:val="28"/>
          <w:szCs w:val="28"/>
          <w:lang w:val="kk-KZ"/>
        </w:rPr>
      </w:pPr>
      <w:r w:rsidRPr="0027494D">
        <w:rPr>
          <w:color w:val="000000" w:themeColor="text1"/>
          <w:sz w:val="28"/>
          <w:szCs w:val="28"/>
          <w:lang w:val="kk-KZ"/>
        </w:rPr>
        <w:t>Бұл-мәдениеттің, ой-сананың есейіп, </w:t>
      </w:r>
      <w:hyperlink r:id="rId376" w:tooltip="Орхон (мұндай бет жоқ)" w:history="1">
        <w:r w:rsidRPr="0027494D">
          <w:rPr>
            <w:rStyle w:val="a9"/>
            <w:color w:val="000000" w:themeColor="text1"/>
            <w:sz w:val="28"/>
            <w:szCs w:val="28"/>
            <w:lang w:val="kk-KZ"/>
          </w:rPr>
          <w:t>Орхон</w:t>
        </w:r>
      </w:hyperlink>
      <w:r w:rsidRPr="0027494D">
        <w:rPr>
          <w:color w:val="000000" w:themeColor="text1"/>
          <w:sz w:val="28"/>
          <w:szCs w:val="28"/>
          <w:lang w:val="kk-KZ"/>
        </w:rPr>
        <w:t> жазулары шыққан кез. Осы тұста өркендеген өнер қалдықтарының көп кездесетін жері-Орта Азия, Қазақстан, Алтай, Оңтүстік Сібір, Моңғолия, Қашғария. Бұл өнердің үлгілері ескі қалалардын орнында (Қара-Қорым, Дунхуан, Бесбалық, Талас, </w:t>
      </w:r>
      <w:hyperlink r:id="rId377" w:tooltip="Сайрам" w:history="1">
        <w:r w:rsidRPr="0027494D">
          <w:rPr>
            <w:rStyle w:val="a9"/>
            <w:color w:val="000000" w:themeColor="text1"/>
            <w:sz w:val="28"/>
            <w:szCs w:val="28"/>
            <w:lang w:val="kk-KZ"/>
          </w:rPr>
          <w:t>Сайрам</w:t>
        </w:r>
      </w:hyperlink>
      <w:r w:rsidRPr="0027494D">
        <w:rPr>
          <w:color w:val="000000" w:themeColor="text1"/>
          <w:sz w:val="28"/>
          <w:szCs w:val="28"/>
          <w:lang w:val="kk-KZ"/>
        </w:rPr>
        <w:t xml:space="preserve">, </w:t>
      </w:r>
      <w:r w:rsidRPr="0027494D">
        <w:rPr>
          <w:color w:val="000000" w:themeColor="text1"/>
          <w:sz w:val="28"/>
          <w:szCs w:val="28"/>
          <w:lang w:val="kk-KZ"/>
        </w:rPr>
        <w:lastRenderedPageBreak/>
        <w:t>Бөріжар, Пәнжікент, т.б.), сол кезде тұрғызған қабірлер мен ескерткіштерде сақталған. Оның ең жарқын түрлерінің көп табылған жерлері - Орхон өзенінін бойы, Алтай тауының қойнауында тұрған Қотанды, Қурай, Тұяқты, Күдергі, Ертіс обалары, Іле өзендері бойындағы қорымдар. Оларды қазғанда Байырғы түрік өнері сипаттайтын әр алуан өрнектер кездескен.</w:t>
      </w:r>
    </w:p>
    <w:p w:rsidR="0027494D" w:rsidRPr="0027494D" w:rsidRDefault="0027494D" w:rsidP="0027494D">
      <w:pPr>
        <w:pStyle w:val="a8"/>
        <w:shd w:val="clear" w:color="auto" w:fill="FFFFFF"/>
        <w:spacing w:before="0" w:beforeAutospacing="0" w:after="0" w:afterAutospacing="0"/>
        <w:ind w:firstLine="709"/>
        <w:jc w:val="both"/>
        <w:rPr>
          <w:color w:val="000000" w:themeColor="text1"/>
          <w:sz w:val="28"/>
          <w:szCs w:val="28"/>
          <w:lang w:val="kk-KZ"/>
        </w:rPr>
      </w:pPr>
      <w:r w:rsidRPr="0027494D">
        <w:rPr>
          <w:color w:val="000000" w:themeColor="text1"/>
          <w:sz w:val="28"/>
          <w:szCs w:val="28"/>
          <w:lang w:val="kk-KZ"/>
        </w:rPr>
        <w:t>Орхон жазулары бойынша, ол кезде өнер ісін көркейтін көптеген шеберлер тобы-</w:t>
      </w:r>
      <w:hyperlink r:id="rId378" w:tooltip="Алтын" w:history="1">
        <w:r w:rsidRPr="0027494D">
          <w:rPr>
            <w:rStyle w:val="a9"/>
            <w:color w:val="000000" w:themeColor="text1"/>
            <w:sz w:val="28"/>
            <w:szCs w:val="28"/>
            <w:lang w:val="kk-KZ"/>
          </w:rPr>
          <w:t>алтын</w:t>
        </w:r>
      </w:hyperlink>
      <w:r w:rsidRPr="0027494D">
        <w:rPr>
          <w:color w:val="000000" w:themeColor="text1"/>
          <w:sz w:val="28"/>
          <w:szCs w:val="28"/>
          <w:lang w:val="kk-KZ"/>
        </w:rPr>
        <w:t>, </w:t>
      </w:r>
      <w:hyperlink r:id="rId379" w:tooltip="Күміс" w:history="1">
        <w:r w:rsidRPr="0027494D">
          <w:rPr>
            <w:rStyle w:val="a9"/>
            <w:color w:val="000000" w:themeColor="text1"/>
            <w:sz w:val="28"/>
            <w:szCs w:val="28"/>
            <w:lang w:val="kk-KZ"/>
          </w:rPr>
          <w:t>күміс</w:t>
        </w:r>
      </w:hyperlink>
      <w:r w:rsidRPr="0027494D">
        <w:rPr>
          <w:color w:val="000000" w:themeColor="text1"/>
          <w:sz w:val="28"/>
          <w:szCs w:val="28"/>
          <w:lang w:val="kk-KZ"/>
        </w:rPr>
        <w:t> соғушы (</w:t>
      </w:r>
      <w:hyperlink r:id="rId380" w:tooltip="Зергер" w:history="1">
        <w:r w:rsidRPr="0027494D">
          <w:rPr>
            <w:rStyle w:val="a9"/>
            <w:color w:val="000000" w:themeColor="text1"/>
            <w:sz w:val="28"/>
            <w:szCs w:val="28"/>
            <w:lang w:val="kk-KZ"/>
          </w:rPr>
          <w:t>зергер</w:t>
        </w:r>
      </w:hyperlink>
      <w:r w:rsidRPr="0027494D">
        <w:rPr>
          <w:color w:val="000000" w:themeColor="text1"/>
          <w:sz w:val="28"/>
          <w:szCs w:val="28"/>
          <w:lang w:val="kk-KZ"/>
        </w:rPr>
        <w:t>), қолашы (қола құюшы), темірші (ұста), кашчі (безеуші, қашаушы), қырнаушы, бәдізші (мүсінші), барқ етушілер (сәулетші) болған. Бұлар-Орхон жазуында кезде¬сетін әрбір ісмерліктің (көркемдік Бақалы өнердің) соңына түскен шеберлердің мамандық аттары. Олардың ісмерлік кәсібіне қарай аттары қандай көп болса, жасаған құралдары да аз болмаған. Осыған қарағанда, бұлар өз мұқтажы үшін ғана емес, халық өнерін көркейте түсу мақсатында шеберлер тобын құрғандығы байқалады. Бұл, әсіресе, </w:t>
      </w:r>
      <w:hyperlink r:id="rId381" w:tooltip="Металл" w:history="1">
        <w:r w:rsidRPr="0027494D">
          <w:rPr>
            <w:rStyle w:val="a9"/>
            <w:color w:val="000000" w:themeColor="text1"/>
            <w:sz w:val="28"/>
            <w:szCs w:val="28"/>
            <w:lang w:val="kk-KZ"/>
          </w:rPr>
          <w:t>металл</w:t>
        </w:r>
      </w:hyperlink>
      <w:r w:rsidRPr="0027494D">
        <w:rPr>
          <w:color w:val="000000" w:themeColor="text1"/>
          <w:sz w:val="28"/>
          <w:szCs w:val="28"/>
          <w:lang w:val="kk-KZ"/>
        </w:rPr>
        <w:t> балқытудан, мүсін жасаудан, үй салудан ашық көрінеді. Осы кездегі өнердің өркендеуі феодалдық, қауымның дамуымен байланысты. Осыған орай өсімдікке бой ұру, сұлулыққа деген талғам өсіп, өнер сюжеті көбейген (ерлік тұрмыс, аңшылық, бақташылық, наным, табыну түрлері, миф, т.б.). Осындай бай сюжет ат-тұрманын (алтын-күміспен өрнектелген әшекейлі ер, жүген, тартпа-таралғы, өмілдірік, құйысқан), кемеңгер кісілердің, батырдың алтын-күміспен безелген киім-кешектері мен қару-жарақтарын (</w:t>
      </w:r>
      <w:hyperlink r:id="rId382" w:tooltip="Былғары" w:history="1">
        <w:r w:rsidRPr="0027494D">
          <w:rPr>
            <w:rStyle w:val="a9"/>
            <w:color w:val="000000" w:themeColor="text1"/>
            <w:sz w:val="28"/>
            <w:szCs w:val="28"/>
            <w:lang w:val="kk-KZ"/>
          </w:rPr>
          <w:t>былғары</w:t>
        </w:r>
      </w:hyperlink>
      <w:r w:rsidRPr="0027494D">
        <w:rPr>
          <w:color w:val="000000" w:themeColor="text1"/>
          <w:sz w:val="28"/>
          <w:szCs w:val="28"/>
          <w:lang w:val="kk-KZ"/>
        </w:rPr>
        <w:t> тон, кісе, белдік, садақ, қорамсақ, айбалта, қамшы, сүңгі, т.б.), әйел әшекейлерін (шолпы, алқа, білезік, сырға, қаптырма, т.б.) өрнекгеуден айқын көрініс тапқан. Динамикаға толы сюжетке </w:t>
      </w:r>
      <w:hyperlink r:id="rId383" w:tooltip="Бөріқара (мұндай бет жоқ)" w:history="1">
        <w:r w:rsidRPr="0027494D">
          <w:rPr>
            <w:rStyle w:val="a9"/>
            <w:color w:val="000000" w:themeColor="text1"/>
            <w:sz w:val="28"/>
            <w:szCs w:val="28"/>
            <w:lang w:val="kk-KZ"/>
          </w:rPr>
          <w:t>Бөріқарадан</w:t>
        </w:r>
      </w:hyperlink>
      <w:r w:rsidRPr="0027494D">
        <w:rPr>
          <w:color w:val="000000" w:themeColor="text1"/>
          <w:sz w:val="28"/>
          <w:szCs w:val="28"/>
          <w:lang w:val="kk-KZ"/>
        </w:rPr>
        <w:t> табылған кісенің ілгегіндегі киік жеп жатқан арыстанның бас бейнесін, Қурай обасынан табылған ілгектегі арыстан бейнесін жатқызуға болады.</w:t>
      </w:r>
    </w:p>
    <w:p w:rsidR="000027F4" w:rsidRDefault="000027F4" w:rsidP="0027494D">
      <w:pPr>
        <w:pStyle w:val="a8"/>
        <w:shd w:val="clear" w:color="auto" w:fill="FFFFFF"/>
        <w:spacing w:before="0" w:beforeAutospacing="0" w:after="0" w:afterAutospacing="0"/>
        <w:ind w:firstLine="709"/>
        <w:jc w:val="both"/>
        <w:rPr>
          <w:rStyle w:val="af"/>
          <w:sz w:val="28"/>
          <w:szCs w:val="28"/>
          <w:lang w:val="kk-KZ"/>
        </w:rPr>
      </w:pPr>
      <w:r>
        <w:rPr>
          <w:rStyle w:val="af"/>
          <w:sz w:val="28"/>
          <w:szCs w:val="28"/>
          <w:lang w:val="kk-KZ"/>
        </w:rPr>
        <w:t xml:space="preserve"> </w:t>
      </w:r>
    </w:p>
    <w:p w:rsidR="0027494D" w:rsidRPr="004458F6" w:rsidRDefault="0027494D" w:rsidP="000027F4">
      <w:pPr>
        <w:pStyle w:val="a8"/>
        <w:shd w:val="clear" w:color="auto" w:fill="FFFFFF"/>
        <w:spacing w:before="0" w:beforeAutospacing="0" w:after="0" w:afterAutospacing="0"/>
        <w:ind w:firstLine="709"/>
        <w:jc w:val="center"/>
        <w:rPr>
          <w:rStyle w:val="af"/>
          <w:sz w:val="28"/>
          <w:szCs w:val="28"/>
          <w:lang w:val="kk-KZ"/>
        </w:rPr>
      </w:pPr>
      <w:r w:rsidRPr="004458F6">
        <w:rPr>
          <w:rStyle w:val="af"/>
          <w:sz w:val="28"/>
          <w:szCs w:val="28"/>
          <w:lang w:val="kk-KZ"/>
        </w:rPr>
        <w:t>VI-XII ғғ Түркілердің рухани мәдениеті мен өнері.</w:t>
      </w:r>
    </w:p>
    <w:p w:rsidR="0027494D" w:rsidRPr="0027494D" w:rsidRDefault="0027494D" w:rsidP="0027494D">
      <w:pPr>
        <w:pStyle w:val="a8"/>
        <w:shd w:val="clear" w:color="auto" w:fill="FFFFFF"/>
        <w:spacing w:before="0" w:beforeAutospacing="0" w:after="0" w:afterAutospacing="0"/>
        <w:ind w:firstLine="709"/>
        <w:jc w:val="both"/>
        <w:rPr>
          <w:lang w:val="kk-KZ"/>
        </w:rPr>
      </w:pPr>
      <w:r>
        <w:rPr>
          <w:sz w:val="28"/>
          <w:szCs w:val="28"/>
          <w:lang w:val="kk-KZ"/>
        </w:rPr>
        <w:t xml:space="preserve">Көне түркі дәуірінің мәдени, әдеби ескерткіштерін сөз етуден бұрын беретін келе қазақ халқын құраған тайпалық бірлестіктерінің тұрмыс- тіршілігі, әлеуметтік өмірі жайында бірер сөз айта кеткен дұрыс. Өйткені “Өз өміріндегі қоғамдық өндірісте адамдар өздерінің дегендеріне қарамайтын, белгілі бір, қажетті қатынастарда - өндірістік қатынастарда болады, бұл қатынастар олардың материалдық өндіргіш күштері дамуының белгілі бір сатысына сай келеді. Осы өндірістік қатынастардың жиынтығы қоғамның экономикалық құрылымы, реалдық базисі болып табылады, осыған келіп заңдық және саяси қондырма орнайды және бұған қоғамдық сананың белгілі бір формалары сай келеді. Материалдық өмірдің өндіріс әдісі жалпы өмірдегі әлеуметтік, саяси және рухани процестерді туғызады. Адамдардың санасы олардың болмысын бейленейді, қайта керісінше, олардың болмасы олардың санасын билейді.ордасы Орхон өзенінің (Монғолия) жоғарғы сағасында болды. Бумынның інісі қаған ҮІ ғасырдың орта кезінде Орта Азиядағы эфталиттер мемлекетін күйрете жеңді. Түрік қағанатының территориясы бұрынғыдан да ұлғайып, әскери қуаты арта түсті. Сөйтіп, “халықтардың ұлы </w:t>
      </w:r>
      <w:r>
        <w:rPr>
          <w:sz w:val="28"/>
          <w:szCs w:val="28"/>
          <w:lang w:val="kk-KZ"/>
        </w:rPr>
        <w:lastRenderedPageBreak/>
        <w:t>қоныс аударуы” Қазақстанның, Орта және Алдыңғы Азияның, сондай-ақ Европаның этникалық және саяси картасын едәуір дәрежеде өзгертті. Қазақстан территориясында жергілікті тұрғындардың антропологиялық типіне монғол типтес элементтердің жайылуының алғашқы күшті толқындарының бірі және өлкенің бүкіл территориясында түркі тілдерінің кеңінен таралуы ғұндардың қысымымен болған шығыс тайпаларының миграциясымен байланысты болса керек. Орта Азия мен Қазақстан территориясында бірте-бірте патриархалды –феодалдық қатынастар қалыптасып, ежелгі феодалдық мемлекеттер құрыла бастады. Орталық Азиядағы көптеген тайпалық одақтардан бірігіп пайда болған осындай ежелгі феодалдық мемлекеттердің бірі. Түрік қағандығы (552-745 жылдар) еді. Бұл қағандыққа енген тайпалар алғашында Алтай мен Жетісудың бір бөлігін мекендеді. “Түрік” деген термин тұңғыш рет 542 жылы аталады. “Түрік” этнонимі алғашқы кезде белгілі бір адамның ата-тегі шонжар топтағы немесе әскери ақсүйектерден шыққанын білдірген. Кейінірек бұл сөздің семантикасы бірте-бірте ұлғайып, билік жүргізуші, үстемдік етуші, яғни “патша” шыққан тайпаның символы болған. Бертін келе сол билік етуші тайпаға бағынышты болып қалған тайпаларды да көршілері түріктер деп атап кеткен. Батыс түрік қағандығы яки қағанаты – Түрік қағандығының негізінде 603 жылы құрылған ертедегі феодалдық мемлекет. Бұл қағанаттың территориясы Жетісу мен Шығыс Түркістанды, Тянь-Шаньның батыс беткейі мен Орта Азияны алып жатты. Қағанаттың орталығы Шу өзені алқабындағы Суяб қаласы еді. Қағанаттың бірінші басшысы – қаған, жоғарғы әміршісі әрі әскер басы болды. Батыс түрік қағанатының негізін қалаған Бумын қағанның інісі Істемі–қаған болды. Түріктер 558 жылы аварларды Батысқа ығыстырып, Еділ мен Жайық бойын өзіне қаратып алды. Білге қаған мен оның інісі Күлтегін осы ұлан-ғайыр қағанаттың тәуелсіздігін тан империясынан қорғау үшін күрескен. Кезінде Батыс түрік қағандығын құраған түрлі тайпалар кейіннен қазақ халқының құрамына еніп кеткені мәлім.Батыс Түрік қағанаты ыдырай бастаған кезде олардан қимақтар мен қыпшақтар оқшауланып бөлініп шықты. Қыпшақтар – ерте кезден-ақ Орталық Азияны мекен еткен көне тайпалардың бірі екені мәлім. Қыпшақ қоғамы – ертедегі феодалдық мемлекет бірлестігі ретінде өмірге келген. Олар Ертіс өзенінен бастап сонау Дунайға дейінгі ұлан-ғайыр кең алқапты мекен етті. Қазіргі қазақтардың арғы аталарының бірі саналатын қыпшақтарды Европада- қумандар, ал Ресейде - половецтер деп атаған. Сонымен ҮІ-ҮІІ ғасырларда көшпелі және жартылай көшпелі өмір сүрген қаңылылар, қарлұқтар, шігілдер, тухшлер, яғмалар, оғыздар, қимақтар, қыпшақтар, т.б. тайпалар бертін келе түркі тілдес халықтардың этникалық құрамына негіз болып қаланды.</w:t>
      </w:r>
    </w:p>
    <w:p w:rsidR="009926B4" w:rsidRDefault="009926B4" w:rsidP="006A1466">
      <w:pPr>
        <w:shd w:val="clear" w:color="auto" w:fill="FFFFFF"/>
        <w:tabs>
          <w:tab w:val="left" w:pos="3225"/>
        </w:tabs>
        <w:spacing w:after="0" w:line="240" w:lineRule="auto"/>
        <w:jc w:val="both"/>
        <w:rPr>
          <w:rFonts w:ascii="Times New Roman" w:hAnsi="Times New Roman" w:cs="Times New Roman"/>
          <w:sz w:val="28"/>
          <w:szCs w:val="28"/>
          <w:lang w:val="kk-KZ"/>
        </w:rPr>
      </w:pPr>
    </w:p>
    <w:p w:rsidR="00E05B0B" w:rsidRDefault="00E05B0B" w:rsidP="006A1466">
      <w:pPr>
        <w:shd w:val="clear" w:color="auto" w:fill="FFFFFF"/>
        <w:tabs>
          <w:tab w:val="left" w:pos="3225"/>
        </w:tabs>
        <w:spacing w:after="0" w:line="240" w:lineRule="auto"/>
        <w:jc w:val="both"/>
        <w:rPr>
          <w:rFonts w:ascii="Times New Roman" w:hAnsi="Times New Roman" w:cs="Times New Roman"/>
          <w:sz w:val="28"/>
          <w:szCs w:val="28"/>
          <w:lang w:val="kk-KZ"/>
        </w:rPr>
      </w:pPr>
    </w:p>
    <w:p w:rsidR="00E05B0B" w:rsidRDefault="00E05B0B" w:rsidP="006A1466">
      <w:pPr>
        <w:shd w:val="clear" w:color="auto" w:fill="FFFFFF"/>
        <w:tabs>
          <w:tab w:val="left" w:pos="3225"/>
        </w:tabs>
        <w:spacing w:after="0" w:line="240" w:lineRule="auto"/>
        <w:jc w:val="both"/>
        <w:rPr>
          <w:rFonts w:ascii="Times New Roman" w:hAnsi="Times New Roman" w:cs="Times New Roman"/>
          <w:sz w:val="28"/>
          <w:szCs w:val="28"/>
          <w:lang w:val="kk-KZ"/>
        </w:rPr>
      </w:pPr>
    </w:p>
    <w:p w:rsidR="00E05B0B" w:rsidRDefault="00E05B0B" w:rsidP="006A1466">
      <w:pPr>
        <w:shd w:val="clear" w:color="auto" w:fill="FFFFFF"/>
        <w:tabs>
          <w:tab w:val="left" w:pos="3225"/>
        </w:tabs>
        <w:spacing w:after="0" w:line="240" w:lineRule="auto"/>
        <w:jc w:val="both"/>
        <w:rPr>
          <w:rFonts w:ascii="Times New Roman" w:hAnsi="Times New Roman" w:cs="Times New Roman"/>
          <w:sz w:val="28"/>
          <w:szCs w:val="28"/>
          <w:lang w:val="kk-KZ"/>
        </w:rPr>
      </w:pPr>
    </w:p>
    <w:p w:rsidR="009926B4" w:rsidRPr="009F13E6" w:rsidRDefault="009F13E6" w:rsidP="009F13E6">
      <w:pPr>
        <w:shd w:val="clear" w:color="auto" w:fill="FFFFFF"/>
        <w:tabs>
          <w:tab w:val="left" w:pos="3225"/>
        </w:tabs>
        <w:spacing w:after="0" w:line="240" w:lineRule="auto"/>
        <w:jc w:val="center"/>
        <w:rPr>
          <w:rFonts w:ascii="Times New Roman" w:hAnsi="Times New Roman" w:cs="Times New Roman"/>
          <w:b/>
          <w:sz w:val="28"/>
          <w:szCs w:val="28"/>
          <w:lang w:val="kk-KZ"/>
        </w:rPr>
      </w:pPr>
      <w:r w:rsidRPr="009F13E6">
        <w:rPr>
          <w:rFonts w:ascii="Times New Roman" w:hAnsi="Times New Roman" w:cs="Times New Roman"/>
          <w:b/>
          <w:sz w:val="28"/>
          <w:szCs w:val="28"/>
          <w:lang w:val="kk-KZ"/>
        </w:rPr>
        <w:lastRenderedPageBreak/>
        <w:t>2.3 Ортағасырлардағы қазақ өнері</w:t>
      </w:r>
    </w:p>
    <w:p w:rsidR="00AF4B2D" w:rsidRPr="00E05B0B" w:rsidRDefault="00AF4B2D" w:rsidP="00E05B0B">
      <w:pPr>
        <w:pStyle w:val="a6"/>
        <w:tabs>
          <w:tab w:val="left" w:pos="0"/>
          <w:tab w:val="left" w:pos="284"/>
        </w:tabs>
        <w:ind w:left="60"/>
        <w:jc w:val="center"/>
        <w:rPr>
          <w:b/>
          <w:sz w:val="28"/>
          <w:szCs w:val="28"/>
          <w:lang w:val="kk-KZ"/>
        </w:rPr>
      </w:pPr>
      <w:r w:rsidRPr="00E05B0B">
        <w:rPr>
          <w:b/>
          <w:sz w:val="28"/>
          <w:szCs w:val="28"/>
          <w:lang w:val="kk-KZ"/>
        </w:rPr>
        <w:t>1.Ортағасырлардағы қазақ халқының тұрмыс-тіршілігі</w:t>
      </w:r>
    </w:p>
    <w:p w:rsidR="00AF4B2D" w:rsidRDefault="00AF4B2D" w:rsidP="00AF4B2D">
      <w:pPr>
        <w:pStyle w:val="a8"/>
        <w:shd w:val="clear" w:color="auto" w:fill="FFFFFF"/>
        <w:spacing w:before="0" w:beforeAutospacing="0" w:after="0" w:afterAutospacing="0"/>
        <w:ind w:firstLine="709"/>
        <w:jc w:val="both"/>
        <w:rPr>
          <w:color w:val="000000"/>
          <w:sz w:val="28"/>
          <w:szCs w:val="28"/>
          <w:lang w:val="kk-KZ"/>
        </w:rPr>
      </w:pPr>
      <w:r>
        <w:rPr>
          <w:color w:val="000000"/>
          <w:sz w:val="28"/>
          <w:szCs w:val="28"/>
          <w:lang w:val="sr-Cyrl-CS"/>
        </w:rPr>
        <w:t xml:space="preserve">Хандықтың құрылуы. Сырдария бойындағы Оғыздар мемлекетін, Орта азиядағы Хорезм шахтар және Қарахандар әулетімен соғысқа және соқтығыстарға әкеліп жеткізген. </w:t>
      </w:r>
      <w:r>
        <w:rPr>
          <w:color w:val="000000"/>
          <w:sz w:val="28"/>
          <w:szCs w:val="28"/>
        </w:rPr>
        <w:t>XI</w:t>
      </w:r>
      <w:r>
        <w:rPr>
          <w:color w:val="000000"/>
          <w:sz w:val="28"/>
          <w:szCs w:val="28"/>
          <w:lang w:val="sr-Cyrl-CS"/>
        </w:rPr>
        <w:t xml:space="preserve"> ғ. бірінші жартысында буырқанған дауылды оқиғалар қыпшақтар мемлекетін құрудың обьективті себебіне айналды. </w:t>
      </w:r>
      <w:r>
        <w:rPr>
          <w:color w:val="000000"/>
          <w:sz w:val="28"/>
          <w:szCs w:val="28"/>
        </w:rPr>
        <w:t>XI</w:t>
      </w:r>
      <w:r>
        <w:rPr>
          <w:color w:val="000000"/>
          <w:sz w:val="28"/>
          <w:szCs w:val="28"/>
          <w:lang w:val="sr-Cyrl-CS"/>
        </w:rPr>
        <w:t xml:space="preserve"> ғасырдың басында Кимек қағанаты құлағаннан кейін Ертістен Еділге дейінгі кең аумақ қыпшақтардың қолына өтті. Осылайша, Қыпшақ хандығы (</w:t>
      </w:r>
      <w:r>
        <w:rPr>
          <w:color w:val="000000"/>
          <w:sz w:val="28"/>
          <w:szCs w:val="28"/>
        </w:rPr>
        <w:t>XI</w:t>
      </w:r>
      <w:r>
        <w:rPr>
          <w:color w:val="000000"/>
          <w:sz w:val="28"/>
          <w:szCs w:val="28"/>
          <w:lang w:val="sr-Cyrl-CS"/>
        </w:rPr>
        <w:t xml:space="preserve"> ғ.-1219 ж.) пайда болды. </w:t>
      </w:r>
      <w:r>
        <w:rPr>
          <w:color w:val="000000"/>
          <w:sz w:val="28"/>
          <w:szCs w:val="28"/>
        </w:rPr>
        <w:t>XI</w:t>
      </w:r>
      <w:r>
        <w:rPr>
          <w:color w:val="000000"/>
          <w:sz w:val="28"/>
          <w:szCs w:val="28"/>
          <w:lang w:val="sr-Cyrl-CS"/>
        </w:rPr>
        <w:t>-</w:t>
      </w:r>
      <w:r>
        <w:rPr>
          <w:color w:val="000000"/>
          <w:sz w:val="28"/>
          <w:szCs w:val="28"/>
        </w:rPr>
        <w:t>XII</w:t>
      </w:r>
      <w:r>
        <w:rPr>
          <w:color w:val="000000"/>
          <w:sz w:val="28"/>
          <w:szCs w:val="28"/>
          <w:lang w:val="sr-Cyrl-CS"/>
        </w:rPr>
        <w:t xml:space="preserve"> ғғ. Орталық Азия мен Шығыс Европадағы түркі тілдес халықтардың ішіндегі саны жағынан ең көбі қыпшақтар болды. Ордасы Сығанақ қаласы. Қыпшақ мемлекеті өзінің саяси жағынан күшейіп тарих сахнасында елеулі көтерілген кез </w:t>
      </w:r>
      <w:r>
        <w:rPr>
          <w:color w:val="000000"/>
          <w:sz w:val="28"/>
          <w:szCs w:val="28"/>
        </w:rPr>
        <w:t>XI</w:t>
      </w:r>
      <w:r>
        <w:rPr>
          <w:color w:val="000000"/>
          <w:sz w:val="28"/>
          <w:szCs w:val="28"/>
          <w:lang w:val="sr-Cyrl-CS"/>
        </w:rPr>
        <w:t xml:space="preserve"> ғасырдың ортасы. Қыпшақ хандарының билігі әкесінен баласына мұраға қалып отырған. Хандар шығатын әулеттік ру-ел бөрілі деп аталынған. Махмұд Қашқаридің айтуына қарағанда, </w:t>
      </w:r>
      <w:r>
        <w:rPr>
          <w:color w:val="000000"/>
          <w:sz w:val="28"/>
          <w:szCs w:val="28"/>
        </w:rPr>
        <w:t>XI</w:t>
      </w:r>
      <w:r>
        <w:rPr>
          <w:color w:val="000000"/>
          <w:sz w:val="28"/>
          <w:szCs w:val="28"/>
          <w:lang w:val="sr-Cyrl-CS"/>
        </w:rPr>
        <w:t>-</w:t>
      </w:r>
      <w:r>
        <w:rPr>
          <w:color w:val="000000"/>
          <w:sz w:val="28"/>
          <w:szCs w:val="28"/>
        </w:rPr>
        <w:t>XIII</w:t>
      </w:r>
      <w:r>
        <w:rPr>
          <w:color w:val="000000"/>
          <w:sz w:val="28"/>
          <w:szCs w:val="28"/>
          <w:lang w:val="sr-Cyrl-CS"/>
        </w:rPr>
        <w:t xml:space="preserve"> ғғ басындағы қыпшақ хандары әулетінің алғашқы атасы Абар хан болған екен (Табар). Орда деп аталатын хан ордасында ханның мал-мүлкі мен армиясын басқарған ханның басқару апараты орналасты. Әскери-әкімшілік жағынан Қыпшақ хандығы көне түрік дәстүрлерін сақтап, екі қанатқа бөлінген. Оң қанаты Ордасымен Жайық өзені бойында, Сарайшық қаласының орнында, сол қанат-ордасымен Сығанақ қаласында тұрған. Оң қанат екіншісінен күштірек болған. Әскери ұйымдар мен әскери-әкімшілік басқару жүйесіне айрықша маңыз берілген, өйткені олардан көшпелі тұрмыс ерекшелігі толық көрінген және олар көшпелі өмірге мейлінше сай, мейлінше қолайлы болған. Билеуші ақсүйек топтарының (хандар, тархандар, басқақтар, югурлар, бектер мен байлар) қатал иерархиялық жүйесі айқын көрініп отырған, бұған қоса рулар мен тайпалардың өзі де әлеуметтік маңызына қарай болінген. Орталық Азиянын көшпелі мемлекеттерінде рулар мен тайпаладың қатаң иерархиясы қоғамдық және тайпалардың қатаң негізгі принципі болды. Қыпшактардың қоғамдық құрылымы. Қыпшақ қоғамы әлеуметтік және жіктік жағынан тең болмаған. Мүліктік теңсіздіктің негізі- малға жеке меншік болып табылады. Негізгі байлық жылқының саны болған. Жазба деректер хабарына сүйенсек, қыпшақтар еліндегі көптеген кісілердің бірнеше мыңнан жылқысы болған, ал кейбіреулерінің жылқысының саны 10 мыңға жеткен және одан да көп болған. Ибн Батутаның (араб тарихишсы) хабарына қарағанда, жеке меншікті бұзған адам қатал жазаланған, кәдуілгі хұқтың (төрелік айту) нормасы олар айыпталуға тиіс деп есептелген. Мәселен: егер біреудің атын ұрласа, атты қайтарумен бірге 9 ат айып беруге тиісті болған. Төменгі топқа малы аз шаруалар жатса, ал қолға түскен тұтқындар құл ретіңде пайдаланылды, ешқандай құқы болмаған. Ондайлар Орта Азия, Шығыс елдеріне құлдыққа сатылып отырған. Шежіреде қыпшақ мемлекетінде қарапайым адамдарды «ерлер» деп атаған. Олар заң жүзінде ерікті болғанымен іс жүзінде үстем тап өкілдеріне тәуелді болған. «Ерлерден» хан есебінде жасақтар құрылды. Махмұд Қашғаридің жазуы бойынша малы жоқ кедейлер жатақтар деп </w:t>
      </w:r>
      <w:r>
        <w:rPr>
          <w:color w:val="000000"/>
          <w:sz w:val="28"/>
          <w:szCs w:val="28"/>
          <w:lang w:val="sr-Cyrl-CS"/>
        </w:rPr>
        <w:lastRenderedPageBreak/>
        <w:t>аталып, көп жағдайда олар ханның немесе үстем тап өкілдерінің тәуелдігіне түскен. Сөйтіп, қыпшақ хандығы қалыптасқан ерте феодалдық мемлекет болды, ол көнетүрік мемелекетінің дәстүрін дамытып, жалғастырды. 3. Орта ғасырдағы Қазақстанның рухани мәдениеті . Тіл және жазу. Түркі дәуірінде (</w:t>
      </w:r>
      <w:r>
        <w:rPr>
          <w:color w:val="000000"/>
          <w:sz w:val="28"/>
          <w:szCs w:val="28"/>
        </w:rPr>
        <w:t>VI</w:t>
      </w:r>
      <w:r>
        <w:rPr>
          <w:color w:val="000000"/>
          <w:sz w:val="28"/>
          <w:szCs w:val="28"/>
          <w:lang w:val="sr-Cyrl-CS"/>
        </w:rPr>
        <w:t xml:space="preserve"> –</w:t>
      </w:r>
      <w:r>
        <w:rPr>
          <w:color w:val="000000"/>
          <w:sz w:val="28"/>
          <w:szCs w:val="28"/>
        </w:rPr>
        <w:t>XII</w:t>
      </w:r>
      <w:r>
        <w:rPr>
          <w:color w:val="000000"/>
          <w:sz w:val="28"/>
          <w:szCs w:val="28"/>
          <w:lang w:val="sr-Cyrl-CS"/>
        </w:rPr>
        <w:t xml:space="preserve"> ғғ ). Қазақстанда өмір сүрген ру – тайпалардың түркі тілінде сөйлегендігі түркология ғылымында толығымен дәлелденген. Алайда, тіл ғылымның зерттеулеріне қарағанда, негізгі түркі тілдес қарлұқтардың, қимақ – қыпшақтардың, оғыздардың, ұйғырлардың, қырғыздардың т. б. ру – тайпалардың өздеріне тән диалектілерінің бар екендігі анықталған . Археологиялық зерттеулерде түркі тілдес ру – тайпалар өмір сүрген жерлердегі ескерткіштерден үлкен – кіші екі жүзден астам көне түркі тіліндегі жазба деректер табылған. Оның ішінде Орхан, Енисей өзендерінің бойындағы Күлтегін, Тоныкөк «алтын тас кітабы» жазулары белгілі болса, қазақ жеріндегі Талас өзені бойындағы Тереңсайдан табылған және т.б. жазулар белгілі. Түркі тіліндегі жазулар тіл ғылымында руна жазу деп аталған. Ол скандинавия халықтарының тілі бойынша, сыры ашылмаған құпия жазу деген сөз. Бұл жазудың оқылу сырын ашқан сол халықтың атақты тіл білімнің ғалымы Дания университетінің профессоры В.Томсон. Одан кейін Орхан жазуларын орыс тілінде аударған тюрколог ғалым В.Радлов болды. Сөйтіп, ХІХ ғ. аяғында руна жазуының құпия сырының ашылуы ертедегі түркі тілдес халықтардың да өздеріне тән жазуларының болғандығын көрсетеді. Түркі жазуында бір – бірімен қосылмай жазылатын 38 әріптерден тұратындығы белгілі. Түркі дәуірінен қалған атақты «Күлтеген», «Білге қаған» сияқты тасқа жазылған дастандар қазақ тіліне аударылып, біздің оқырмандарымыздың қолына тиіп отыр. Қазақ халқы ол дастандарды өздерінің төл дүниесіндей қарсы алды. Оған басты себеп, ондағы жазылған әдет – ғұрып, салт – сана, діни – наным, сенім, мақал – мәтел, батырлық жырлар үлгілерініғң бәрі, халқымыздың тірлік – тіршілігінен алынғандай ұқсас. Бұл мұралар қазақ халқының ертеден келе жатқан бастауы. Х ғасырдан бастап ислам дінінің қазақ жерінде етек жая бастауы араб жазуының түркілер арасында ене бастағандығын көрсетеді. Түркілер арасынан шыққан атақты ғалымдар, ақын–жазушыларымыз Әл – Фараби, Жүсіп Баласағұн, Махмұд Қашғари, Ахмет Яссауилер өз шығармаларын араб жазуымен түркі тілінде жазған. Ал ХІІ ғ. бастап түркі жазуы жазылуы жағынан өмірден шыға бастайды. Дүние жүзіне әйгілі болған жерлесіміз Әл – Фарабидің көптеген еңбектері араб тілінде жазылған. Діни нанымдар. </w:t>
      </w:r>
      <w:r>
        <w:rPr>
          <w:color w:val="000000"/>
          <w:sz w:val="28"/>
          <w:szCs w:val="28"/>
        </w:rPr>
        <w:t>VI</w:t>
      </w:r>
      <w:r>
        <w:rPr>
          <w:color w:val="000000"/>
          <w:sz w:val="28"/>
          <w:szCs w:val="28"/>
          <w:lang w:val="sr-Cyrl-CS"/>
        </w:rPr>
        <w:t>–</w:t>
      </w:r>
      <w:r>
        <w:rPr>
          <w:color w:val="000000"/>
          <w:sz w:val="28"/>
          <w:szCs w:val="28"/>
        </w:rPr>
        <w:t>XII</w:t>
      </w:r>
      <w:r>
        <w:rPr>
          <w:color w:val="000000"/>
          <w:sz w:val="28"/>
          <w:szCs w:val="28"/>
          <w:lang w:val="sr-Cyrl-CS"/>
        </w:rPr>
        <w:t xml:space="preserve"> ғасырлардағы Қазақстан территориясындағы халықтардың арасында алуан түрлі діндер, нанымдар мен сенімдер орын алып отырды. Түркілердің зираттарынан табылған заттар олардың ата – бабалардың әруағына табыну о дүниелік өмірге сенуді көрсетеді. Олардағы басты бір наным – отқа табыну. Оны археологиялық зерттеулерден жерленген адамдардың заттарымен, мініс аттарымен бірге өртеліп қойылатын әдет – ғұрыптары да анықталған. </w:t>
      </w:r>
      <w:r>
        <w:rPr>
          <w:color w:val="000000"/>
          <w:sz w:val="28"/>
          <w:szCs w:val="28"/>
        </w:rPr>
        <w:t xml:space="preserve">Ол адам денесін отпен аластау болса керек. Түркілер табиғатқа да табынған. Олар өлген адамның денесін жер ананың </w:t>
      </w:r>
      <w:r>
        <w:rPr>
          <w:color w:val="000000"/>
          <w:sz w:val="28"/>
          <w:szCs w:val="28"/>
        </w:rPr>
        <w:lastRenderedPageBreak/>
        <w:t xml:space="preserve">қойынына өртеп, күл мен көмірін ғана жерлеген. Егер адам көктемде немесе жазда өлсе, ол адамның туған – туыстары бір төбеге жиналып киіз үй тігіп, алып барған малдарын құрбандыққа шалып, одан кейін өлген адамның мәйітін, атын, заттарын өртеп, уақытша сақтап, күзде шөп сарғайғанда ғана жерлейтін болған. Ал егер адам күзде не қыста қайтыс болса, ол адамды жоғарыдағы әдет –ғұрыптарын жасап, көктемде жер көгеріп, шөп шығып, жапырақтар жайқалабастаған кезде жерлейтін. Бұл әдет наным – сенімнен табиғаттың төрт кезеңіне толық табынуды байқатады. Түркілердің көкке немесе аспан әлеміне сиынушыларын күлтегін жазуындағы мына шумақтан анық байқалады: - Көкке түркі тәңірісі, - Тәңірі қуат берген соң, - Тәңірі жарылқағандықтан. Мұндай әдет, наным – сенімдер қазақтарда бүгінгі күнге дейін орын алып жүр. Түркілерде адам баласының тірегі тіршіліктің тұтқасы, отбасы, ошақ қасы болып табылатын анаға «Умай ана» деген ат беріп, оған табынған. Жетісу қазақтарының «Умай анаға» табынатыны туралы Ш. Уәлиханов та жазған болатын. Кейбір жазба деректерге қарағанда, қимақтар мен қыпшақтар күнге, жұлдыздарға табынған. Археологиялық зерттеулерге қарағанда, түркілерде христиан, манихей, будда діндері болған. Түркі тайпалары ІХ ғ. бастап жаппай мұсылман дініне ене бастайды. Ал мұсылман дінінің мемлекеттік дін есебінде алғашқы болып қабылдаған Қарахан мемлекеті. Сатұқ Бограханның баласы Муса ханның билік құрған жылдары (960 ж.). Сөйтіп, Х ғ. бастап Оңтүстік Шығыс Қазақстан жерлерінде мұсылман діні кең түрде етек жая бастайды . 4. Орта ғасырдағы Қазақстанның материалдық мәдениеті. Жеріміздегі түркі дәуірінің алты ғасырға жуық (VI–XII ғғ.) мерзім ішінде өмір сүрген түрік, батыс түрік, түркеш, қарлұқ, оғыз, қимақ, қыпшақ және қараған хандықтарының әрқайсысының өздеріне тән дамыған материалдық мәдениеттері болды. Алайда, олардың мәдениеттерін жеке – жеке талдап көрсету мүмкін болмай отыр. Төбе –төбе болып жатқан қыстақ кенттермен қала жұрттарының орындарына жүргізілген археологиялық жұмыстар, түркі тілдес тайпалардың VI–XII ғғ. өзінде тұрақты мекен – жай салып отырықшыланған өмірлерін байқатады. Әсіресе, Қазақстанның оңтүстік және шығыс аудандарында отырықшылық басым болған. Түркі дәуіріндегі обалардың адамдарды киімдерімен жерленгендер белгілі. Мәселен, Солтүстік, Шығыс Қазақстан жеріндегі зираттардан былғары қамзолдар табылған. Зираттардан жүннен токылған көйлектер, теріден жасалған тон, ішіктердің қалдығы кездеседі. Түркілер тамаша етікшілер болған. Табылған аяқ киімдердің ішінде өкшесі биік емес, қайқы бас етіктер және кебіс қалдықтары кездескен. Сол сияқты теріден белдіктер, тамаша безендірілген кеселер де болды. Әсіресе, кеселер алтын, күміс және қымбат бағалы тастармен безендірілген. Материалдық мәдениеттің көрінісінің бірі сәулет өнері. Тараз маңындағы Бабаджа – хатун кесенесі (Х–XII ғғ.) орта ғасырдағы сәулет өнерінің ең ертедегі ескерткіші болып табылады. Осыған жақын орналасқан Айша бибі кесенесі (Х– XII ғғ.) және Тараздың өз ішіндегі Қарахан кесенесі де көне заман ескерткіштері. Сырдария, Талас, Шу, Іле, Испиджаб, Отырар, Тараз, Сығанақ, Баласағұн, </w:t>
      </w:r>
      <w:r>
        <w:rPr>
          <w:color w:val="000000"/>
          <w:sz w:val="28"/>
          <w:szCs w:val="28"/>
        </w:rPr>
        <w:lastRenderedPageBreak/>
        <w:t>Суяб, Мерке, т.б қалалар және егіншілік оазисі мен көшпенділер даласы арасындағы Ұлы Жібек жолында Батыс пен Шығыс арасында қолөнер, сауда және байланыс орталықтары болды. Сонымен VI–XII ғғ. Қазақстан жерін мекендеген тайпалар қыпшақ –оғыз, қарлұқ–ұйғыр тілдерінде сөйлеп, осы тілдерде тарихи-әдеби шығармалар шығарып, өмір сүрген. Х–XII ғғ. материалдық мәдениетін өркендету ісіне елеулі өзгерістер енгені байқалады. Қазақстанның Оңтүстігі мен Жетісуды халифаттың, Саманилер, Қарахандар мемлекеттерінің саяси экономикалық және мәдени қарым–қатынастары аясына тарту әрекеті біз зерттеп отырған халықтарды Орта Азиямен жақындастырады. Қала мәдениетін өркендетуде енді жаңа дін–ислам маңызды роль атқара бастайды.</w:t>
      </w:r>
    </w:p>
    <w:p w:rsidR="00AF4B2D" w:rsidRDefault="00AF4B2D" w:rsidP="00834FFA">
      <w:pPr>
        <w:pStyle w:val="a8"/>
        <w:shd w:val="clear" w:color="auto" w:fill="FFFFFF"/>
        <w:spacing w:before="0" w:beforeAutospacing="0" w:after="0" w:afterAutospacing="0"/>
        <w:jc w:val="center"/>
        <w:rPr>
          <w:rStyle w:val="af"/>
          <w:color w:val="222222"/>
          <w:sz w:val="28"/>
          <w:szCs w:val="28"/>
          <w:lang w:val="kk-KZ"/>
        </w:rPr>
      </w:pPr>
      <w:r>
        <w:rPr>
          <w:color w:val="000000"/>
          <w:sz w:val="28"/>
          <w:szCs w:val="28"/>
          <w:lang w:val="kk-KZ"/>
        </w:rPr>
        <w:br/>
      </w:r>
      <w:r w:rsidR="00834FFA">
        <w:rPr>
          <w:rStyle w:val="af"/>
          <w:color w:val="222222"/>
          <w:sz w:val="28"/>
          <w:szCs w:val="28"/>
          <w:lang w:val="kk-KZ"/>
        </w:rPr>
        <w:t xml:space="preserve"> </w:t>
      </w:r>
      <w:r w:rsidRPr="008C5A0F">
        <w:rPr>
          <w:rStyle w:val="af"/>
          <w:color w:val="222222"/>
          <w:sz w:val="28"/>
          <w:szCs w:val="28"/>
          <w:lang w:val="kk-KZ"/>
        </w:rPr>
        <w:t xml:space="preserve"> Қазақстанның ХІІІ-ХV ғғ. рухани мәдениеті.</w:t>
      </w:r>
    </w:p>
    <w:p w:rsidR="00834FFA" w:rsidRPr="008C5A0F" w:rsidRDefault="00834FFA" w:rsidP="00834FFA">
      <w:pPr>
        <w:pStyle w:val="a8"/>
        <w:shd w:val="clear" w:color="auto" w:fill="FFFFFF"/>
        <w:spacing w:before="0" w:beforeAutospacing="0" w:after="0" w:afterAutospacing="0"/>
        <w:jc w:val="center"/>
        <w:rPr>
          <w:color w:val="222222"/>
          <w:sz w:val="28"/>
          <w:szCs w:val="28"/>
          <w:lang w:val="kk-KZ"/>
        </w:rPr>
      </w:pPr>
    </w:p>
    <w:p w:rsidR="00AF4B2D" w:rsidRPr="00AF4B2D" w:rsidRDefault="00AF4B2D" w:rsidP="00AF4B2D">
      <w:pPr>
        <w:pStyle w:val="a8"/>
        <w:shd w:val="clear" w:color="auto" w:fill="FFFFFF"/>
        <w:spacing w:before="0" w:beforeAutospacing="0" w:after="0" w:afterAutospacing="0"/>
        <w:ind w:firstLine="709"/>
        <w:jc w:val="both"/>
        <w:rPr>
          <w:color w:val="222222"/>
          <w:sz w:val="28"/>
          <w:szCs w:val="28"/>
          <w:lang w:val="kk-KZ"/>
        </w:rPr>
      </w:pPr>
      <w:r>
        <w:rPr>
          <w:color w:val="222222"/>
          <w:sz w:val="28"/>
          <w:szCs w:val="28"/>
          <w:lang w:val="kk-KZ"/>
        </w:rPr>
        <w:t xml:space="preserve">Бұл кезеңнің рухани мәдениеті Дешті Қыпшақ аумағында ежелгі түрік, монғол және ислам мәдениеті дәстүрлерінің өзара тығыз ықпалымен сипатталады. </w:t>
      </w:r>
      <w:r w:rsidRPr="00AF4B2D">
        <w:rPr>
          <w:color w:val="222222"/>
          <w:sz w:val="28"/>
          <w:szCs w:val="28"/>
          <w:lang w:val="kk-KZ"/>
        </w:rPr>
        <w:t>Ол негізінен алғанда фольклор, ауызекі жеке поэзия, жазба әдебиет және музыкалық-поэтикалық өнер түрінде болып, дамып отырған.</w:t>
      </w:r>
    </w:p>
    <w:p w:rsidR="00AF4B2D" w:rsidRPr="00AF4B2D" w:rsidRDefault="00AF4B2D" w:rsidP="00AF4B2D">
      <w:pPr>
        <w:pStyle w:val="a8"/>
        <w:shd w:val="clear" w:color="auto" w:fill="FFFFFF"/>
        <w:spacing w:before="0" w:beforeAutospacing="0" w:after="0" w:afterAutospacing="0"/>
        <w:jc w:val="both"/>
        <w:rPr>
          <w:color w:val="222222"/>
          <w:sz w:val="28"/>
          <w:szCs w:val="28"/>
          <w:lang w:val="kk-KZ"/>
        </w:rPr>
      </w:pPr>
      <w:r w:rsidRPr="00AF4B2D">
        <w:rPr>
          <w:color w:val="222222"/>
          <w:sz w:val="28"/>
          <w:szCs w:val="28"/>
          <w:lang w:val="kk-KZ"/>
        </w:rPr>
        <w:t>ХІҮ-ХҮ ғғ. Қазақстанда мекендеген ру-тайпалардың әдеби туындылары ауызша фольклор түрінде таралды. Фольклорға ел ішінде айтылып жүрген ертегілер, аңыз-әңгімелер, мақал-мәтелдер, жұмбақтар, эпостық жырлар жатады.</w:t>
      </w:r>
    </w:p>
    <w:p w:rsidR="00AF4B2D" w:rsidRPr="00AF4B2D" w:rsidRDefault="00AF4B2D" w:rsidP="00AF4B2D">
      <w:pPr>
        <w:pStyle w:val="a8"/>
        <w:shd w:val="clear" w:color="auto" w:fill="FFFFFF"/>
        <w:spacing w:before="0" w:beforeAutospacing="0" w:after="0" w:afterAutospacing="0"/>
        <w:ind w:firstLine="709"/>
        <w:jc w:val="both"/>
        <w:rPr>
          <w:color w:val="222222"/>
          <w:sz w:val="28"/>
          <w:szCs w:val="28"/>
          <w:lang w:val="kk-KZ"/>
        </w:rPr>
      </w:pPr>
      <w:r w:rsidRPr="00AF4B2D">
        <w:rPr>
          <w:color w:val="222222"/>
          <w:sz w:val="28"/>
          <w:szCs w:val="28"/>
          <w:lang w:val="kk-KZ"/>
        </w:rPr>
        <w:t>Фольклордың ертедегі үлгілері түрлі мифологиялық сюжеттерден тұрады. Мәселен, Ғарыш пен Жердің ғайыптан пайда болуы немесе Күн мен Айдың және жұлдыздардың қайдан шыққандығы туралы түрлі аңыздар сақталған. Мысалы, «Күннің баяны», «Темірқазық пен Жетіқарақшы» жұлдыздары, т.б. туралы аңыздар. Алғашқы адамдар мен жануарлардың, таулар мен өзен, көлдердің қалай жаралғандығы туралы аңыздар да бар.</w:t>
      </w:r>
    </w:p>
    <w:p w:rsidR="00AF4B2D" w:rsidRPr="00AF4B2D" w:rsidRDefault="00AF4B2D" w:rsidP="00AF4B2D">
      <w:pPr>
        <w:pStyle w:val="a8"/>
        <w:shd w:val="clear" w:color="auto" w:fill="FFFFFF"/>
        <w:spacing w:before="0" w:beforeAutospacing="0" w:after="0" w:afterAutospacing="0"/>
        <w:jc w:val="both"/>
        <w:rPr>
          <w:color w:val="222222"/>
          <w:sz w:val="28"/>
          <w:szCs w:val="28"/>
          <w:lang w:val="kk-KZ"/>
        </w:rPr>
      </w:pPr>
      <w:r w:rsidRPr="00AF4B2D">
        <w:rPr>
          <w:color w:val="222222"/>
          <w:sz w:val="28"/>
          <w:szCs w:val="28"/>
          <w:lang w:val="kk-KZ"/>
        </w:rPr>
        <w:t>Ауыз әдебиетіндегі кең таралған жанрлардың бірі – ертегілер. «Құламерген», «Жоямерген», «Жерден шыққан Желім батыр», «Ер Төстік», Керқұла атты Кендебай» сияқты батырлық, өнегелік мазмұндағы ертегілердің әлі күнге дейін тәрбиелік мәні зор.</w:t>
      </w:r>
    </w:p>
    <w:p w:rsidR="00AF4B2D" w:rsidRPr="00456C96" w:rsidRDefault="00AF4B2D" w:rsidP="00AF4B2D">
      <w:pPr>
        <w:pStyle w:val="a8"/>
        <w:shd w:val="clear" w:color="auto" w:fill="FFFFFF"/>
        <w:spacing w:before="0" w:beforeAutospacing="0" w:after="0" w:afterAutospacing="0"/>
        <w:ind w:firstLine="709"/>
        <w:jc w:val="both"/>
        <w:rPr>
          <w:color w:val="222222"/>
          <w:sz w:val="28"/>
          <w:szCs w:val="28"/>
          <w:lang w:val="kk-KZ"/>
        </w:rPr>
      </w:pPr>
      <w:r>
        <w:rPr>
          <w:color w:val="222222"/>
          <w:sz w:val="28"/>
          <w:szCs w:val="28"/>
          <w:lang w:val="kk-KZ"/>
        </w:rPr>
        <w:t xml:space="preserve">Ауыз әдебиетіндегі ертеден ел аузында айтылып келе жатқан ірі саласының бірі – эпостық жырлар. </w:t>
      </w:r>
      <w:r w:rsidRPr="00456C96">
        <w:rPr>
          <w:color w:val="222222"/>
          <w:sz w:val="28"/>
          <w:szCs w:val="28"/>
          <w:lang w:val="kk-KZ"/>
        </w:rPr>
        <w:t>ҮІ-ҮІІІ ғғ. бастау алған батырлық жырлары көптеген көріністерімен толықтырылып, ХІҮ-ХҮ ғғ. эпостық жырларға айнала бастады. Мәселен, қияттар мен қыпшақтардың қызылбастар мен қалмақтарға қарсы соғысын суреттейтін «Қобланды батыр» жыры. Кеңейтіліп, жаңару барысында бұл жырда Алтын Орда дәуіріндегі Алшағыр, Қазан, Қараман, Айбақ сияқты тарихи адамдардың есімдері де орын алды. Ал Алтын Орда ыдыраған кезде «Ер Тарғын», «Орақ-Мамай», «Ер Қосай» сияқты батырлар жырлары пайда болған.</w:t>
      </w:r>
    </w:p>
    <w:p w:rsidR="00AF4B2D" w:rsidRPr="00456C96" w:rsidRDefault="00AF4B2D" w:rsidP="00AF4B2D">
      <w:pPr>
        <w:pStyle w:val="a8"/>
        <w:shd w:val="clear" w:color="auto" w:fill="FFFFFF"/>
        <w:spacing w:before="0" w:beforeAutospacing="0" w:after="0" w:afterAutospacing="0"/>
        <w:ind w:firstLine="709"/>
        <w:jc w:val="both"/>
        <w:rPr>
          <w:color w:val="222222"/>
          <w:sz w:val="28"/>
          <w:szCs w:val="28"/>
          <w:lang w:val="kk-KZ"/>
        </w:rPr>
      </w:pPr>
      <w:r w:rsidRPr="00456C96">
        <w:rPr>
          <w:color w:val="222222"/>
          <w:sz w:val="28"/>
          <w:szCs w:val="28"/>
          <w:lang w:val="kk-KZ"/>
        </w:rPr>
        <w:t xml:space="preserve">ХІІІ-ХҮ ғғ. ауызша поэзия үлгілері де дами бастайды. Оның өкілдері: аттары бізге аңыз боп жеткен Кетбұға, Қодан, Сыпыра жырау, Асан Қайғы. Олардың өмірбаяндары бізге белгісіз болғанымен, ауызша сақталып бізге </w:t>
      </w:r>
      <w:r w:rsidRPr="00456C96">
        <w:rPr>
          <w:color w:val="222222"/>
          <w:sz w:val="28"/>
          <w:szCs w:val="28"/>
          <w:lang w:val="kk-KZ"/>
        </w:rPr>
        <w:lastRenderedPageBreak/>
        <w:t>жеткен шығармалары, халықтың бірлігі мен тірлігі туралы айтқандары бүгінгі ұрпақ үшін тәрбиелік мәні жағынан өте құнды еңбектер болып табылады.</w:t>
      </w:r>
    </w:p>
    <w:p w:rsidR="00AF4B2D" w:rsidRDefault="00AF4B2D" w:rsidP="00AF4B2D">
      <w:pPr>
        <w:pStyle w:val="a8"/>
        <w:shd w:val="clear" w:color="auto" w:fill="FFFFFF"/>
        <w:spacing w:before="0" w:beforeAutospacing="0" w:after="0" w:afterAutospacing="0"/>
        <w:ind w:firstLine="709"/>
        <w:jc w:val="both"/>
        <w:rPr>
          <w:color w:val="222222"/>
          <w:sz w:val="28"/>
          <w:szCs w:val="28"/>
        </w:rPr>
      </w:pPr>
      <w:r>
        <w:rPr>
          <w:color w:val="222222"/>
          <w:sz w:val="28"/>
          <w:szCs w:val="28"/>
        </w:rPr>
        <w:t>ХІҮ-ХҮ ғғ. жазбаша әдебиет те дами бастады. Олардың көпшілігі қыпшақ тілінде жазылған. Мәселен, «Кодекс куманикус», «Оғызнама» сондай туындыларға жатады. Бұл кезеңде өзбек ақыны Хорезмидің «Мухаббатнама», Кутбтың «Хұсрау мен Шырын», Дүрбектің «Жүсіп-Зылиха» сияқты әдеби шығармалары белгілі болған.</w:t>
      </w:r>
    </w:p>
    <w:p w:rsidR="00AF4B2D" w:rsidRDefault="00AF4B2D" w:rsidP="00AF4B2D">
      <w:pPr>
        <w:pStyle w:val="a8"/>
        <w:shd w:val="clear" w:color="auto" w:fill="FFFFFF"/>
        <w:spacing w:before="0" w:beforeAutospacing="0" w:after="0" w:afterAutospacing="0"/>
        <w:ind w:firstLine="709"/>
        <w:jc w:val="both"/>
        <w:rPr>
          <w:color w:val="222222"/>
          <w:sz w:val="28"/>
          <w:szCs w:val="28"/>
        </w:rPr>
      </w:pPr>
      <w:r>
        <w:rPr>
          <w:color w:val="222222"/>
          <w:sz w:val="28"/>
          <w:szCs w:val="28"/>
        </w:rPr>
        <w:t>Әдебиетпен қатар музыка өнері де дамыған. Бізге жеткен музыка туындылары – «Ескендір», «Қамбар батыр», «Шора батыр» т.б. күйлер. Ежелгі Алтын Орда дәуірінен келе жатқан «Жошы ханның жортуы», «Ақсақ құлан», «Ел айырылған», «Сағыныш» сияқты күй-аңыздар – халқымыздың музыка өнеріндегі асыл қазыналары.</w:t>
      </w:r>
    </w:p>
    <w:p w:rsidR="00AF4B2D" w:rsidRDefault="00AF4B2D" w:rsidP="00AF4B2D">
      <w:pPr>
        <w:pStyle w:val="a8"/>
        <w:shd w:val="clear" w:color="auto" w:fill="FFFFFF"/>
        <w:spacing w:before="0" w:beforeAutospacing="0" w:after="0" w:afterAutospacing="0"/>
        <w:ind w:firstLine="709"/>
        <w:jc w:val="both"/>
        <w:rPr>
          <w:color w:val="222222"/>
          <w:sz w:val="28"/>
          <w:szCs w:val="28"/>
        </w:rPr>
      </w:pPr>
      <w:r>
        <w:rPr>
          <w:rStyle w:val="af"/>
          <w:b w:val="0"/>
          <w:color w:val="222222"/>
          <w:szCs w:val="28"/>
        </w:rPr>
        <w:t xml:space="preserve">Діни наным-сенімдер. </w:t>
      </w:r>
      <w:r>
        <w:rPr>
          <w:color w:val="222222"/>
          <w:sz w:val="28"/>
          <w:szCs w:val="28"/>
        </w:rPr>
        <w:t>Қазақстанда ислам діні ҮІІІ ғасырда тарай бастағанымен, ХІХ ғасырдың аяғына дейін бұл дін оның тұрғындарының жүрек түкпіріне толық жете қоймаған еді. Мұндай пікірді «Ислам діні» атты мақаласында қазақтың тұңғыш ғалымы Шоқан Уәлихановта та айтады. Атақты Өтеміс қажы өзінің «Шыңғыснама» кітабында «Дешті уалаяты Берке ханға бағынған кезде дінсіздердің көп бөлігін ол ислам дініне кіргізді» деп жазған. Хан өз төңірегіне діншіл ғалымдарды жинап, мұсылман дінінің таралуына себін тигізген.</w:t>
      </w:r>
    </w:p>
    <w:p w:rsidR="00AF4B2D" w:rsidRPr="00456C96" w:rsidRDefault="00AF4B2D" w:rsidP="00AF4B2D">
      <w:pPr>
        <w:pStyle w:val="a8"/>
        <w:shd w:val="clear" w:color="auto" w:fill="FFFFFF"/>
        <w:spacing w:before="0" w:beforeAutospacing="0" w:after="0" w:afterAutospacing="0"/>
        <w:ind w:firstLine="709"/>
        <w:jc w:val="both"/>
        <w:rPr>
          <w:color w:val="222222"/>
          <w:sz w:val="28"/>
          <w:szCs w:val="28"/>
          <w:lang w:val="kk-KZ"/>
        </w:rPr>
      </w:pPr>
      <w:r>
        <w:rPr>
          <w:color w:val="222222"/>
          <w:sz w:val="28"/>
          <w:szCs w:val="28"/>
          <w:lang w:val="kk-KZ"/>
        </w:rPr>
        <w:t>ХІ</w:t>
      </w:r>
      <w:r>
        <w:rPr>
          <w:color w:val="222222"/>
          <w:sz w:val="28"/>
          <w:szCs w:val="28"/>
          <w:lang w:val="en-US"/>
        </w:rPr>
        <w:t>V</w:t>
      </w:r>
      <w:r>
        <w:rPr>
          <w:color w:val="222222"/>
          <w:sz w:val="28"/>
          <w:szCs w:val="28"/>
          <w:lang w:val="kk-KZ"/>
        </w:rPr>
        <w:t xml:space="preserve"> ғ. Өзбек хан (1312-1342) мен Моғол ханы Тоғылық Темір хан (1348-1362) билігі кезінде исламның таралуына қатты көңіл бөлінген. </w:t>
      </w:r>
      <w:r w:rsidRPr="00456C96">
        <w:rPr>
          <w:color w:val="222222"/>
          <w:sz w:val="28"/>
          <w:szCs w:val="28"/>
          <w:lang w:val="kk-KZ"/>
        </w:rPr>
        <w:t>Жазба деректерге қарағанда, хандар шонжарларға исламды зорлап қабылдатуға дейін барған. Ал Тоғылық-Темір хан мұсылман дініне кіріп, басына сәлде тақпағандарға қатаң жаза қолданған. Осындай шаралардың арқасында тұрғындар мұсылман дінін қабылдай бастайды.</w:t>
      </w:r>
    </w:p>
    <w:p w:rsidR="00AF4B2D" w:rsidRPr="00456C96" w:rsidRDefault="00AF4B2D" w:rsidP="00AF4B2D">
      <w:pPr>
        <w:pStyle w:val="a8"/>
        <w:shd w:val="clear" w:color="auto" w:fill="FFFFFF"/>
        <w:spacing w:before="0" w:beforeAutospacing="0" w:after="0" w:afterAutospacing="0"/>
        <w:jc w:val="both"/>
        <w:rPr>
          <w:color w:val="222222"/>
          <w:sz w:val="28"/>
          <w:szCs w:val="28"/>
          <w:lang w:val="kk-KZ"/>
        </w:rPr>
      </w:pPr>
      <w:r w:rsidRPr="00456C96">
        <w:rPr>
          <w:color w:val="222222"/>
          <w:sz w:val="28"/>
          <w:szCs w:val="28"/>
          <w:lang w:val="kk-KZ"/>
        </w:rPr>
        <w:t>Қазақстанда ислам дінінің тез қанат жая бастауына және бір себеп – ислам дінінің сопылық тармағының таралуы. Өйткені сопылықтың кейбір идеялары мен әдет- ғұрыптары шаманизмнің наным – сенімдеріне жақын болды.</w:t>
      </w:r>
    </w:p>
    <w:p w:rsidR="00AF4B2D" w:rsidRDefault="00AF4B2D" w:rsidP="00AF4B2D">
      <w:pPr>
        <w:pStyle w:val="a8"/>
        <w:shd w:val="clear" w:color="auto" w:fill="FFFFFF"/>
        <w:spacing w:before="0" w:beforeAutospacing="0" w:after="0" w:afterAutospacing="0"/>
        <w:ind w:firstLine="709"/>
        <w:jc w:val="both"/>
        <w:rPr>
          <w:color w:val="222222"/>
          <w:sz w:val="28"/>
          <w:szCs w:val="28"/>
          <w:lang w:val="kk-KZ"/>
        </w:rPr>
      </w:pPr>
      <w:r>
        <w:rPr>
          <w:color w:val="222222"/>
          <w:sz w:val="28"/>
          <w:szCs w:val="28"/>
          <w:lang w:val="kk-KZ"/>
        </w:rPr>
        <w:t xml:space="preserve">Сонымен ХІҮ –ХҮ ғғ. аралығында ислам діні мен шаманизмнің кейбір діни наным – сенімдері қатар өмір сүрді. </w:t>
      </w:r>
      <w:r w:rsidRPr="00456C96">
        <w:rPr>
          <w:color w:val="222222"/>
          <w:sz w:val="28"/>
          <w:szCs w:val="28"/>
          <w:lang w:val="kk-KZ"/>
        </w:rPr>
        <w:t>Мәселен, Қазақстанның байырғы аспан әлемін «Көк тәңірі» деп түсінген. Ал тәңірді пір тұту исламның құдайға жалбарыну әдетімен бірдей жалғаса берді.</w:t>
      </w:r>
    </w:p>
    <w:p w:rsidR="00AF4B2D" w:rsidRPr="00B55702" w:rsidRDefault="00AF4B2D" w:rsidP="00AF4B2D">
      <w:pPr>
        <w:pStyle w:val="a8"/>
        <w:shd w:val="clear" w:color="auto" w:fill="FFFFFF"/>
        <w:spacing w:before="0" w:beforeAutospacing="0" w:after="0" w:afterAutospacing="0"/>
        <w:jc w:val="both"/>
        <w:rPr>
          <w:color w:val="222222"/>
          <w:sz w:val="28"/>
          <w:szCs w:val="28"/>
          <w:lang w:val="kk-KZ"/>
        </w:rPr>
      </w:pPr>
    </w:p>
    <w:p w:rsidR="00AF4B2D" w:rsidRPr="00B55702" w:rsidRDefault="00AF4B2D" w:rsidP="005E609D">
      <w:pPr>
        <w:pStyle w:val="a8"/>
        <w:shd w:val="clear" w:color="auto" w:fill="FFFFFF"/>
        <w:spacing w:before="0" w:beforeAutospacing="0" w:after="0" w:afterAutospacing="0"/>
        <w:ind w:firstLine="709"/>
        <w:jc w:val="center"/>
        <w:rPr>
          <w:color w:val="222222"/>
          <w:sz w:val="28"/>
          <w:szCs w:val="28"/>
          <w:lang w:val="kk-KZ"/>
        </w:rPr>
      </w:pPr>
      <w:r w:rsidRPr="00B55702">
        <w:rPr>
          <w:rStyle w:val="af"/>
          <w:color w:val="222222"/>
          <w:sz w:val="28"/>
          <w:szCs w:val="28"/>
          <w:lang w:val="kk-KZ"/>
        </w:rPr>
        <w:t>ХІV-ХV ғғ. қазақтардың сәулет өнері</w:t>
      </w:r>
    </w:p>
    <w:p w:rsidR="00AF4B2D" w:rsidRPr="00456C96" w:rsidRDefault="00AF4B2D" w:rsidP="00AF4B2D">
      <w:pPr>
        <w:pStyle w:val="a8"/>
        <w:shd w:val="clear" w:color="auto" w:fill="FFFFFF"/>
        <w:spacing w:before="0" w:beforeAutospacing="0" w:after="0" w:afterAutospacing="0"/>
        <w:ind w:firstLine="709"/>
        <w:jc w:val="both"/>
        <w:rPr>
          <w:color w:val="222222"/>
          <w:sz w:val="28"/>
          <w:szCs w:val="28"/>
          <w:lang w:val="kk-KZ"/>
        </w:rPr>
      </w:pPr>
      <w:r>
        <w:rPr>
          <w:color w:val="222222"/>
          <w:sz w:val="28"/>
          <w:szCs w:val="28"/>
          <w:lang w:val="kk-KZ"/>
        </w:rPr>
        <w:t xml:space="preserve">ХІІІ ғ. екінші жартысынан бастап қалалық отырықшы мәдениеттің жандана бастауының нәтижесінде ХІҮ-ХҮ ғғ. ірі архитектуралық құрылыс жүйелері салына бастаған. </w:t>
      </w:r>
      <w:r w:rsidRPr="00456C96">
        <w:rPr>
          <w:color w:val="222222"/>
          <w:sz w:val="28"/>
          <w:szCs w:val="28"/>
          <w:lang w:val="kk-KZ"/>
        </w:rPr>
        <w:t>Мәселен, бұл кезден бізге жеткен сәулет өнерінің тамаша үлгілеріне Арыстанбаб, Қожа Ахмет Йассауи, Көккесене, Алаша хан, Дәуітбек, Тектұрмас сияқты кесенелер жатады.</w:t>
      </w:r>
    </w:p>
    <w:p w:rsidR="00AF4B2D" w:rsidRPr="00B55702" w:rsidRDefault="00AF4B2D" w:rsidP="00AF4B2D">
      <w:pPr>
        <w:pStyle w:val="a8"/>
        <w:shd w:val="clear" w:color="auto" w:fill="FFFFFF"/>
        <w:spacing w:before="0" w:beforeAutospacing="0" w:after="0" w:afterAutospacing="0"/>
        <w:jc w:val="both"/>
        <w:rPr>
          <w:color w:val="222222"/>
          <w:sz w:val="28"/>
          <w:szCs w:val="28"/>
          <w:lang w:val="kk-KZ"/>
        </w:rPr>
      </w:pPr>
      <w:r w:rsidRPr="00456C96">
        <w:rPr>
          <w:color w:val="222222"/>
          <w:sz w:val="28"/>
          <w:szCs w:val="28"/>
          <w:lang w:val="kk-KZ"/>
        </w:rPr>
        <w:t xml:space="preserve">Арыстан баб кесенесі көне Отырар қаласының батыс жағында 3 км жерде, Сырдария өзеніне жақын орналасқан. Ел ауызындағы аңыз бойынша Арыстанбаб ҮІІ-ҮІІІ ғғ. өмір сүрген. Қожа Ахметтің рухани ұстазы болған. </w:t>
      </w:r>
      <w:r w:rsidRPr="00456C96">
        <w:rPr>
          <w:color w:val="222222"/>
          <w:sz w:val="28"/>
          <w:szCs w:val="28"/>
          <w:lang w:val="kk-KZ"/>
        </w:rPr>
        <w:lastRenderedPageBreak/>
        <w:t xml:space="preserve">Оның басына тұрғызылған құлап қалған кесенені Әмір Темір ХІҮ ғ. қайта салғызыпты. ХІҮ-ХҮ ғғ. аралығында Әмір Темірдің бұйрығымен салынған сәулет өнерінің тамаша бір үлгісі – Қожа Ахмет Йассауидің кешенді кесенесі. </w:t>
      </w:r>
      <w:r w:rsidRPr="00B55702">
        <w:rPr>
          <w:color w:val="222222"/>
          <w:sz w:val="28"/>
          <w:szCs w:val="28"/>
          <w:lang w:val="kk-KZ"/>
        </w:rPr>
        <w:t>Кесене Түркістан қаласының дәл ортасына салынған.</w:t>
      </w:r>
    </w:p>
    <w:p w:rsidR="00AF4B2D" w:rsidRPr="00AF4B2D" w:rsidRDefault="00AF4B2D" w:rsidP="00AF4B2D">
      <w:pPr>
        <w:pStyle w:val="a8"/>
        <w:shd w:val="clear" w:color="auto" w:fill="FFFFFF"/>
        <w:spacing w:before="0" w:beforeAutospacing="0" w:after="0" w:afterAutospacing="0"/>
        <w:ind w:firstLine="709"/>
        <w:jc w:val="both"/>
        <w:rPr>
          <w:color w:val="222222"/>
          <w:sz w:val="28"/>
          <w:szCs w:val="28"/>
          <w:lang w:val="kk-KZ"/>
        </w:rPr>
      </w:pPr>
      <w:r>
        <w:rPr>
          <w:color w:val="222222"/>
          <w:sz w:val="28"/>
          <w:szCs w:val="28"/>
          <w:lang w:val="kk-KZ"/>
        </w:rPr>
        <w:t xml:space="preserve">Жазба деректерге қарағанда, кесенені салуға Әмір Темір 1397 ж. бұйрық берген. </w:t>
      </w:r>
      <w:r w:rsidRPr="00AF4B2D">
        <w:rPr>
          <w:color w:val="222222"/>
          <w:sz w:val="28"/>
          <w:szCs w:val="28"/>
          <w:lang w:val="kk-KZ"/>
        </w:rPr>
        <w:t>Күмбезді салғызудағы басты мақсаты Қожа Ахметтің мұсылмандар арасындағы зор беделі арқылы оны пір тұтушылардың сеніміне ие болып, өз жағына тарту болды. Кесененің аумағы – 46,5 х 65,5 м. Биіктігі – 37,5 м. Қасбеті шығысқы қараған, ең биік күмбезді. Кесене 35 бөлмеден тұрады. Залдың ортасында 1399 ж. жасалған үлкен тайқазан тұр. Бөлмелердің шіндегі негізгісі – кітапхана. Оңтүстік жағында үлкен ақсарай, кіші ақсарай бар. Олардың ішінде атақты адамдар жерленген.</w:t>
      </w:r>
    </w:p>
    <w:p w:rsidR="00AF4B2D" w:rsidRPr="00AF4B2D" w:rsidRDefault="00AF4B2D" w:rsidP="00AF4B2D">
      <w:pPr>
        <w:pStyle w:val="a8"/>
        <w:shd w:val="clear" w:color="auto" w:fill="FFFFFF"/>
        <w:spacing w:before="0" w:beforeAutospacing="0" w:after="0" w:afterAutospacing="0"/>
        <w:ind w:firstLine="709"/>
        <w:jc w:val="both"/>
        <w:rPr>
          <w:color w:val="222222"/>
          <w:sz w:val="28"/>
          <w:szCs w:val="28"/>
          <w:lang w:val="kk-KZ"/>
        </w:rPr>
      </w:pPr>
      <w:r>
        <w:rPr>
          <w:color w:val="222222"/>
          <w:sz w:val="28"/>
          <w:szCs w:val="28"/>
          <w:lang w:val="kk-KZ"/>
        </w:rPr>
        <w:t xml:space="preserve">Көккесене – Ақ Орданың орталығы болған Сығанақ қаласының маңында, Төменарық кентінің солтүстік-батысында 8 км жерде орналасқан бір күмбезді кесене. </w:t>
      </w:r>
      <w:r w:rsidRPr="00AF4B2D">
        <w:rPr>
          <w:color w:val="222222"/>
          <w:sz w:val="28"/>
          <w:szCs w:val="28"/>
          <w:lang w:val="kk-KZ"/>
        </w:rPr>
        <w:t>Қазіргі кезде бұл кесененің жұрнағы ғана қалған.</w:t>
      </w:r>
    </w:p>
    <w:p w:rsidR="00AF4B2D" w:rsidRPr="00AF4B2D" w:rsidRDefault="00AF4B2D" w:rsidP="00AF4B2D">
      <w:pPr>
        <w:pStyle w:val="a8"/>
        <w:shd w:val="clear" w:color="auto" w:fill="FFFFFF"/>
        <w:spacing w:before="0" w:beforeAutospacing="0" w:after="0" w:afterAutospacing="0"/>
        <w:jc w:val="both"/>
        <w:rPr>
          <w:color w:val="222222"/>
          <w:sz w:val="28"/>
          <w:szCs w:val="28"/>
          <w:lang w:val="kk-KZ"/>
        </w:rPr>
      </w:pPr>
      <w:r w:rsidRPr="00AF4B2D">
        <w:rPr>
          <w:color w:val="222222"/>
          <w:sz w:val="28"/>
          <w:szCs w:val="28"/>
          <w:lang w:val="kk-KZ"/>
        </w:rPr>
        <w:t>Алаша хан кесенесі – ХІҮ-ХҮ ғғ. арасындағы сәулет өнерінің басты бір ескерткіші. Күмбез Ұлытау ауданындағы Қаракеңгір өзенінің жағасына салынған. Бұл кесененің өзіндік бір ерекшелігі – далалық сәулет өнерінің үлгісінде жасалуы. Алаша хан күмбезінің қабырға сыртын әсемдеу ісінде қазақтың дәстүрлі ою-өрнегі (таңдай, жүрекше) кең қолданылған.</w:t>
      </w:r>
    </w:p>
    <w:p w:rsidR="00AF4B2D" w:rsidRPr="00AF4B2D" w:rsidRDefault="00AF4B2D" w:rsidP="00AF4B2D">
      <w:pPr>
        <w:pStyle w:val="a8"/>
        <w:shd w:val="clear" w:color="auto" w:fill="FFFFFF"/>
        <w:spacing w:before="0" w:beforeAutospacing="0" w:after="0" w:afterAutospacing="0"/>
        <w:jc w:val="both"/>
        <w:rPr>
          <w:color w:val="222222"/>
          <w:sz w:val="28"/>
          <w:szCs w:val="28"/>
          <w:lang w:val="kk-KZ"/>
        </w:rPr>
      </w:pPr>
      <w:r w:rsidRPr="00AF4B2D">
        <w:rPr>
          <w:color w:val="222222"/>
          <w:sz w:val="28"/>
          <w:szCs w:val="28"/>
          <w:lang w:val="kk-KZ"/>
        </w:rPr>
        <w:t>ХҮ ғ. екінші жартысында салынған тағы бір ескерткіш – жартылай сақталған Рабиға Сұлтан Бегімнің кесенесі. Кесене Қожа Ахмет Йассауи кесенесінің шығыс жағында 60 км жерде орналасқан.</w:t>
      </w:r>
    </w:p>
    <w:p w:rsidR="009926B4" w:rsidRDefault="009926B4" w:rsidP="006A1466">
      <w:pPr>
        <w:shd w:val="clear" w:color="auto" w:fill="FFFFFF"/>
        <w:tabs>
          <w:tab w:val="left" w:pos="3225"/>
        </w:tabs>
        <w:spacing w:after="0" w:line="240" w:lineRule="auto"/>
        <w:jc w:val="both"/>
        <w:rPr>
          <w:rFonts w:ascii="Times New Roman" w:hAnsi="Times New Roman" w:cs="Times New Roman"/>
          <w:sz w:val="28"/>
          <w:szCs w:val="28"/>
          <w:lang w:val="kk-KZ"/>
        </w:rPr>
      </w:pPr>
    </w:p>
    <w:p w:rsidR="00456C96" w:rsidRDefault="00456C96" w:rsidP="00456C96">
      <w:pPr>
        <w:jc w:val="center"/>
        <w:rPr>
          <w:rFonts w:ascii="Times New Roman KZ" w:hAnsi="Times New Roman KZ"/>
          <w:b/>
          <w:bCs/>
          <w:sz w:val="28"/>
          <w:szCs w:val="28"/>
          <w:lang w:val="sr-Cyrl-CS"/>
        </w:rPr>
      </w:pPr>
      <w:r w:rsidRPr="00641E9C">
        <w:rPr>
          <w:rFonts w:ascii="Times New Roman" w:hAnsi="Times New Roman" w:cs="Times New Roman"/>
          <w:b/>
          <w:sz w:val="28"/>
          <w:szCs w:val="28"/>
          <w:lang w:val="kk-KZ"/>
        </w:rPr>
        <w:t>2.4</w:t>
      </w:r>
      <w:r>
        <w:rPr>
          <w:rFonts w:ascii="Times New Roman" w:hAnsi="Times New Roman" w:cs="Times New Roman"/>
          <w:sz w:val="28"/>
          <w:szCs w:val="28"/>
          <w:lang w:val="kk-KZ"/>
        </w:rPr>
        <w:t xml:space="preserve"> </w:t>
      </w:r>
      <w:r>
        <w:rPr>
          <w:rFonts w:ascii="Times New Roman KZ" w:hAnsi="Times New Roman KZ"/>
          <w:b/>
          <w:bCs/>
          <w:sz w:val="28"/>
          <w:szCs w:val="28"/>
          <w:lang w:val="sr-Cyrl-CS"/>
        </w:rPr>
        <w:t xml:space="preserve">Дәстүрлі қазақ ұлттық көркемөнері рұхани құндылық ретінде </w:t>
      </w:r>
    </w:p>
    <w:p w:rsidR="00456C96" w:rsidRDefault="00456C96" w:rsidP="00456C96">
      <w:pPr>
        <w:ind w:firstLine="708"/>
        <w:jc w:val="both"/>
        <w:rPr>
          <w:rFonts w:ascii="Times New Roman KZ" w:hAnsi="Times New Roman KZ"/>
          <w:sz w:val="28"/>
          <w:szCs w:val="28"/>
          <w:lang w:val="sr-Cyrl-CS"/>
        </w:rPr>
      </w:pPr>
      <w:r>
        <w:rPr>
          <w:rFonts w:ascii="Times New Roman KZ" w:hAnsi="Times New Roman KZ"/>
          <w:sz w:val="28"/>
          <w:szCs w:val="28"/>
          <w:lang w:val="sr-Cyrl-CS"/>
        </w:rPr>
        <w:t xml:space="preserve">Қазақ даласында туындаған өнер көпке мәлім. «Бізге белгілі халықтардың ішінде тек қана скифтерге тән бір қасиет бар, біреу де болса адамзат баласының өмірі үшін ең мәнді қасиет. Еліне шабуыл жасаған дұшпанның бірде-бірін скифтер құтқарып көрген емес, егер өздері тізгін тежемесе, оларды қуып та жете алмайсың»,- деп жазған тарих атасы Геродот. Бұл пікірді скифтердің жауынгерлік, отаншылдық қасиеттері ғана емес, ешкімді алдына салдырмаған көне өнері туралы да айтуға болады. Белгілі ғалым А.П.Смирнов «Цивилизация тарихында гректер мен римдіктерден кейінгі орынды скифтер мен кельттер алады»,- дейтін бағасы жоғарыдағы пікірге дәлел. Әлем жұртын таң қалдырған «жануарлық стильдегі» скифтердің ғажайып өнерін қуып жетіп отырған ешкім жоқ. Жануарлық стильдегі әрбір туындының өнбойы  адам құдіреттің шынайы асылға ғана бас иетінін, өмірдің ұлы көшінде бір пендесін шашу етпейтін қоғам туралы сыр шертеді. Олар өз заманындағы дүниетанымдық өрені, сұлулық талғамын «жануарлық стильдегі» асыл құралдарға бейнелей алды.  Сондықтан ол </w:t>
      </w:r>
      <w:r>
        <w:rPr>
          <w:rFonts w:ascii="Times New Roman KZ" w:hAnsi="Times New Roman KZ"/>
          <w:sz w:val="28"/>
          <w:szCs w:val="28"/>
          <w:lang w:val="sr-Cyrl-CS"/>
        </w:rPr>
        <w:lastRenderedPageBreak/>
        <w:t>туындыларды А.Сейдімбек айтқандай «жануарлық стиль» деуден гөрі „скифтердің даналық өрнегі“ десе көңілге қонғандай.</w:t>
      </w:r>
    </w:p>
    <w:p w:rsidR="00456C96" w:rsidRDefault="00456C96" w:rsidP="00456C96">
      <w:pPr>
        <w:ind w:firstLine="708"/>
        <w:jc w:val="both"/>
        <w:rPr>
          <w:rFonts w:ascii="Times New Roman KZ" w:hAnsi="Times New Roman KZ"/>
          <w:sz w:val="28"/>
          <w:szCs w:val="28"/>
          <w:lang w:val="sr-Cyrl-CS"/>
        </w:rPr>
      </w:pPr>
      <w:r>
        <w:rPr>
          <w:rFonts w:ascii="Times New Roman KZ" w:hAnsi="Times New Roman KZ"/>
          <w:sz w:val="28"/>
          <w:szCs w:val="28"/>
          <w:lang w:val="sr-Cyrl-CS"/>
        </w:rPr>
        <w:t>Көшпелілер үшін шексіз табиғат, ашық аспан асты – алып баспана. Соның аясындағы тіршілік ортасы – аң-құс, өсімдік, ай-жұлдыз адамның ажырамас және тағдырлас серіктесі. Өмір-тіршілігінің сәттілік-сәтсіздігі – бәрі солармен байланысты. Сондықтан жан-жануарлар мен өсімдіктерді, табиғат құбылысы мен аспан денелерін – бақ пен сордың себепшісі ретінде өз ұғымына сәйкес идеялизациялаған. Өмірде кездеспейтін жан-жануарлар мен өсімдіктерге іспеттес бейнелер соның айғағы. Европа ойшылы Г.Э.Лессинг «нағыз өнерде өмір құбылыстары көзден тізгендей қайталанбайтынын, адамдарды белгілі бір күйге түсіретін «шытырманды сәттердің» қамтылатынын айтады. Қиялға қанат бітіретін, ойыңа өріс беретін өнер ғана өміршең»,- деген екен. Көшпелілер бүгінгі ұғымдағы өнер шығармаларын тудыруды көздемеген. Олар өздерінің күнделікті заттарын әсемдеп жасау арқылы қоршаған ортамен үндестік табу мақсатын қарастырған. Бақыты мен сорының себепшілеріне ризашылығы мен қапалылығын білдіру үшін өздерінің дүниетанымын, талғам-танымын, наным-сенімін материалдық және рухани туындыларда бейнелеген шеберліктері арқылы жеткізген. Ол туындылар көркемөнер туындылары. Көркемөнер тұтас туынды ретінде де, әр құрамдас бөлігі арқылы да ұлттық сана-сезімі мен рухани байлықты білдіретін айғақ.</w:t>
      </w:r>
    </w:p>
    <w:p w:rsidR="00456C96" w:rsidRDefault="00456C96" w:rsidP="00456C96">
      <w:pPr>
        <w:jc w:val="both"/>
        <w:rPr>
          <w:rFonts w:ascii="Times New Roman KZ" w:hAnsi="Times New Roman KZ"/>
          <w:sz w:val="28"/>
          <w:szCs w:val="28"/>
          <w:lang w:val="sr-Cyrl-CS"/>
        </w:rPr>
      </w:pPr>
      <w:r>
        <w:rPr>
          <w:rFonts w:ascii="Times New Roman KZ" w:hAnsi="Times New Roman KZ"/>
          <w:b/>
          <w:sz w:val="28"/>
          <w:szCs w:val="28"/>
          <w:lang w:val="sr-Cyrl-CS"/>
        </w:rPr>
        <w:t xml:space="preserve"> </w:t>
      </w:r>
      <w:r>
        <w:rPr>
          <w:rFonts w:ascii="Times New Roman KZ" w:hAnsi="Times New Roman KZ"/>
          <w:sz w:val="28"/>
          <w:szCs w:val="28"/>
          <w:lang w:val="sr-Cyrl-CS"/>
        </w:rPr>
        <w:t xml:space="preserve">     Тәуелсіздікті  ту  еткен  сәби  мемлекеттің  бөтенді  танып,  өзгеге  өзін   танытуы  халқының  рухани  байлығына,  оның  ұлттық  сипатының  айқындылығы   мен  табандылығына  тікелей  байланысты.  Халық  рухын  дамытуға  әр  мемлекет  қолданатын  құралдар  бел</w:t>
      </w:r>
      <w:r>
        <w:rPr>
          <w:rFonts w:ascii="Times New Roman KZ" w:hAnsi="Times New Roman KZ"/>
          <w:sz w:val="28"/>
          <w:szCs w:val="28"/>
          <w:lang w:val="kk-KZ"/>
        </w:rPr>
        <w:t>г</w:t>
      </w:r>
      <w:r>
        <w:rPr>
          <w:rFonts w:ascii="Times New Roman KZ" w:hAnsi="Times New Roman KZ"/>
          <w:sz w:val="28"/>
          <w:szCs w:val="28"/>
          <w:lang w:val="sr-Cyrl-CS"/>
        </w:rPr>
        <w:t xml:space="preserve">ілі.  Бұхаралық   ақпарат  құралдары  мен  әдебиеті,  өнері,  халық  шығармашылығы -әр қайсысы  өзіне  жүктелген  қызметті  атқаруда.  Тіл   байыту,  эстетикалық  талғам  арттыру  мақсаттары  осы  құралдар  арқылы  жүзеге  асырылуда.  Дегенмен,  ұлттық  сана  сезім  қалыптастырып  дамытуда  олардың  ықпалы  шектеулі,  бір  бағытты.  Өйткені  олар  сана  сезімге  әсер  етер  басты  белгі –символдың  біреуіне   ғана  негізделеді.  Символдық,  нышандық  белгілердің  жиынтығы  толықтай     мерекелік,  салт -дәстүрлік  әрекеттерде  орын  алады. Сондықтан  мерекелік, салт-дәстүрлік әрекеттер ұлттық сана сезім қалыптастыруда халықтық өнердің басты түрі деп есептеуге негіз бар. </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 xml:space="preserve">  </w:t>
      </w:r>
      <w:r>
        <w:rPr>
          <w:rFonts w:ascii="Times New Roman KZ" w:hAnsi="Times New Roman KZ"/>
          <w:sz w:val="28"/>
          <w:szCs w:val="28"/>
          <w:lang w:val="sr-Cyrl-CS"/>
        </w:rPr>
        <w:tab/>
        <w:t xml:space="preserve"> Олардың  барлығы   да  жеке  адам,  топ,  қоғам  өмірінің  маңызды     уақиғалар көркемөнер жанрларынан орын алып, мерекелерде бейнеленеді.       </w:t>
      </w:r>
    </w:p>
    <w:p w:rsidR="00456C96" w:rsidRDefault="00456C96" w:rsidP="00456C96">
      <w:pPr>
        <w:ind w:firstLine="708"/>
        <w:jc w:val="both"/>
        <w:rPr>
          <w:rFonts w:ascii="Times New Roman KZ" w:hAnsi="Times New Roman KZ"/>
          <w:sz w:val="28"/>
          <w:szCs w:val="28"/>
          <w:lang w:val="sr-Cyrl-CS"/>
        </w:rPr>
      </w:pPr>
      <w:r>
        <w:rPr>
          <w:rFonts w:ascii="Times New Roman KZ" w:hAnsi="Times New Roman KZ"/>
          <w:sz w:val="28"/>
          <w:szCs w:val="28"/>
          <w:lang w:val="sr-Cyrl-CS"/>
        </w:rPr>
        <w:lastRenderedPageBreak/>
        <w:t xml:space="preserve">''Өнер  алды  қызыл  тіл,“ –деп   халық  сөзді  өнерге  балап,    оның  информациялық  негізінен  гөрі,   символдық   белгісіне  салмақ  салған.  Сонымен, сөз дәстүрлі мәдениеттің символдық мәнін ашатын белгі. Қазақта   қарапайым  сөз   аз.  Ал  әдеби  тілдің  астарын   танимын   деген  адамнан  әр   сөздің   терең  тамыры  парасаттылық  пен  көрегендікті  талап   етеді.  Той-мерекелер   мен   салт-дәстүрлердегі   сөздік  әрекеттер  арнайы  әрекеттердің  астарын   ашатын,  үлкеннің  өнегелігін  байқатып,  ерлікті  дәріптеуге  шақыратын  рәсімдік  сөздер  мен  бата –тілектер. ''Сізде  лашын,  бізде  сұңқар  бар,'' –деп   құдандасу   сөзін бабаларымыз қызын лашынға, ұлын сұңқарға теңеп, аяулы ұрпағының мәпелеулі жан екенін байқатып, қадір тұтқан. Жаманаттан сақтандырып, жақсылыққа жол ұсынып бата бермей бір де бір той, рәсім аяқталмаған. Олардан құлағдар болған адамдар ұлтының ұлылығына тамсанып қана қоймай, әлеуметтік топтың өзіне сай сөз өнерін игерудің мектебінен өткен. Жиын-тойлар ұлттық сана-сезім қалыптастырар шешендік, тапқырлық мектебіне айналған. </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 xml:space="preserve">          Дыбыстық белгі символ ретінде қалыптасуының тамыры өте терең болса керек. Аңшылық кезеңде, жаугершілік замандарда дыбыс арқылы сақтандырып, шабуылға шақырған. Бүгінгі той-мерекелердегі орындалатын сазды белгілер көпке танымал     болған.  Досмұқасан ансамблінің  '' Той жыры '' қазақ үйлену тойының белгісіне айналды. Ш.Қалдаяқов фестивалін '' Менің Қазақстаным'' әніне құралған фанфарлармен бастау, оны үміткерлер шығуына, марпатталуына қолдану арқылы шығарманың қазақ елі үшін символдық белгіге айналуын дәлелдеп, композитордың ұлылығын мойындау еді. Желтоқсан алаңын күңірентіп, Тәуелсіздік күні, Республика күні орындалғанда бұл ән халықты бұйрықсыз орнынан тұрғызу сананы, өрлетіп, сезімді оятудың дәлелі деп таныса болады. </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 xml:space="preserve">          Мәдени-тынығу әрекеттерінде қолданылатын заттық белгілердің ұлттық рухты тәрбиелеуде орны ерекше. Ең алдымен ол безендіруге, кейін қолданылатын құралдарға байланысты Қазақстан картасын әр ұлттардың ою-өрнектерін құру, кемпір қосақты бейнелейтін шарлар үстіндегі шаңырақ, еліміздің басты уақиғаларын бейнелейтін жылдардан әшекей ілінген ғасырлық шырша т.с.с. Шымкентте өткізілген тойлар безендірілуінде қолданылған символдар. Тұсау кесердегі ала жіп, бесікке жабылар ата-ана киімі, Наурызда аршылған бұлаққа май құю, отырғызылған жеміс ағашына сүт бүрку -  бәрі елін, жерін,  адамын дәріптеп, намыс пен адалдықты, адамдықты қастерлеу қажеттігін көздеген. </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lastRenderedPageBreak/>
        <w:t xml:space="preserve">          Міне, символдық белгілердің бірнешеуіне ғана тоқталып, олардың ұлттық сана-сезімді қалыптастырып дамыту мүмкіндіктерін қарастырдық. Бірақ ол мүмкіндіктер толық жүзеге асу үшін символдық белгілердің, әсіресе көнелерінің, тарихи-мәдени қалыптасқан информациялық негізін ұғындыру қажет. Мәдениеттің кең тарауы, жалғас алуы оның насихатталуына байланысты. Сондықтан түсініксіз символ қабылданбай, бойға сіңбей, тұрмысқа енбей қалуы мүмкін. Бұл келеңсіздікті жеңу  бұқаралық ақпарат құралдары мен өнер сыншыларының өткізілген іс-шараларды талдау, пікір айту, түсіндіру еңбектеріне  негізделген қоғамдық пікір қалыптастырылуына байланысты.</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 xml:space="preserve">         Сәбиді бесікке салғанда, анасының басына ақ орамал салады. Ол жас анаға сыйлық ұсыну емес, оның енді қадірі артып, қасиетті орта - аналар қатарына енуі, нәрестесіне қамқор, елі алдында өнегелі перзент тәрбиелеуге жауапты екенін мойындату белгісі. Келіннің басына ақ орамал салған ененің көпшілік алдында ризашылығы мен қуанышын, арманы мен үмітін байқатуы. Бір ақ орамалдың осындай астарын білген ортаның келін мен  енеге көз қарасы ерекше болуы тиісті.</w:t>
      </w:r>
    </w:p>
    <w:p w:rsidR="00456C96" w:rsidRDefault="00456C96" w:rsidP="00456C96">
      <w:pPr>
        <w:jc w:val="both"/>
        <w:rPr>
          <w:rFonts w:ascii="Times New Roman KZ" w:hAnsi="Times New Roman KZ"/>
          <w:sz w:val="28"/>
          <w:szCs w:val="28"/>
          <w:lang w:val="sr-Cyrl-CS"/>
        </w:rPr>
      </w:pPr>
      <w:r>
        <w:rPr>
          <w:b/>
          <w:sz w:val="28"/>
          <w:szCs w:val="28"/>
          <w:lang w:val="sr-Cyrl-CS"/>
        </w:rPr>
        <w:t xml:space="preserve"> </w:t>
      </w:r>
      <w:r>
        <w:rPr>
          <w:rFonts w:ascii="Times New Roman KZ" w:hAnsi="Times New Roman KZ"/>
          <w:sz w:val="28"/>
          <w:szCs w:val="28"/>
          <w:lang w:val="sr-Cyrl-CS"/>
        </w:rPr>
        <w:tab/>
        <w:t>Табиғат та, қоғамдық тұрмыс тіршілік те әйел мен ерлердің өмірде алатын орыны мен атқаратын рөлін даралап берген. Осыған орай әр қайсысының өзіндік әлеуметтену жолы да, қоғамдық өмірге ықпалы да әрқалай. Осы ерекшелену көптеген объективті факторлар арқасында дамиды. Олардың қатарына геосаясат, қоғамдық құрылым мен экономикалық даму, әлеуметтік страттар</w:t>
      </w:r>
      <w:r>
        <w:rPr>
          <w:rFonts w:ascii="Times New Roman KZ" w:hAnsi="Times New Roman KZ"/>
          <w:b/>
          <w:sz w:val="28"/>
          <w:szCs w:val="28"/>
          <w:lang w:val="sr-Cyrl-CS"/>
        </w:rPr>
        <w:t xml:space="preserve"> </w:t>
      </w:r>
      <w:r>
        <w:rPr>
          <w:rFonts w:ascii="Times New Roman KZ" w:hAnsi="Times New Roman KZ"/>
          <w:sz w:val="28"/>
          <w:szCs w:val="28"/>
          <w:lang w:val="sr-Cyrl-CS"/>
        </w:rPr>
        <w:t xml:space="preserve">қатынастары және қоғамның рухани деңгейі жатады. Осы факторлар ішінде қоғам дамуына басты үлес қосушы саналы, адал, ел беделін арттырар еңбегі, өзгені ұғындырар сөзі, эталон тұтатындай мінез-құлқы бар азамат тәрбиесі аса бағалы әлеуметтік құндылық. Бұл әрекетке әр қауымдастық қоғамдық институт болып құрылмай тұрып аса назар аударса керек. Өйткені адам үшін басты қажеттілік - өмірді сақтайтындай қара күш ер адам табиғатына тән. Осы кезеңнен бастап қарым-қатынастағы ер басымдылығы қалыптасқан. Содан бері қоғамдық өмірдің жетекші күші – билік жасай білген ерлер қолында. Қалыптасқан тіршілік заңы бұзылмас үшін халықтық тәрбие өз заңдылықтарын иіріп отырған. Бүгінгі күнгі азамат тәрбиесі алдында биік талаптар қойылуда. Оларды жүзеге асыратын тәрбие ортасы дәстүрлі әрекеттерді игеру үшін баба салтын ғылыми тұрғыдан қарастыруы қажет. </w:t>
      </w:r>
    </w:p>
    <w:p w:rsidR="00456C96" w:rsidRPr="00964CC8" w:rsidRDefault="00456C96" w:rsidP="00456C96">
      <w:pPr>
        <w:pStyle w:val="31"/>
        <w:rPr>
          <w:rFonts w:ascii="Times New Roman" w:hAnsi="Times New Roman" w:cs="Times New Roman"/>
          <w:sz w:val="28"/>
          <w:szCs w:val="28"/>
          <w:lang w:val="sr-Cyrl-CS"/>
        </w:rPr>
      </w:pPr>
      <w:r w:rsidRPr="00456C96">
        <w:rPr>
          <w:szCs w:val="28"/>
          <w:lang w:val="sr-Cyrl-CS"/>
        </w:rPr>
        <w:tab/>
      </w:r>
      <w:r w:rsidRPr="00964CC8">
        <w:rPr>
          <w:rFonts w:ascii="Times New Roman" w:hAnsi="Times New Roman" w:cs="Times New Roman"/>
          <w:sz w:val="28"/>
          <w:szCs w:val="28"/>
          <w:lang w:val="sr-Cyrl-CS"/>
        </w:rPr>
        <w:t>Ұл, болашақ ел басшысы. Тәрбиесі әлеуметтік сатыларды бейнелейтіндей, өзі де өзге ерекшеліктерді сезінетіндей етіп рәсімдеп, салт-</w:t>
      </w:r>
      <w:r w:rsidRPr="00964CC8">
        <w:rPr>
          <w:rFonts w:ascii="Times New Roman" w:hAnsi="Times New Roman" w:cs="Times New Roman"/>
          <w:sz w:val="28"/>
          <w:szCs w:val="28"/>
          <w:lang w:val="sr-Cyrl-CS"/>
        </w:rPr>
        <w:lastRenderedPageBreak/>
        <w:t>ғұрыпқа тойға айналдырған. Қоғам тарапынан тәрбие объектісі ұл, бозбала, ер жігіт, жігіт ағасы, от ағасы, ел азаматы</w:t>
      </w:r>
      <w:r w:rsidRPr="00964CC8">
        <w:rPr>
          <w:rFonts w:ascii="Times New Roman" w:hAnsi="Times New Roman" w:cs="Times New Roman"/>
          <w:sz w:val="28"/>
          <w:szCs w:val="28"/>
          <w:lang w:val="kk-KZ"/>
        </w:rPr>
        <w:t>,</w:t>
      </w:r>
      <w:r w:rsidRPr="00964CC8">
        <w:rPr>
          <w:rFonts w:ascii="Times New Roman" w:hAnsi="Times New Roman" w:cs="Times New Roman"/>
          <w:sz w:val="28"/>
          <w:szCs w:val="28"/>
          <w:lang w:val="sr-Cyrl-CS"/>
        </w:rPr>
        <w:t xml:space="preserve"> субъект ретінде ата-анасы мен қоршаған ортасы әр жеке тұлғаның </w:t>
      </w:r>
      <w:r w:rsidRPr="00964CC8">
        <w:rPr>
          <w:rFonts w:ascii="Times New Roman" w:hAnsi="Times New Roman" w:cs="Times New Roman"/>
          <w:sz w:val="28"/>
          <w:szCs w:val="28"/>
          <w:lang w:val="kk-KZ"/>
        </w:rPr>
        <w:t>адами</w:t>
      </w:r>
      <w:r w:rsidRPr="00964CC8">
        <w:rPr>
          <w:rFonts w:ascii="Times New Roman" w:hAnsi="Times New Roman" w:cs="Times New Roman"/>
          <w:sz w:val="28"/>
          <w:szCs w:val="28"/>
          <w:lang w:val="sr-Cyrl-CS"/>
        </w:rPr>
        <w:t xml:space="preserve"> қылық көрсетуін, көңілден шығуын қалаған. Сол себептен өрескел қылық иесі</w:t>
      </w:r>
      <w:r w:rsidRPr="00964CC8">
        <w:rPr>
          <w:rFonts w:ascii="Times New Roman" w:hAnsi="Times New Roman" w:cs="Times New Roman"/>
          <w:sz w:val="28"/>
          <w:szCs w:val="28"/>
          <w:lang w:val="kk-KZ"/>
        </w:rPr>
        <w:t>н</w:t>
      </w:r>
      <w:r w:rsidRPr="00964CC8">
        <w:rPr>
          <w:rFonts w:ascii="Times New Roman" w:hAnsi="Times New Roman" w:cs="Times New Roman"/>
          <w:sz w:val="28"/>
          <w:szCs w:val="28"/>
          <w:lang w:val="sr-Cyrl-CS"/>
        </w:rPr>
        <w:t xml:space="preserve"> көргенсіз-тәрбие көрмеген атанған. Ол деген ата-ана, туған-туысқан, ауыл-ру намысын жерлеу деп бағалаған. Сондықтан ''баланы бастан'' деген мәтел ұл тәрбиесінің алғы шарты болса керек.</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ab/>
        <w:t>Дүниеге ұл келуінің өзі үлкен салтанатқа айналған. Құтты болсын айтушылар дүниге ''атқа мінер'' келіпті деген тұспал сөзбен өмір есігін ашқан баланың болашағына үміт артқан. Атқа мінер – ол тек жауынгер, ел қорғаны ғана емес, сонымен бірге ел басшысы деген ұғымды білдіреді.</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ab/>
        <w:t xml:space="preserve">Ұл бала өміріне деген асыл үміт рәсімді әрекеттің әрқайсынан байқалады. Нәрестеге кигізілетін иткөйлектің өзі тек ұл бала үшін атақты, абыройлы ата-бабалар көйлегінің етегінен тігілген. Солардың жалғасы, ел қалаулысы болсын деген ырым осы күнге дейін сақтаулы ер баланың бүгінгі статусын байқатқандай. Оның ерекшелігін білдірер мақсатында, мифологиялық ұғымға жүгініп, өсу кезеңін бір тәулік емес, күн мен түн есебінде жүргізіп, қырқынан жиырма күн өткен соң шығарған. Шашын аларда айдар қалдыру да ұл баланың еншісіне тиген. Айдары арқылы оған ерекше ен тағылып, таңбаланып, өмірде алар орыны дараланғанын өзі де, өзге де ұғынатындай белгі берілген. </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ab/>
        <w:t xml:space="preserve">Баланың тұсауын кесу арқылы өмір кедергілерін болдырмау мұраты көзделген. Тұсауы кесілген баланың жолы болатынына бабаларымыз сенген. Ал көне мұраның иегері Ә.Марғұланың тұсау кесу жөніндегі информациясы     бүгін кездесе бермейді. ''Көп осылай етсе, бала бақытты болып, ел басқаруда оған еш нәрсе бөгет болмайды деп ырым еткен'',- делінген.  </w:t>
      </w:r>
    </w:p>
    <w:p w:rsidR="00456C96" w:rsidRPr="009C75A6" w:rsidRDefault="00456C96" w:rsidP="00456C96">
      <w:pPr>
        <w:ind w:firstLine="708"/>
        <w:jc w:val="both"/>
        <w:rPr>
          <w:rFonts w:ascii="Times New Roman" w:hAnsi="Times New Roman" w:cs="Times New Roman"/>
          <w:bCs/>
          <w:sz w:val="28"/>
          <w:szCs w:val="28"/>
          <w:lang w:val="kk-KZ"/>
        </w:rPr>
      </w:pPr>
      <w:r w:rsidRPr="009C75A6">
        <w:rPr>
          <w:rFonts w:ascii="Times New Roman" w:hAnsi="Times New Roman" w:cs="Times New Roman"/>
          <w:sz w:val="28"/>
          <w:szCs w:val="28"/>
          <w:lang w:val="sr-Cyrl-CS"/>
        </w:rPr>
        <w:t xml:space="preserve">Сонымен, ұлттық сана-сезім қалыптастыру мақсатында </w:t>
      </w:r>
      <w:r w:rsidRPr="009C75A6">
        <w:rPr>
          <w:rFonts w:ascii="Times New Roman" w:hAnsi="Times New Roman" w:cs="Times New Roman"/>
          <w:sz w:val="28"/>
          <w:szCs w:val="28"/>
          <w:lang w:val="kk-KZ"/>
        </w:rPr>
        <w:t xml:space="preserve"> </w:t>
      </w:r>
      <w:r w:rsidRPr="009C75A6">
        <w:rPr>
          <w:rFonts w:ascii="Times New Roman" w:hAnsi="Times New Roman" w:cs="Times New Roman"/>
          <w:sz w:val="28"/>
          <w:szCs w:val="28"/>
          <w:lang w:val="sr-Cyrl-CS"/>
        </w:rPr>
        <w:t>мәдени-тынығу әрекеттеріндегі символдық белгілерді тиянақты қолданып, олардың әсерін ұлғайту үшін насихаттық жұмысты жүргізу шарт. Бұл жұмыстың нәтижелілігі  ұзақ</w:t>
      </w:r>
      <w:r w:rsidRPr="009C75A6">
        <w:rPr>
          <w:rFonts w:ascii="Times New Roman" w:hAnsi="Times New Roman" w:cs="Times New Roman"/>
          <w:sz w:val="28"/>
          <w:szCs w:val="28"/>
          <w:lang w:val="kk-KZ"/>
        </w:rPr>
        <w:t xml:space="preserve"> </w:t>
      </w:r>
      <w:r w:rsidRPr="009C75A6">
        <w:rPr>
          <w:rFonts w:ascii="Times New Roman" w:hAnsi="Times New Roman" w:cs="Times New Roman"/>
          <w:sz w:val="28"/>
          <w:szCs w:val="28"/>
          <w:lang w:val="sr-Cyrl-CS"/>
        </w:rPr>
        <w:t>мерзімді қызметті талап етеді. Өйткені жақсы идеялар бірден қабылданбайды. Оларды тәжір</w:t>
      </w:r>
      <w:r w:rsidRPr="009C75A6">
        <w:rPr>
          <w:rFonts w:ascii="Times New Roman" w:hAnsi="Times New Roman" w:cs="Times New Roman"/>
          <w:sz w:val="28"/>
          <w:szCs w:val="28"/>
          <w:lang w:val="kk-KZ"/>
        </w:rPr>
        <w:t>и</w:t>
      </w:r>
      <w:r w:rsidRPr="009C75A6">
        <w:rPr>
          <w:rFonts w:ascii="Times New Roman" w:hAnsi="Times New Roman" w:cs="Times New Roman"/>
          <w:sz w:val="28"/>
          <w:szCs w:val="28"/>
          <w:lang w:val="sr-Cyrl-CS"/>
        </w:rPr>
        <w:t xml:space="preserve">беге енгізу үшін асқан шыдамдылық қажет.  </w:t>
      </w:r>
      <w:r w:rsidRPr="009C75A6">
        <w:rPr>
          <w:rFonts w:ascii="Times New Roman" w:hAnsi="Times New Roman" w:cs="Times New Roman"/>
          <w:bCs/>
          <w:sz w:val="28"/>
          <w:szCs w:val="28"/>
          <w:lang w:val="kk-KZ"/>
        </w:rPr>
        <w:t xml:space="preserve"> </w:t>
      </w:r>
    </w:p>
    <w:p w:rsidR="00456C96" w:rsidRDefault="00456C96" w:rsidP="00456C96">
      <w:pPr>
        <w:jc w:val="both"/>
        <w:rPr>
          <w:rFonts w:ascii="Times New Roman KZ" w:hAnsi="Times New Roman KZ"/>
          <w:b/>
          <w:bCs/>
          <w:sz w:val="28"/>
          <w:szCs w:val="28"/>
          <w:lang w:val="sr-Cyrl-CS"/>
        </w:rPr>
      </w:pPr>
      <w:r>
        <w:rPr>
          <w:rFonts w:ascii="Times New Roman KZ" w:hAnsi="Times New Roman KZ"/>
          <w:sz w:val="28"/>
          <w:szCs w:val="28"/>
          <w:lang w:val="sr-Cyrl-CS"/>
        </w:rPr>
        <w:tab/>
        <w:t xml:space="preserve">Көркемөнердің барша болмысы тарихи-әлеуметтік жағдайдан тыс болатын үрдіс емес.  Тұтас бір тарихи кезеңдерде рухани құлдыраулардың, тіптен рухани ақтаңдақтардың болғаны өнер шежіресінен белгілі. Яғни, өнер түрлері өзінің шырқау биігінде де немесе жер бауырлап құлдыраған </w:t>
      </w:r>
      <w:r>
        <w:rPr>
          <w:rFonts w:ascii="Times New Roman KZ" w:hAnsi="Times New Roman KZ"/>
          <w:sz w:val="28"/>
          <w:szCs w:val="28"/>
          <w:lang w:val="sr-Cyrl-CS"/>
        </w:rPr>
        <w:lastRenderedPageBreak/>
        <w:t xml:space="preserve">кездерінде де тек қана өз уақытының айғағы болып қалатыны кәміл. Өнердің осынау заңдылығы қазақ әндеріне де жат емес. Қазақ ән өнерінің тек қана музыкалық бітіміне назар аударып қоймай, оның тарихи тек тамырына ден қойып, халықтың қатпарлы өмір жолындағы белгі – нышандарына   көңіл аударған абзал. Халықтың алыс кезеңдерінен бастау алған тарихымен рухани мұраларды шендестіре қарау ең алдымен сол өнер түрінің даму, жетілу диалектикасын саралауға дес берсе, екіншіден – халықтың өмір жолын жалаң хронология тұрғысында емес, тарихи-әлеуметтік құбылыс ретінде өнермен де шендестіре тануға мүмкіндік береді.          Конфуций айтты деген тұжырым бар : « Егер белгілі бір елдің ахуалын білгің келсе, сол ел адамдарының жөн-жобасын танығың келсе, алдымен әніне құлақ түр»,- депті. Ал, Конфуцийдің ізбасары Сюнь-цзы: « Егер музыкасы салмақты да сабырлы сазымен баураса, ол халық – ұжымы жарасқан бақытты халық, ал музыкасы сырбаз да сыршыл болса, онда ол халық кісілікті сүйеді, бүлік шығармайды, егер музыкасы есіңнен айырып еліктіріп әкетсе, сонысымен қауіпті, себебі ондай музыкаға ден қойған халық кісіліктен жұрдай болып, жақсылықты жат санап, күйкілікке көңіл жұбатқыш болып алады...  Музыка  арқылы  біз халыққа жол нұсқаймыз. Сондықтан да музыка – адамдарды басқарудың ең бір сыннан өткен құралы»-, дейді.    Көркемөнер жоғарыдағы сипаттарына орай қоғамның рухани құндылығы деп айта аламыз. </w:t>
      </w:r>
    </w:p>
    <w:p w:rsidR="00456C96" w:rsidRPr="004F38F1" w:rsidRDefault="00456C96" w:rsidP="00456C96">
      <w:pPr>
        <w:jc w:val="both"/>
        <w:rPr>
          <w:rFonts w:ascii="Times New Roman" w:hAnsi="Times New Roman" w:cs="Times New Roman"/>
          <w:sz w:val="28"/>
          <w:szCs w:val="28"/>
          <w:lang w:val="sr-Cyrl-CS"/>
        </w:rPr>
      </w:pPr>
      <w:r>
        <w:rPr>
          <w:rFonts w:ascii="Times New Roman KZ" w:hAnsi="Times New Roman KZ"/>
          <w:bCs/>
          <w:sz w:val="28"/>
          <w:lang w:val="sr-Cyrl-CS"/>
        </w:rPr>
        <w:tab/>
      </w:r>
      <w:r w:rsidRPr="004F38F1">
        <w:rPr>
          <w:rFonts w:ascii="Times New Roman" w:hAnsi="Times New Roman" w:cs="Times New Roman"/>
          <w:bCs/>
          <w:sz w:val="28"/>
          <w:lang w:val="sr-Cyrl-CS"/>
        </w:rPr>
        <w:t>Көркемөнер көптеген түрлерге бөлінеді: күй, ән, жыр, толғау, терме,   театр, айтыс.</w:t>
      </w:r>
      <w:r w:rsidRPr="004F38F1">
        <w:rPr>
          <w:rFonts w:ascii="Times New Roman" w:hAnsi="Times New Roman" w:cs="Times New Roman"/>
          <w:sz w:val="28"/>
          <w:lang w:val="sr-Cyrl-CS"/>
        </w:rPr>
        <w:t xml:space="preserve"> </w:t>
      </w:r>
      <w:r w:rsidRPr="004F38F1">
        <w:rPr>
          <w:rFonts w:ascii="Times New Roman" w:hAnsi="Times New Roman" w:cs="Times New Roman"/>
          <w:sz w:val="28"/>
          <w:szCs w:val="28"/>
          <w:lang w:val="sr-Cyrl-CS"/>
        </w:rPr>
        <w:t>Қазақ әндерінің тарихи-мәдени қа</w:t>
      </w:r>
      <w:r w:rsidRPr="004F38F1">
        <w:rPr>
          <w:rFonts w:ascii="Times New Roman" w:hAnsi="Times New Roman" w:cs="Times New Roman"/>
          <w:sz w:val="28"/>
          <w:szCs w:val="28"/>
          <w:lang w:val="kk-KZ"/>
        </w:rPr>
        <w:t>л</w:t>
      </w:r>
      <w:r w:rsidRPr="004F38F1">
        <w:rPr>
          <w:rFonts w:ascii="Times New Roman" w:hAnsi="Times New Roman" w:cs="Times New Roman"/>
          <w:sz w:val="28"/>
          <w:szCs w:val="28"/>
          <w:lang w:val="sr-Cyrl-CS"/>
        </w:rPr>
        <w:t>ыптасуы</w:t>
      </w:r>
      <w:r w:rsidRPr="004F38F1">
        <w:rPr>
          <w:rFonts w:ascii="Times New Roman" w:hAnsi="Times New Roman" w:cs="Times New Roman"/>
          <w:sz w:val="28"/>
          <w:szCs w:val="28"/>
          <w:lang w:val="kk-KZ"/>
        </w:rPr>
        <w:t xml:space="preserve"> туралы тиянақты ізденістер жүргізілуде. </w:t>
      </w:r>
      <w:r w:rsidRPr="004F38F1">
        <w:rPr>
          <w:rFonts w:ascii="Times New Roman" w:hAnsi="Times New Roman" w:cs="Times New Roman"/>
          <w:sz w:val="28"/>
          <w:szCs w:val="28"/>
          <w:lang w:val="sr-Cyrl-CS"/>
        </w:rPr>
        <w:t xml:space="preserve">Жоғарыда келтірілген ой жосықтары музыканың халықтандырғыштық, халықтәрбиелегіштік және тарихи–шежірешілік қасиеттеріне мән беріп отыр. Демек, қазақ әндерінің төл сипатын халықтың тарихи болмысымен сабақтастықта қараудың мәні зор. </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ab/>
        <w:t xml:space="preserve"> Музыка тілі халықтың рухани мәдениетінің ішіндегі ең бір тұрақты айғағы, өзгеріске оңайлықпен ұшырай қоймайтын түрі болып есептеледі.  Күні бүгінге дейін қазақтың ән өнерін саралағанда көшпелі өмір салттағы саяси-әкімшілік жағдай тудырған жүздік бөлікке орай үш жүзде үш ән мектебі болды деп оңай қайыра салушылық байқалады. Мұндай саралаудың ұшқарлығына көз жеткізу үшін, қазақтың үш жүзге бөлінуі әлеуметтік-этникалық бөліну емес екенін пайымдаса да болады. Ал, барша өмір салты мен арман аңсары   біртұтас қазақ халқының мәдени-рухани бөлшектенуі тіпті де мүмкін емес. Ақсақ құлан күйінің Алтай мен  Атырау арасында бір қолдан шыққандай тартылуы – рухани ұлы тұтастықтың айғағы.  Тек ән мен күй емес, тілдегі, дәстүрдегі, моральдық-этикалық нормалардағы, көшпелі өмір салтындағы ортақтық ең алдымен біртұтас елдіктің жарқын айғағы </w:t>
      </w:r>
      <w:r>
        <w:rPr>
          <w:rFonts w:ascii="Times New Roman KZ" w:hAnsi="Times New Roman KZ"/>
          <w:sz w:val="28"/>
          <w:szCs w:val="28"/>
          <w:lang w:val="sr-Cyrl-CS"/>
        </w:rPr>
        <w:lastRenderedPageBreak/>
        <w:t>болды.  Демек, рулық, жүздік құрылым, әсіресе соңғы төрт-бес ғасырда саяси-әкімшілік сипатта болғанын пайымдау рухани мәдениеттің біртұтас болмысын тануға дес береді. Бұл тұтастық ұлт мәдениетінің орныққан, төл тума бітім иеленген, типологиялық бір арна тапқан қасиетін танытады. Ал енді, біртұтас рухани әлемнің ішіндегі үлгілерді, түрлерді, мектептерді тіпті ағымдарды халықтың этникалық тектілігі деп қарауға әсте болмайды. Өсу, даму үстінде болатын үлкен өнер қашанда үлгі-түріның байлығымен, мазмұнының өміршендігімен дараланады.</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ab/>
        <w:t xml:space="preserve">Олай болса, қазақтың музыкалық мұрасы, оның ішінде </w:t>
      </w:r>
      <w:r>
        <w:rPr>
          <w:rFonts w:ascii="Times New Roman KZ" w:hAnsi="Times New Roman KZ"/>
          <w:b/>
          <w:sz w:val="28"/>
          <w:szCs w:val="28"/>
          <w:lang w:val="sr-Cyrl-CS"/>
        </w:rPr>
        <w:t>ән өнері</w:t>
      </w:r>
      <w:r>
        <w:rPr>
          <w:rFonts w:ascii="Times New Roman KZ" w:hAnsi="Times New Roman KZ"/>
          <w:sz w:val="28"/>
          <w:szCs w:val="28"/>
          <w:lang w:val="sr-Cyrl-CS"/>
        </w:rPr>
        <w:t xml:space="preserve"> дәл қазіргі қыруар айғақтық  негізінде үш мектеп емес, басы ашық бес мектепке бөлінеді деп тұжырымдауға негіз бар.  Бірінші, Қазақстанның орталық және солтүстік өңіріне тән әншілік мектебі. Екінші, Қазақстанның оңтүстік және Жетісу өңірін қамтитын әншілік мектебі. Үшінші, Қазақстанның батыс өңірін қамтитын әншілік мектебі. Төртінші, Сыр өңірінің әншілік-термешілік мектебі. Бесінші, Қазақстанның шығыс өңірін, Баян өлке және шығыс Түркістанды қамтитын әншілік мектеп.    Алайда, осынау бес отау әншілік өнері кең аяда қамтылып, типологиялық ауқымымен сараланған қаперде ұстаған жөн. Себебі бұл бес мектеп өз іштерінде әр алуан айтулы әнші-композиторлардың  дарын - қуатымен әлденеше сала құрап, сан тарау үлгі танытып, өркен жайып жатады. Мәселен, Қазақстанның орталық және солтүстік өңірінде, ғұмыр кешіп, өз өнерінде өзіндік із қалдыра білген Абай, Біржан, Ақан, Жаяу Мұса, Ыбырай, Әсет, Жарылғапберлі, Уәйіс, Ғазиз, Майра, Мәди, Балуан Шолақ сынды біртуар дарындар бір-бірінен мейлінше оқшау бітімдегі әнші-композиторлар. Сөйте тұра, олардың өнерін типтік бітімімен ғана емес, типологиялық болмысымен тұтастандыратын ортақ қасиеттің бар екенін жоққа шығаруға болмайды. </w:t>
      </w:r>
    </w:p>
    <w:p w:rsidR="00456C96" w:rsidRDefault="00456C96" w:rsidP="00456C96">
      <w:pPr>
        <w:jc w:val="both"/>
        <w:rPr>
          <w:rFonts w:ascii="Times New Roman KZ" w:hAnsi="Times New Roman KZ"/>
          <w:b/>
          <w:sz w:val="28"/>
          <w:szCs w:val="28"/>
          <w:lang w:val="sr-Cyrl-CS"/>
        </w:rPr>
      </w:pPr>
      <w:r>
        <w:rPr>
          <w:rFonts w:ascii="Times New Roman KZ" w:hAnsi="Times New Roman KZ"/>
          <w:sz w:val="28"/>
          <w:szCs w:val="28"/>
          <w:lang w:val="sr-Cyrl-CS"/>
        </w:rPr>
        <w:tab/>
        <w:t>Дәл осы сияқты, өз ішінен сан тарау арна құрап, сала-сала үлгі танытатын қасиетті Қазақстанның Оңтүстік және Жетісу өңіріндегі, Шығысы мен Батысындағы, Сыр бойындағы әншілік мектептерден де аңғаруға болады. Бір ғана Оңтүстікте айтылатын әндердің Қаратау маңында немесе Қазығұрт етегінде, Созақ өңірінде  немесе Талас алқабында өзіндік дара иірім-нақышпен шырқалатынын кәнігі тыңдаушы айырып отырады. Сондай-ақ Алатау баурайында дүниеге келген әндер де өзінің ойлы да ойнақы бітімімен таныла кетеді. Сөйте тұра, Қазақстанның Оңтүстік және Жетісу өңіріндегі әндердің ортақ қасиеті, сабақтас бітімі күмән келтірмейді.</w:t>
      </w:r>
      <w:r>
        <w:rPr>
          <w:rFonts w:ascii="Times New Roman KZ" w:hAnsi="Times New Roman KZ"/>
          <w:sz w:val="28"/>
          <w:szCs w:val="28"/>
          <w:lang w:val="sr-Cyrl-CS"/>
        </w:rPr>
        <w:tab/>
        <w:t xml:space="preserve">   </w:t>
      </w:r>
      <w:r>
        <w:rPr>
          <w:rFonts w:ascii="Times New Roman KZ" w:hAnsi="Times New Roman KZ"/>
          <w:sz w:val="28"/>
          <w:szCs w:val="28"/>
          <w:lang w:val="sr-Cyrl-CS"/>
        </w:rPr>
        <w:tab/>
      </w:r>
      <w:r>
        <w:rPr>
          <w:rFonts w:ascii="Times New Roman KZ" w:hAnsi="Times New Roman KZ"/>
          <w:b/>
          <w:sz w:val="28"/>
          <w:szCs w:val="28"/>
          <w:lang w:val="sr-Cyrl-CS"/>
        </w:rPr>
        <w:t xml:space="preserve">   </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ab/>
        <w:t xml:space="preserve">Әзірше қазақ музыкасының  жанрға, түрге сараланып бөлінуі ауыз әдебиетінің жанрлық, түрлік жіктеулерімен бірдей болып отыр   </w:t>
      </w:r>
    </w:p>
    <w:p w:rsidR="00456C96" w:rsidRDefault="00456C96" w:rsidP="00456C96">
      <w:pPr>
        <w:jc w:val="both"/>
        <w:rPr>
          <w:rFonts w:ascii="Times New Roman KZ" w:hAnsi="Times New Roman KZ"/>
          <w:b/>
          <w:sz w:val="28"/>
          <w:szCs w:val="28"/>
          <w:lang w:val="sr-Cyrl-CS"/>
        </w:rPr>
      </w:pPr>
      <w:r>
        <w:rPr>
          <w:rFonts w:ascii="Times New Roman KZ" w:hAnsi="Times New Roman KZ"/>
          <w:sz w:val="28"/>
          <w:szCs w:val="28"/>
          <w:lang w:val="sr-Cyrl-CS"/>
        </w:rPr>
        <w:lastRenderedPageBreak/>
        <w:t xml:space="preserve"> </w:t>
      </w:r>
      <w:r>
        <w:rPr>
          <w:rFonts w:ascii="Times New Roman KZ" w:hAnsi="Times New Roman KZ"/>
          <w:sz w:val="28"/>
          <w:szCs w:val="28"/>
          <w:lang w:val="sr-Cyrl-CS"/>
        </w:rPr>
        <w:tab/>
        <w:t xml:space="preserve"> Музыкада  да ауыз әдебиетіндегі сияқты тұрмыс-салт әндерінің, еңбек әндерінің, балалар әндерінің болғаны аян. Бақсы ойыны, қыздың сыңсуы, жесірдің жоқтауы, жар-жардың айтылуы, жарапазан сарыны  белгілі бір жүйедегі сөзіне қоса ән әуенсіз болмаған. Сол ән-әуендердің жанрлық, түрлік, өлшемдері бітімдері таза музыкалық сарынға түсіп, таза музыкалық белгілері анықталуы тиіс. Сонда ғана ән өнерінің төл бітімі халықтың тарихи тұлғасымен тұтастықта танылады. Танылып қана қоймайды, бүгінгі және болашақтағы музыкалық тілдің бағыт-бағдарына мұрындық болады. Ана тілінің төл бітімі тазалықта болуы кез келген халықтың биік мұраттарымен, жауапкершілігімен ұштасып жатса, музыка тілінің таза болуы да мұндай парасатты жауапкершіліктен тыс қалмақ емес. </w:t>
      </w:r>
      <w:r>
        <w:rPr>
          <w:rFonts w:ascii="Times New Roman KZ" w:hAnsi="Times New Roman KZ"/>
          <w:b/>
          <w:sz w:val="28"/>
          <w:szCs w:val="28"/>
          <w:lang w:val="sr-Cyrl-CS"/>
        </w:rPr>
        <w:tab/>
        <w:t xml:space="preserve"> </w:t>
      </w:r>
    </w:p>
    <w:p w:rsidR="00456C96" w:rsidRDefault="00456C96" w:rsidP="00456C96">
      <w:pPr>
        <w:jc w:val="both"/>
        <w:rPr>
          <w:rFonts w:ascii="Times New Roman KZ" w:hAnsi="Times New Roman KZ"/>
          <w:sz w:val="28"/>
          <w:szCs w:val="28"/>
          <w:lang w:val="sr-Cyrl-CS"/>
        </w:rPr>
      </w:pPr>
      <w:r>
        <w:rPr>
          <w:rFonts w:ascii="Times New Roman KZ" w:hAnsi="Times New Roman KZ"/>
          <w:b/>
          <w:sz w:val="28"/>
          <w:szCs w:val="28"/>
          <w:lang w:val="sr-Cyrl-CS"/>
        </w:rPr>
        <w:tab/>
      </w:r>
      <w:r>
        <w:rPr>
          <w:rFonts w:ascii="Times New Roman KZ" w:hAnsi="Times New Roman KZ"/>
          <w:sz w:val="28"/>
          <w:szCs w:val="28"/>
          <w:lang w:val="sr-Cyrl-CS"/>
        </w:rPr>
        <w:t xml:space="preserve">Көркемөнер ішінде аса сұраныс пен орындаушылық талапқа мән көбірек аударылған </w:t>
      </w:r>
      <w:r>
        <w:rPr>
          <w:rFonts w:ascii="Times New Roman KZ" w:hAnsi="Times New Roman KZ"/>
          <w:b/>
          <w:sz w:val="28"/>
          <w:szCs w:val="28"/>
          <w:lang w:val="sr-Cyrl-CS"/>
        </w:rPr>
        <w:t>жанр әншілік өнер.</w:t>
      </w:r>
      <w:r>
        <w:rPr>
          <w:rFonts w:ascii="Times New Roman KZ" w:hAnsi="Times New Roman KZ"/>
          <w:sz w:val="28"/>
          <w:szCs w:val="28"/>
          <w:lang w:val="sr-Cyrl-CS"/>
        </w:rPr>
        <w:t xml:space="preserve"> Қазақ халқының талғам-түсінігі ежелден–ақ әншілікті ерекше дарын деп есептеп, биік өнерге балаған. Ән бағалауда қазақ халқы үлкен дәстүр қалыптастырған. Айтулы шеберлерді арнайы шақырып әнге деген құмарлығын қандырған, мақтан тұтқан.  </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 xml:space="preserve"> </w:t>
      </w:r>
      <w:r>
        <w:rPr>
          <w:rFonts w:ascii="Times New Roman KZ" w:hAnsi="Times New Roman KZ"/>
          <w:sz w:val="28"/>
          <w:szCs w:val="28"/>
          <w:lang w:val="sr-Cyrl-CS"/>
        </w:rPr>
        <w:tab/>
        <w:t xml:space="preserve">Кез келген рухани өзгерістерді халықтың дәстүрлі өнерін тұғыр етіп шығарылған ән ілгері дами алады.  Халықтың дәстүрден қол үзген өнер бүгіндері </w:t>
      </w:r>
      <w:r>
        <w:rPr>
          <w:rFonts w:ascii="Times New Roman KZ" w:hAnsi="Times New Roman KZ"/>
          <w:b/>
          <w:sz w:val="28"/>
          <w:szCs w:val="28"/>
          <w:lang w:val="sr-Cyrl-CS"/>
        </w:rPr>
        <w:t>әуезе</w:t>
      </w:r>
      <w:r>
        <w:rPr>
          <w:rFonts w:ascii="Times New Roman KZ" w:hAnsi="Times New Roman KZ"/>
          <w:sz w:val="28"/>
          <w:szCs w:val="28"/>
          <w:lang w:val="sr-Cyrl-CS"/>
        </w:rPr>
        <w:t xml:space="preserve"> болып жүрген поп, шоу музыка сияқты бөгде жұрт өнеріне еліктеуге мәжбүр болады немесе ғұмыры қысқа ағымдарға ұрынады. Еліктеушіліктің дәстүрлі өнерді  тәрк ету былай тұрсын, сол еліктеу жолында нағыз өнер деңгейіне көтеріле алмайды. Өйткені, кез келген еліктеуші сол еліктеген  ел өнерінің мәңгілік өкшесінде, жүріп кеткен жолын шиырлап отырады. Демек, әр халықтың дәстүрлі өнерінің   өркендеуі ғана шынайы рухани толысуға үлес қоса алады. </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ab/>
        <w:t xml:space="preserve"> Дүлдүл әнші Жүсіпбек Елебековтың алдын көрген, Жүсекеңнің талай шеберлігін бойына сіңірген әншінің бірі Жәнібек Кәрменов. Сол Жүсекеңнің өзі қай бастаудан нәр алды деп ойлап көруге болады. Жүсекеңнің өзі кешегі иісі қазаққа аты мәлім асқан әнші Әміренің, дауылпаз ақын-әнші Исаның, өр әнші Мәдидің, сыршыл әнші Әсеттің алдын көрген. Әсіресе, өзінің туған ағасы Жақыпбектің әншілік өнерінен көп өнеге алған. Ал бұл әншілер өз тұсында нар - Кемпірбай, сал – Біржан, сері – Ақан, үкілі – Ыбырай сияқты саңлақтардың көзін көріп әнін тыңдаған. Халықтың асыл өнерін мәңгілік ететін де осы сияқты ұрпақтардың,  өнерпаздардың, олардың өнерлерінің сабақтастығы. Бүгінгі тыңдаушы Мәдениет Ешекеев, Жәнібек Кәрменов, Қайрат Байбосынов сынды әншілерлің өнерін тамашалағанда кешегі ән өнерінің жарық жұлдыздары Біржан, Ақан, Үкілі Ыбырай, Мұхит, Мәди, </w:t>
      </w:r>
      <w:r>
        <w:rPr>
          <w:rFonts w:ascii="Times New Roman KZ" w:hAnsi="Times New Roman KZ"/>
          <w:sz w:val="28"/>
          <w:szCs w:val="28"/>
          <w:lang w:val="sr-Cyrl-CS"/>
        </w:rPr>
        <w:lastRenderedPageBreak/>
        <w:t>Әсет, Әміре, Иса, Кенен, Жүсіпбек, Манарбектер салған ғажайып дәстүрдің жалғасы сияқты қабылдайды.</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ab/>
        <w:t xml:space="preserve">Егер кең мағынасында елестетер болсақ, адамзат баласы осы уақытқа дейін қол жеткізген барлық қасиеттері үшін алдымен дәстүрге қарыздар. Мұны өнер атаулыдын, оның ішінде әншілік, күйшілік өнерден де айқын көруге болады. Мәселен бүгінгі күнімізге  сонау 8 ғасырдан Қорқыт сарындарының жетуі, 13 ғасырдан «Ақсақ құлан» күйінің жетуі, 15 ғасырдан Асанқайғының  „Ел айырылған» күйінің жетуі немесе сонау 18 ғасырдағы аласапыран айғағындай болып «Елім-ай» әнінің жетуі, міне мұның бәрі әлгі айтқан озық дәстүрдің айғағы. Озық дәстүр қашан да өміршең, ол халықпен бірге жасайды. </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ab/>
        <w:t>Ән өнеріндегі дәстүр тек қана әуендік немесе орындаушылық үлгіде көрініс тауып қоймайды. Әннің шығу себебі, ән сөзінің көркемдік үлгісі, шығарушы-әншінің өнер мен өмірге деген сергек араласы дәстүр табиғатының жарқын айғағы ретінде көрініс табады. Бір сәт Қараөткелден шыққан Ғазиз ақынның «Ғазиздің әні» мен Шыңғыстаудан шыққан Уәйістің «Үш дос» әніне ден қойып көруге болады. « Ғазиздің әні »  мен        « Үш дос » әндерінде сол әнді  шығарушының өз дарынына жалтақсыз сенімнің бары таң қалдырады. « Әнші жоқ Қараөткелде менен асқан » деп көкірегінде күн нұрындай қызуы бар жан ғана айта алса керек.  Сонсоң, осы екі ән де шығарушылық жалпы әншілік дәстүрге     мейлінше арқа сүйеп отырады, халықтың ән өнерінің арналы үлгілерін сақтайды. Мәселен, осы екі әннің екеуі де алдымен ән иесінің тегінен, тұрағынан, қабілет-қарымынан хабар береді. Сонан соң ғана арман-аңсарын айтады. Және арман болғанда қандай, мәңгі ескірмес адал сезім, айнымас махаббат, тозбас достық. Өнердегі дәстүрдің озығы осы болса керек. Қазақ халқының әншілік, күйшілік өнерінде Ғазиз, Уәйіс сияқты, Мұхаметжан, Шашубай сияқты, Дайрабай сияқты бірлі-жарым әнімен күйімен ел есінде қалған саңлақ өнерпаздар бар. Көп ретте осындай әншілер – күйшілердің кім екенін, қашан, қай ортада өмір сүргеніне жеткілікті де мән беріліп жатпайды.</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ab/>
        <w:t>Міне, сондықтан да әншілік өнер, әншілік дәстүр сөз болғанда, сол өнердің, сол асыл дәстүрдің шығарушысы, айтушы иелері туралы терең біліп отыру  қажет. Онсыз асыл өнер жетімсіреп, жүдеу тартып, дәстүрлі тегі барша салтанатымен тыңдаушы жүрегін жаңғырта алмақ емес.</w:t>
      </w:r>
    </w:p>
    <w:p w:rsidR="00456C96" w:rsidRDefault="00456C96" w:rsidP="00456C96">
      <w:pPr>
        <w:ind w:firstLine="708"/>
        <w:jc w:val="both"/>
        <w:rPr>
          <w:rFonts w:ascii="Times New Roman KZ" w:hAnsi="Times New Roman KZ"/>
          <w:sz w:val="28"/>
          <w:szCs w:val="28"/>
          <w:lang w:val="sr-Cyrl-CS"/>
        </w:rPr>
      </w:pPr>
      <w:r>
        <w:rPr>
          <w:rFonts w:ascii="Times New Roman KZ" w:hAnsi="Times New Roman KZ"/>
          <w:sz w:val="28"/>
          <w:szCs w:val="28"/>
          <w:lang w:val="sr-Cyrl-CS"/>
        </w:rPr>
        <w:t xml:space="preserve">Жүсіпбек, Әміре, Қали, Манарбек, Қосымжан, Ғарифоллалар. Бұлар әншілік – орындаушылық өнердің, профессионалдық үлгісін қалыптастырды. Әннің мінез – құлқын ашып, ырғақ – иірімін бір жүйеге салды. Сөзін </w:t>
      </w:r>
      <w:r>
        <w:rPr>
          <w:rFonts w:ascii="Times New Roman KZ" w:hAnsi="Times New Roman KZ"/>
          <w:sz w:val="28"/>
          <w:szCs w:val="28"/>
          <w:lang w:val="sr-Cyrl-CS"/>
        </w:rPr>
        <w:lastRenderedPageBreak/>
        <w:t>орнықтырды. Олар даланың ән жыр кернеуін қырмызыдай талдап қорғап бізге жеткізіп беріп кетті. Бұлар қоғамның қойған талап – тілегін биік түсінген жандар. Жаңалық атаулыны ұлттық өнердің ең асыл қасиеттерінің деңгейімен қабылдады. Талғам – танымның үлгісін көрсетті. Біртұтас орындаушылар зерделі болғанда, бұқаралық өнердің даму ерекшеліктерінде туған жұрттың бет – бейнесі айқындалмай қоймайды. Бұл меніңше, басты қасиет болуы керек.   Қазақ әншілері тек қана ән айтушы  болмаған ғой. Көп ретте ол - әрі композитор, әрі орындаушы, әрі сүйемелдеуші, ең бастысы сол  айтатын әнінің жайын, шығу тарихын түсіндіруші. Былайша айтқанда, бұрынғы дәстүрде әншілердің үні, дауысы ғана сүйсіндіріп қоймайды, сол әншінің өзі халықтық эстетикалық талғамының жанды айғағы сияқты. Бәлкім ел ішіндегі әншілердің ерекше құрметке бөленуінің бір сыры осында болуы керек. Мұндай жақсы дәстүр бүгінгі әншілердің бойында болса нұр үстіне нұр. Білгеннен, біліктіліктен зиян шегетін әнші болмақ емес. Әнші сұңғыла шежіре болмаса да, сол айтатын әннің мән-жайын, шығарушысын, шыққан заманын білуге міндетті. Сұлулық сыры ашылмаған ән тыңдаушысының жүрегіне жетпейді.</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ab/>
        <w:t xml:space="preserve">Өкінішке орай әннің тек – тарихын білу былай тұрсын, сөзін дұрыс сақтамай, өз талғамындағы сөзіне әнді салып алып, төпей беретіндер де төбе көрсетіп қалып жүр. Әрине, мұндай келеңсіздік, әнге ғана қиянат емес, халықтың рухани шежіресіне қиянат, жұршылықтың талғам – талабына қиянат. </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ab/>
        <w:t xml:space="preserve">  Уақыт тынысын әнмен  кестелеу тек қана дарыны тегеуренді әнші – композитордың пешенесіне жазылса керек. </w:t>
      </w:r>
    </w:p>
    <w:p w:rsidR="00456C96" w:rsidRDefault="00456C96" w:rsidP="00456C96">
      <w:pPr>
        <w:jc w:val="both"/>
        <w:rPr>
          <w:rFonts w:ascii="Times New Roman KZ" w:hAnsi="Times New Roman KZ"/>
          <w:sz w:val="28"/>
          <w:szCs w:val="28"/>
          <w:lang w:val="sr-Cyrl-CS"/>
        </w:rPr>
      </w:pPr>
      <w:r>
        <w:rPr>
          <w:rFonts w:ascii="Times New Roman KZ" w:hAnsi="Times New Roman KZ"/>
          <w:b/>
          <w:bCs/>
          <w:sz w:val="28"/>
          <w:szCs w:val="28"/>
          <w:lang w:val="sr-Cyrl-CS"/>
        </w:rPr>
        <w:t xml:space="preserve"> </w:t>
      </w:r>
      <w:r>
        <w:rPr>
          <w:rFonts w:ascii="Times New Roman KZ" w:hAnsi="Times New Roman KZ"/>
          <w:b/>
          <w:bCs/>
          <w:sz w:val="28"/>
          <w:szCs w:val="28"/>
          <w:lang w:val="sr-Cyrl-CS"/>
        </w:rPr>
        <w:tab/>
      </w:r>
      <w:r>
        <w:rPr>
          <w:rFonts w:ascii="Times New Roman KZ" w:hAnsi="Times New Roman KZ"/>
          <w:bCs/>
          <w:sz w:val="28"/>
          <w:szCs w:val="28"/>
          <w:lang w:val="sr-Cyrl-CS"/>
        </w:rPr>
        <w:t>Қазақ көркемөнері дамуы барысында өзіндік</w:t>
      </w:r>
      <w:r>
        <w:rPr>
          <w:rFonts w:ascii="Times New Roman KZ" w:hAnsi="Times New Roman KZ"/>
          <w:b/>
          <w:bCs/>
          <w:sz w:val="28"/>
          <w:szCs w:val="28"/>
          <w:lang w:val="sr-Cyrl-CS"/>
        </w:rPr>
        <w:t xml:space="preserve"> </w:t>
      </w:r>
      <w:r>
        <w:rPr>
          <w:rFonts w:ascii="Times New Roman KZ" w:hAnsi="Times New Roman KZ"/>
          <w:bCs/>
          <w:sz w:val="28"/>
          <w:szCs w:val="28"/>
          <w:lang w:val="sr-Cyrl-CS"/>
        </w:rPr>
        <w:t>әншілік- дәстүр қалыптасқан.</w:t>
      </w:r>
      <w:r>
        <w:rPr>
          <w:rFonts w:ascii="Times New Roman KZ" w:hAnsi="Times New Roman KZ"/>
          <w:b/>
          <w:bCs/>
          <w:sz w:val="28"/>
          <w:szCs w:val="28"/>
          <w:lang w:val="sr-Cyrl-CS"/>
        </w:rPr>
        <w:t xml:space="preserve"> </w:t>
      </w:r>
      <w:r>
        <w:rPr>
          <w:rFonts w:ascii="Times New Roman KZ" w:hAnsi="Times New Roman KZ"/>
          <w:sz w:val="28"/>
          <w:szCs w:val="28"/>
          <w:lang w:val="sr-Cyrl-CS"/>
        </w:rPr>
        <w:t xml:space="preserve"> Қазақ халқының жалпы музыкалық мұрасы, оның ішінде ән өнері, әншілік дәстүрі әлі де болса жеріне жете зерттелмей келеді. Архивтің    ең  үлкені  - халықтың соғып тұрған жүрегі, ән – күйдің өзі. Соған кәнігі музыка маманының құлағын тосып, тарихшылық, этнографиялық зердемен үңіліп,    барша болмыс–қасиетін, мекен–тұрағын, үлгі–мектебін, бас иесін, шығу себебін саралай білу қажет. Мұндай орнықты тұжырымға бүгінгі талғампаз  тыңдаушы сусап отыр.  Мәселен, қазақтың ән мұрасындағы бастаушы әндер, сүйіспеншілік әндер, ерлік–кісілік жайындағы әндер, тұрмыс–салт әндері, эпикалық ән–толғаулар сияқты қасиетін саралап тану қажет. Мұның өзі ән қасиетін жыға танып, орнымен айта білуге жетелейді. Ән тағдыры үшін мұндай танымның мәні зор. Сонда жыл сайын шығатын әндер жинағы сорақы          қателерінен арылады,      сонда әйгілі  « </w:t>
      </w:r>
      <w:r>
        <w:rPr>
          <w:rFonts w:ascii="Times New Roman KZ" w:hAnsi="Times New Roman KZ"/>
          <w:sz w:val="28"/>
          <w:szCs w:val="28"/>
          <w:lang w:val="sr-Cyrl-CS"/>
        </w:rPr>
        <w:lastRenderedPageBreak/>
        <w:t xml:space="preserve">Досмұқасан »  ансамблі « Әупілдектің »   сөзімен « Әпитөк » әнін айтпайтын болады. </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ab/>
        <w:t xml:space="preserve">Ән  өнеріндегі   бір  қызықты  дәстүр –айтыс  өнері. Осы  айтыс  өнерін,  әсіресе  бұрынғы   өткен  айтыс  өнерін  бүгінгі  таңда  радио, теледидар   арқылы  насихаттау   талпынысы  байқалады.  </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ab/>
        <w:t>Айтыстың  небір  арқалы  үлгілері  арттағы  ғұмыр  жолында  жатыр. Мәселен,  Біржан  мен  Сара,  Жамбыл мен  Айкүміс  киноға,  теледидарға   түспеді  екен деп,   солардың  айтысы  насихатталмауы керек пе. Ойланып, мән берер болсақ, бұл жағдайдың  орайын келтіретін кейбір қисындар  бар сияқты.</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ab/>
        <w:t xml:space="preserve">Бізде Сәбит  Мұқановтың алғы сөзімен шыққан «Айтыс» деп аталатын үш томдық жақсы кітап бар. Сонда айтыстың мынандай түрлері жіктеліпті: «Салт- әдет айтысы », « Ақындар айтысы », «Қыз бен жігіт айтысы», «Жұмбақ айтыс», «Мысал айтысы». Осы жіктеудің өзі-ақ  кісіге ой салып, насихаттау мүмкіндігінің жақсы үлгілерін тіленіп тұрған жоқ па?! Әр айтыстың, әрбір айтысқа түсуші ақындардың өзіндік ән сарыны, өзіндік орындаушылық  үлгісі болған.   Бұрынғы арқалы ақындардың бәрінің  де өзіндік ән сарындары болған. Олар  өз өлеңдерін осы күнге жазба ақындар сияқты әнсіз оқымаған.  </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ab/>
        <w:t>Жақсы дәстүрге саналы зерде қажет. Жаман дәстүрдің жұқпалы аурудай таралуы оңай. Әншінің міндеті - әсем сазды әуенмен тыңдаушыға сұлу сезім сыйлау. Бишінің міндеті – мінсіз қимылмен көз қуанту. Осы күні қуыршақтай киініп алып, көзін ойнатып қазіргі би ырғағымен дөңгелене сабаланып, аз тыңдаушыны  мәз қылғанға дәніккен әншілер сахна төрінен орын ала  бастады. Олар асыл өнер мен өнеге ұсынбайды.  Мұндай арзан өнер - әншілік мектепке нұқсан келтіреді.</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ab/>
        <w:t>Бүгінгі әншілердің репертуарлары да жұтаң. Кәсіби әншілерден бастап мектептегі әуесқой әншілердің репертуарында қайталанушылық көп. Жақсыға еліктеу дұрыс, бірақ жетекшілік ететін мамандар әр орындаушының даралық мәнерін таппаса несіне жетекші.</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 xml:space="preserve">     Қазіргі қазақ әні туралы толғанған А.Сейдімбек: „Соңғы кезде терме, жыр дегенді желеу етіп, небір парасат-пайымға толы өсиет, үлгі өлеңдерін бірыңғай тасыр сарынға салып, эстрадаға бейімдеу орын алды. Терменің жөні осы екен деп, Асанқайғыдан бастап, Мұқағалиға дейін бәрін бір сарынмен желпілдете беруге болмайды. Тым болмаса, әр ақынның  өз әнін, өз сарынын </w:t>
      </w:r>
      <w:r>
        <w:rPr>
          <w:rFonts w:ascii="Times New Roman KZ" w:hAnsi="Times New Roman KZ"/>
          <w:sz w:val="28"/>
          <w:szCs w:val="28"/>
          <w:lang w:val="sr-Cyrl-CS"/>
        </w:rPr>
        <w:lastRenderedPageBreak/>
        <w:t xml:space="preserve">өзіне бұйырту керек. Бұл тәртіп сақталмаса, халық мұрасына ғана қиянат емес, тыңдаушы жұртшылыққа да қиянат“,-деген  сын айтады. </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ab/>
        <w:t xml:space="preserve">Қазақ әнді негізінен домбыраға қосып айтады. Бұл өзіндік үлгісі бар, ғасырлар бойы шыңдалған, қалыптасқан дәстүр. Ән өнері болса уақытқа жедел үн қоса алатын    икемді жанр. Ал домбырамен айтуда  халықтың эстетикалық – философиялық үлгісі бар.   Домбырамен ән айту деген сөз – халықтың ғасырлар бойы қалыптастырған асыл дәстүрінен қол үзбеу деген сөз.   Мұқан Төлебаев, Ахмет Жұбанов бастаған жақсы дәстүр. Садық Керімбаевтің  сазды әндері, одан берідегі Сыдық Мұхамеджанов, Нұрғиса Тілендиев, Илья Жақанов, Шәмші Қалдаяқов сияқты тамаша композиторлардың шығармаларында сәтті жалғасын тауып жүр. Домбырамен айтылатын әндер өзінен - өзі дәстүрлі әуен сазымен табысып, төлтума қасиетін сақтайды.  Домбыра аспабын қазақтың дәстүрлі музыкалық тілінің сарапшы–сақтаушысы десе де болғандай.  </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ab/>
        <w:t>Домбыра көмейі жеңіл ырғақ желөкпе әуен, жылауық сарынды сүзіп тастайды.  Құс жолындай сайрап жатқан Ақан Серінің лирикасына, Біржан сал мен Мұхиттың өр үніне, Жарылғапбердінің, Үкілі Ыбырайдың, Әсеттің сазды әндері қазақ мәдениетінің құндылығын құрайтын, өзге халықтың саз өнерінен даралайтын туындылар мектебін жалғастыру арқылы ғана дәстүрлі ән орындау тәжірибесін сақтай аламыз.</w:t>
      </w:r>
    </w:p>
    <w:p w:rsidR="00456C96" w:rsidRPr="00C57CEA"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ab/>
        <w:t xml:space="preserve">Қазақ әндері ішінде дараланып тұратындары </w:t>
      </w:r>
      <w:r w:rsidRPr="00C57CEA">
        <w:rPr>
          <w:rFonts w:ascii="Times New Roman KZ" w:hAnsi="Times New Roman KZ"/>
          <w:sz w:val="28"/>
          <w:szCs w:val="28"/>
          <w:lang w:val="sr-Cyrl-CS"/>
        </w:rPr>
        <w:t xml:space="preserve">ақын жазушылардың шығармалары.  </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ab/>
        <w:t xml:space="preserve">Халық ақын жазушыларының әндері мен күйлері рухани әлемдегі     өрістердің бірі.  Тіптен, тарихи – этникалық аяда зер салатын болсақ, қазақ ән өнерін ақын – жазушылардың әндерінсіз елестете алмас едік.    Тұтас бір халықтың рухани әлеміндегі осы бір ерекшелікті кез келген халықтың бойынан кездестіре қою оңай емес. Григорий Николаевич Потанин бүкіл қазақ даласы ән салып тұрғандай деп таң қалғанда, алдымен халықтың осынау ғажайып қасиетіне тәнті болса керек. Шынында да ақынның да, батырының да, қойшысыныңда, қолаңшысының да өлмес өнер тудыра алатын қабілет иесі болуның сыры неде? </w:t>
      </w:r>
    </w:p>
    <w:p w:rsidR="00456C96" w:rsidRDefault="00456C96" w:rsidP="00456C96">
      <w:pPr>
        <w:ind w:firstLine="708"/>
        <w:jc w:val="both"/>
        <w:rPr>
          <w:rFonts w:ascii="Times New Roman KZ" w:hAnsi="Times New Roman KZ"/>
          <w:sz w:val="28"/>
          <w:szCs w:val="28"/>
          <w:lang w:val="sr-Cyrl-CS"/>
        </w:rPr>
      </w:pPr>
      <w:r>
        <w:rPr>
          <w:rFonts w:ascii="Times New Roman KZ" w:hAnsi="Times New Roman KZ"/>
          <w:sz w:val="28"/>
          <w:szCs w:val="28"/>
          <w:lang w:val="sr-Cyrl-CS"/>
        </w:rPr>
        <w:t xml:space="preserve">ХХ ғасырдың табалдырығын аттағанша қазақ халқының көшпелі ғұмыр кешкені белгі. Ал, адамзаттың даму тарихында көшпелі өмір салты да өзіндік ерекшелігі бар мәдениеттің белгісі болып табылады. </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lastRenderedPageBreak/>
        <w:tab/>
        <w:t xml:space="preserve">Ой  арнасы  ақын –жазушылардың  әндері  туралы   болғандықтан,  қазақтың  жазба  әдебиетінің бастау  тегінде  тұрған  тұлғалар еріксіз  ден қойдырады.   Ұлы  Абай  ақын –композитор  ретінде алдымен ауызға  алынады. Абайдың ұлылығы сол, ол өзінің  прогресшіл ойларын  халық жүрегіне жеткізу  үшін  жазу- сызуы тапшы ел ішіне  тез  тарағыш, жүректерге тез жеткіш -ән жанрына иек артып,   соны   қару  етеді.  Абай   ән  жанрын   таза   сезімдік,    көңіл- күйлік   айғақтан   жоғары  көтеріп,  оған   саяси -әлеуметтік   жүк  арта  білген. </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ab/>
        <w:t xml:space="preserve">Абаймен  қанаттаса, қатарласа  жүріп,  халқына  небір  сұлу  сазды  әндер  сыйлаған  ақын- Әсет. Әсет  әндерінің    ғажайып  иірім –нақысы,   әрі  күрделі,  әрі   мінсіз  үйлескен   бітім –түрі  тек  қана  өзіндік,  қасиетімен  қайран   қалдырады. </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ab/>
        <w:t xml:space="preserve">Жұртшылыққа  белгілі  Әсет  Найманбайұлы  төңірегіне  алдымен  тамаша  ақын  ретінде  танылған. Оның   қаламынан 1916 жылғы  ұлт –азаттық  көтерілісі  туралы « Мұңлы  қыз »  атты  шығарма туған.  Сондай –ақ,  шығыс  әдебиетінің  негізінде  жазылған   « Ағаш ат », «Үш жетім қыз», « Салиха мен Сәмен » атты  қиссалары  ел  ішінде  бүгінге дейін  айтылады. Тіптен,  Пушкинның  «Евгений  Онегинін»  алғаш  рет  қазақ  тіліне  аударушылардың  бірі  Әсет  еді. </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ab/>
        <w:t xml:space="preserve">Бүгінде  атақты «Әсет» әнін «Абай» операсындағы  Абайдың  ариясынан, «Еңлік  Кебектегі»  Кебек  салатын  әннен  естіп,  айтулы  ақынның  ғажайып  әндеріне  құрметпен  бас  иеміз.  Әсеттің  «Майда қоңыр», «Мақпал», «Қаракөз», т.б.  әндері  бірінен- бірі  өткен, сұлу  әуені   аса  бай, сұлу  сезімді  әндер. </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ab/>
        <w:t xml:space="preserve"> Ал,  Әсеттің  Кемпірбай  көңілін  сұрауға  барғанда  айтқан  «Амандасу» атты  толғауы  өзінің   драмалық  серіпінімен,  эмоциялық   қуат –күшімен   тыңдаушысын  кісілігі  биік  сезімдерге  көтеретін  ғажайып  мұра.  Бұл  толғау   әсірсе  әнші  Жәнібек  Кәрменовтың   айтуында     көрік   қасиетімен   көрінгенін А.Сейдімбек баян етеді. „Бұл  толғау –адамға  тән  асыл  сезім  мен  ардақты   қасиеттердің  ең  асқақ   үлгілерін      тоғыстырған   тұтас   бір  драма.  Адам   өмірінде    көлгірсудің,   ішкі   есептің,  пысықтықтың,  бақ  пен  тақтың  қажеті  болмай  қалатын  кезі  болады.  Ол –адам  өмірінің  ең  соңғы  тыныс  сәті   болу  керек. Осындай  сәтте  адам  құдірет  өзінің   барлық   болмыс –жаратылысымен  көрінеді. Әсет пен Кемпірбайдың  амандасу  сәті де  қос  тұлғаны ең  биік  сезім  мен  кісілік  тұғырынан  көрсетеді. Жай  ағынан  жарылып  көріну  емес,  екеуінің  де  </w:t>
      </w:r>
      <w:r>
        <w:rPr>
          <w:rFonts w:ascii="Times New Roman KZ" w:hAnsi="Times New Roman KZ"/>
          <w:sz w:val="28"/>
          <w:szCs w:val="28"/>
          <w:lang w:val="sr-Cyrl-CS"/>
        </w:rPr>
        <w:lastRenderedPageBreak/>
        <w:t xml:space="preserve">кісілігі  кесек,  арманы  асқақ,  дарыны  дария  біртуарлар  екені  танылады“,-деп сипаттайды. </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ab/>
        <w:t xml:space="preserve">ХІХ   ғасырда     қазақтың  ән  өнеріне  ақын –жазушыларымыздың   қосқан үлесі  айрықша. </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 xml:space="preserve"> </w:t>
      </w:r>
      <w:r>
        <w:rPr>
          <w:rFonts w:ascii="Times New Roman KZ" w:hAnsi="Times New Roman KZ"/>
          <w:sz w:val="28"/>
          <w:szCs w:val="28"/>
          <w:lang w:val="sr-Cyrl-CS"/>
        </w:rPr>
        <w:tab/>
        <w:t xml:space="preserve">Бір   ғажабы ХІХ  ғасыр мен  ХХ ғасырдың  жапсарында  халық  ақындары  айрықша  мол  дүрілдеп  көрінді де,  олардың  сан  қырлы  өнері  бүгінгі  тарау –тарау  профессионал  өнер мен  әдебиеттің  жылдам  өркендеуіне  мұрындық  болды.    Бүгінгі өз алдына жеке – жеке отау болып отырған театр, филармония, Қазақконцерт, Қазақфильм, Жазушылар одағы, консерватория сияқты өнер ордаларының бәрінің  де шаңырақ көтеруіне халық ақындары айрықша ықпал еткен. Өйткені, осы ғасырдың басында танылған халық ақындарының бойында бұрыңғы көшпелі заман өнерпаздарына тән синкреттілік, жан – жақтылық мол болатын. Тіптен, қазақта музыкалық аспаптарда ойнамаған, ән мен күй шығармаған халық ақыны жоқ десе де болады. </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ab/>
        <w:t>Халық ақындарының ішінде әншілік – композиторлық өнерімен көрінген әйгілі ақын Иса Байзақов. Иса – көшпелілер мәдениетінің ұлы дәстүріне жарқын айғақ болған, сонымен бірге бүгінгі жаңа заманды шабытпен жырлаған, рухани мәдениеттің аса ірі тұлғаларының бірі. Исаның</w:t>
      </w:r>
      <w:r>
        <w:rPr>
          <w:rFonts w:ascii="Times New Roman KZ" w:hAnsi="Times New Roman KZ"/>
          <w:b/>
          <w:sz w:val="28"/>
          <w:szCs w:val="28"/>
          <w:lang w:val="sr-Cyrl-CS"/>
        </w:rPr>
        <w:t xml:space="preserve"> «</w:t>
      </w:r>
      <w:r>
        <w:rPr>
          <w:rFonts w:ascii="Times New Roman KZ" w:hAnsi="Times New Roman KZ"/>
          <w:sz w:val="28"/>
          <w:szCs w:val="28"/>
          <w:lang w:val="sr-Cyrl-CS"/>
        </w:rPr>
        <w:t xml:space="preserve">Құралай сұлу», «Алтай аясында»,   сияқты поэмалары қазақ поэзиясының алтын қорына қосылса, оның желдірмелері бүгінгі ән өнерінің де асқақ әуенді, сұлу үлгілерінің бірі деп айтуға әбден лайық. Исадан тамаша – тамаша бес желдірме қалды.  Ол – суырып салма, аса дарынды ақын, ол – ғажап актер. Кезінде М. Әуезовтің «Еңлік – Кебек», «Бәйбіш – тоқалында» басты рөлдерде ойнаған. Ол – тамаша әнші – орындаушы. Сондай – ақ аса дарынды композитор болғаны да күмән келтірмейді. </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ab/>
        <w:t xml:space="preserve">Иса өнерін өзінің замандастары жоғары бағалап, айрықша құбылыс ретінде бір ауыздан мойындаған. Белгілі жазушы Н.И. Анов Иса туралы « Ән қанатында» атты роман жазған. </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ab/>
        <w:t xml:space="preserve">Халық ақындары туралы  мағлұматты А.Сейдімбектен артық жеріне жеткізе сөз қозғау мүмкін емес. Автор әңгімесін Сыр бойындағы Нартай Бекежанов бастаған қалың топтан бастап, тарихта ізін қалдырған қазақ әншілерінің өмірі мен өнерін жан-жақты сипаттайды.  Олар кешегі Күндебай Алдоңғаров, Жалғасбай Аралбаев, Құтбай Дүрбаев, Жиенбай Дүзбенбетов, Мұзапар Жүсіпов сияқты әрі ақын, әрі әнші, әрі актер, әрі ән – күй шығарушы ғажайып лек. Мәселен, Отан соғысы кезінде «Нартайдың </w:t>
      </w:r>
      <w:r>
        <w:rPr>
          <w:rFonts w:ascii="Times New Roman KZ" w:hAnsi="Times New Roman KZ"/>
          <w:sz w:val="28"/>
          <w:szCs w:val="28"/>
          <w:lang w:val="sr-Cyrl-CS"/>
        </w:rPr>
        <w:lastRenderedPageBreak/>
        <w:t>ансамблі» деген үлкен творчестволық ұжым құрылып, оның   өнері республикадан тыс жерлерге тарап жатты. Бұл ансамбльде өзінің ғажайып созылмалы әндерімен жұртты аузына қаратқан Нартайға қоса Құтбай Дүрбаев,  Күндебай Алдоңғаров сияқты  тамаша  ақын, әнші,  өнерпаздар  болды. Құтбай   қобыз,  сыбызғы,  домбыра,  сырнай,  дутар,  дойра, най, рубаб,  скрипка  сияқты  аспаптарды  құйқылжыта  тартып,  әдемі   тенор  үнімен  орыс,  қазақ,  қырғыз, қарақалпақ, тәжік,  түркімен,  өзбек,  татар,  үнді,  үйғыр  әндерін   тамаша  орындаған. Ал  Күндебай «Біз Жетісуданбыз»   фильмінде  Өтеннің   ролінде  ойнаған. Сол  сияқты,  республикамыздың  батыс  өңірінен   шыққан Сүйінішәлі  Жаңбыршиев,  Сәттіғұл  Жанғабылов,  Сапар Нұрымбаев,  шығысымыздан  Ержан  Ахметов,  Құдайберген  Әлсейітов  сияқты  халық  ақындарының  тамаша  ән –күйлері болған.  Сондай –ақ  республикамыздың  оңтүстік  өңірінен  шыққан  Жамбыл  мен   Кенен   бастаған     топ   өз    алдына  бір  арна. Қалқа  Жапсарбаев,  Үмбетәлі  Кәрібаев,  Балтағұл  Бигелдиев,  Қалдыбек  Әліқұлов,  Төреқожа  Ханқожаұлы, Отызбай  Жұмабеков,  Қадыр  Ибрагимов  сияқты  халық  ақындары  өздерінің  ән –күйлерімен  жұртшылыққа  танымал. Аты аталған өнер адамдарының өмір тарихы мен көркемшығармашылықтағы орынын жергілікті архивтерден жинақтап, замандастарының естеліктерін жинап жарыққа шығару – халықтың рухани мұрасын өзіне қайтару – мәдениет қызметкерлерінің парызы.</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ab/>
        <w:t xml:space="preserve"> Әрине,  республикамыздың  оңтүстік   өңірінде  халық  ақындарының  ішінде ән шығарудан Кенен алдына түсер  ешкім  жоқ. Кененнің   «Бозторғай»,       «Көкшолақ»,  « Ақ  ешкі »,  «Ой  жайлау» сияқты  жүзден  астам әндері әншілік – композиторлық құдыретін айғақтайтын оқшау мұра. </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ab/>
        <w:t xml:space="preserve"> Осынау қалың лек халық ақындарының ішінде әнші – композитор ретінде Шашубайдың үні айқын да дара. Шашубай ақын ретінде де арынды. Бұған оның ұлы Жамбылмен   айтысқа түсуі жарқын айғақ болса керек. Актер – артистігі де ерекше болған, әсіресе ат құлағында ойнап, шауып келе жатқан ат үстінде ұршықтай үйіріліп, қолымен тұратын өнерді,   әзірше Шашубайдан кейін ешкім жасай қойған жоқ. Ал әнші – композиторлығы болса, Шашубайға бұл өнердің рухани құндылығы сонша, оның әндері әйгілі Ақан, Біржан, Ыбырай, Мұхит әндерімен терезесі тең тұр. Оның әйгілі «Аққайың» әні өзінің мазмұнымен де, түрімен де, әуендік ерекшелігімен де ән өнеріміздің асыл нұсқаларының бірі ретінде ден қойғызады.  </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ab/>
        <w:t xml:space="preserve"> Қазақ әндерінің көбі,  оның ішінде ХІХ-ХХ ғасырда туған әндердің бір ерекшелігі сол   - екінің бірінің орындауына көнбейтіндігі.    Дауыс өресіне </w:t>
      </w:r>
      <w:r>
        <w:rPr>
          <w:rFonts w:ascii="Times New Roman KZ" w:hAnsi="Times New Roman KZ"/>
          <w:sz w:val="28"/>
          <w:szCs w:val="28"/>
          <w:lang w:val="sr-Cyrl-CS"/>
        </w:rPr>
        <w:lastRenderedPageBreak/>
        <w:t xml:space="preserve">қоса дәстүрлі орындаушылық қабілеті әбден шыңдалған әншілер болмаса Біржанның, Ақанның, Мұхиттың, Балуан Шолақтың, Үкілі Ыбырайдың әндерін кез келген әнші сала алмайды. Бұл ән өнеріміздің иірім – нақышына қоса үндік мүмкіндіктерінің де мейлінше жетілуінің де бір айғағы. </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ab/>
        <w:t>Ақын–жазушылардың ән мен күй шығару дәстүрінде дара  буын құрағандар   қазақ әдебиетінің классиктері Сәкен Сейфуллин мен Қасым Аманжолов бастаған топ.   Олар халықтың дәстүрлі әндерінің озық үлгілерінен көз жазбай отырып,   өзіндік тамаша ерекшеліктерімен асыл әндер тудыра білген. Сәкен мен Қасым әндерінің  күні бүгінге дейін тыңдаушының құлақ құрышын қандырып, рухани рахатқа бөлеп келе жатуы – олар ең алдымен халықтың әншілік тілінде ойлап  - сөйлеп отырып ән шығырған. Ал, халықтың дәстүрлі мәдениетін әлпештеп оның әрине әр, сәніне сән қосып, ән мен күй шығару рухани мәдениеттегі сабақтастық деп аталатын киелі қасиет болып табылады.</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ab/>
        <w:t xml:space="preserve">Өнер түрлерінің сараланып, өнер жанрларының орныққанына қарамастан қазақ ақын – жазушыларының тамаша ән мен күй шығаратын дәстүрі  қазір де жалғасын табуда. </w:t>
      </w:r>
      <w:r>
        <w:rPr>
          <w:rFonts w:ascii="Times New Roman KZ" w:hAnsi="Times New Roman KZ"/>
          <w:sz w:val="28"/>
          <w:szCs w:val="28"/>
          <w:lang w:val="sr-Cyrl-CS"/>
        </w:rPr>
        <w:tab/>
        <w:t xml:space="preserve"> Мәселен, Кекімбек Салықов, Мұхтар Шаханов, Ілия Жақанов, Жәнібек Кәрменов, Бәкір Тәжібаев, Қажытай Ильясов, Тынышбай Рахимов, Жұматай Жақыпбайұлы сияқты ақын – жазушылардың әні мен күйлері байтақ республикаға кеңінен мәлім. </w:t>
      </w:r>
    </w:p>
    <w:p w:rsidR="00456C96" w:rsidRDefault="00456C96" w:rsidP="00456C96">
      <w:pPr>
        <w:ind w:firstLine="708"/>
        <w:jc w:val="both"/>
        <w:rPr>
          <w:rFonts w:ascii="Times New Roman KZ" w:hAnsi="Times New Roman KZ"/>
          <w:sz w:val="28"/>
          <w:szCs w:val="28"/>
          <w:lang w:val="sr-Cyrl-CS"/>
        </w:rPr>
      </w:pPr>
      <w:r>
        <w:rPr>
          <w:rFonts w:ascii="Times New Roman KZ" w:hAnsi="Times New Roman KZ"/>
          <w:sz w:val="28"/>
          <w:szCs w:val="28"/>
          <w:lang w:val="sr-Cyrl-CS"/>
        </w:rPr>
        <w:t xml:space="preserve"> Жасыратыны жоқ, осы күні дәстүрлі арнадан көз жазып қалған, қай елдің ән дәстүрінде шыққанын біліп болмайтын, жылауық, бақырауық әндер шыға бастады. Ең қауіптісі мұндай еліктеуден   туған, халықтың классикалық дәстүрінен мүлдем қол үзген әндер радио мен телевидениеге өтіп кеткіш болып  барады. Осы орайда талғамды күшейтпесек, рухани асыл дәстүрімізден көз жазып қалуымыз оп – оңай.   Бүгінгі әншілеріміз  домбыраға қосып айтуға келетін  жаңа әнге зәру. Демек, дәстүрлі арнада ән шығу  саябыр деген сөз.  </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ab/>
        <w:t xml:space="preserve">Міне, жақсы дәстүрдің өміршеңдігі дейтініміз, ел іші - өнердің кеніші дейтініміз осы болса керек. </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ab/>
        <w:t xml:space="preserve">Қазақ әндерінің тыңдарманын баурап алатын қасиетін қарастыратын болсақ, мәселені ең алдымен олардың </w:t>
      </w:r>
      <w:r>
        <w:rPr>
          <w:rFonts w:ascii="Times New Roman KZ" w:hAnsi="Times New Roman KZ"/>
          <w:b/>
          <w:bCs/>
          <w:sz w:val="28"/>
          <w:szCs w:val="28"/>
          <w:lang w:val="sr-Cyrl-CS"/>
        </w:rPr>
        <w:t xml:space="preserve"> </w:t>
      </w:r>
      <w:r>
        <w:rPr>
          <w:rFonts w:ascii="Times New Roman KZ" w:hAnsi="Times New Roman KZ"/>
          <w:bCs/>
          <w:sz w:val="28"/>
          <w:szCs w:val="28"/>
          <w:lang w:val="sr-Cyrl-CS"/>
        </w:rPr>
        <w:t xml:space="preserve">әлеуметтік-эстетикалық мәнінен анықтаудан бастауымыз керек. </w:t>
      </w:r>
      <w:r>
        <w:rPr>
          <w:rFonts w:ascii="Times New Roman KZ" w:hAnsi="Times New Roman KZ"/>
          <w:sz w:val="28"/>
          <w:szCs w:val="28"/>
          <w:lang w:val="sr-Cyrl-CS"/>
        </w:rPr>
        <w:t xml:space="preserve">Асыл ана, аяулы жар, ардақты қарындас туралы небір дуалы ауыз   даналар   жеріне жеткізе жүрек сөздерін айтқан.  Сол тоқтамайтын, таусылмайтын мәңгілік жыр әйел баласын өмірдің мәніне, тірліктің сәніне балайды. </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lastRenderedPageBreak/>
        <w:tab/>
        <w:t xml:space="preserve">Қазақ әндерінің тарихи, әлеуметтік, эстетикалық мән – мағынасын ашу үшін әйел – ана, қыз-келіншектер туралы әндерге арнайы мойын бұрып, әңгіме арқауы еткен жөн. </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ab/>
        <w:t xml:space="preserve">Осындайда Максим Горькийдің бір сөзі еске түседі: «мәдениеттің шырқау шыңы ең алдымен әйелге деген қарым – қатынастан көрінеді», - деген екен. Әрине, бұл жерде жеке адамның әйелге деген қарым – қатынасы ғана  емес, тұтас бір қауымның, қоғамның, қажет десеңіз ұлттың рухани мәдениетін танып түсінуде сол ортаның әйел – ана, қыз – келіншекті қай деңгейде аялап - әлпештеп ұстағаны сөз болып отыр. </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ab/>
        <w:t>Демек, қазақ әндеріндегі әйел – ана, қыз – келіншек тақырыбын сөз ету, түптеп  келгенде халықтың сұлулық туралы таным – түсінігін, моральдық – этикалық парасатын сөз ету болып шығады.</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ab/>
        <w:t xml:space="preserve"> Қазақ әнші- композиторларының ішінде әйел–ананы ардақтап, қыз-келіншекті әлпештеп ән шығармағаны жоқ.  Алайда   ән мұрасының саласын белгілі бір жүйеге салып саралауға болатын сияқты. Ол үшін   Үкілі Ыбырайдың «Қараторғайын», Жарылғапбердінің «Ардағын», Ақан серінің «Аужарын» еске түсіріп көру қажет. Себебі осы үш әнге    зер салар болсақ, сөз болып отырған тақырыптың үш қыры, үш саласы ойға өріс болғандай. «Қараторғай» әні - ән өнеріндегі әйел затының марапатталуы, әйел бейнесінің идеал – үлгі боларлық болмысын танытатын әндердің жарқын  бір үлгісі. Жарылғапбердінің «Ардағы» болса – таза ғашықтық ән. Мұнда да марапаттау, тамсану, сүйсіну, ынтығу бар. Бірақ соның бәрі де ғашық жүректің арманындай болып естіліп отырады. Бұл орайда, Затаевичтің сөзімен айтсақ «тек қана қазақтың  ән өнерінің емес,  музыкадағы жүрек сезімінің інжу -  маржаны».  Ал, үшінші – «Ақтотының аужары» сияқты әндер қазақ әйелдерінің парасат – пайымын, қоғамдағы орынын, әлеуметтік болмысын айғақтайды. </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ab/>
        <w:t>Қыз – келіншектің мінез – қылығына, бітім – сымбатына, жан – жүрегіне қатысты тамсана шырқалатын әндер сүйдім – күйдімнен ада, тек сұлулықты пір тұтып,  өмірдің көркі мен мағынасына тамсанған, таңданған сезімге сай болып келеді. Жай ғана таңданып – тамашалау ғана емес, сол сұлулықты, сол нәзіктікті осынау жарық жалған, кең дүниеге үлгі - өнеге еткендей. Бұл орайда әннің сазына ғана емес, мағыналы сөзіне қарап дүниедегі ең сұлу қыздар қазақ қыздары деп ойлағандайсыз. Мәселен, халық әндері «Алқоңыр»,   сол үлгіде шыққан Ақан серінің «Балқадиша» әні қыз – келіншекті мақтап – марапаттайтын, аялап - әлпештейтін ортаның әлеуметтік нормалары сияқты кісілігі мол әндер.</w:t>
      </w:r>
    </w:p>
    <w:p w:rsidR="00456C96" w:rsidRDefault="00456C96" w:rsidP="00456C96">
      <w:pPr>
        <w:ind w:firstLine="708"/>
        <w:jc w:val="both"/>
        <w:rPr>
          <w:rFonts w:ascii="Times New Roman KZ" w:hAnsi="Times New Roman KZ"/>
          <w:sz w:val="28"/>
          <w:szCs w:val="28"/>
          <w:lang w:val="sr-Cyrl-CS"/>
        </w:rPr>
      </w:pPr>
      <w:r>
        <w:rPr>
          <w:rFonts w:ascii="Times New Roman KZ" w:hAnsi="Times New Roman KZ"/>
          <w:sz w:val="28"/>
          <w:szCs w:val="28"/>
          <w:lang w:val="sr-Cyrl-CS"/>
        </w:rPr>
        <w:lastRenderedPageBreak/>
        <w:t xml:space="preserve">Халық көкірегіне ұялай алған өнер ең алдымен сол халықтың сұлулық туралы тарихи талғамына айғақ болып отырған. Бұл орайда қазақтың аса мол ән өнерін халықтың сұлулық туралы талғам  -түсінігінің  айғағы десе де болғандай. Әсіресе, қазақ қыздарының асыл қасиеті, аяулы жаратылысы өнегелі мінез – қылықтары, айнымас адалдығы туралы дәстүрлі талғамының небір ғажайып үлгілерін ән өнерінің болмысынан тануға болады. Ал, дәстүрл талғам дегеніміз халықтың тарихи тәжірибесі мен сынында сұрыпталған идеалы. </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ab/>
        <w:t xml:space="preserve">Бұл ретте халықың пір тұтары, идеал етері қандай болу керектігі қазақ ән өнерінің өн – бойынан айқын аңғарылып жатады. Халық әндер мен халық композиторларының әндерінде   қыздардың  образы сомдалып, әр сөз қазақ қыздарының ғажайып портетін жасағандай. «Балқадиша» әніндегі «желкілдеп көлге біткен талдай, сексен қыздың ортасындағы Шолпан жұлызындай» Қадиша бейнесі немесе «Алқоңыр» әніндегі «айнаның дәнекеріндей нұрланып, найзаның шашағындай желкілдеп,     жаратқан ақбоз аттай сылаңдап, екі көзі қарақаттай мөлдіреп, биязы лебізіне ынтық еткен» қыз бейнесі осы әндерді бір тыңдаған жанның көкірегінде мәңгілік сақталып қалады. Бұл ретте қазақ әндері қазақ қыз – келіншектерінің жағымды образдарын жинаған галерея сияқты әсер етеді. </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ab/>
        <w:t xml:space="preserve">Әдетте,  асыл  өнер  тек  қана  сұлулыққа  сүйсінтіп,  жан  жүрегіңді  тебірентіп  қана  қоймайды,  сүйсінте  отырып  тәрбиелейді,  тебіренте  отырып  талғам  түсінігіңді  қалыптастырады. Мәселен,  халық  әнін  тыңдап  өскен  қазақ  қызы,  оның  ішіндегі «басқан ізің  білінбес  ешбір  жанға» деген  сөзге  ден  қойса,  ол  ешуақытта  одыраңдап,  тайраңдап,  басып кететіндей болып  жүруі  мүмкін  емес. Немесе «Аққұм» әнін     тыңдап,  оның  ішіндегі  </w:t>
      </w:r>
      <w:r>
        <w:rPr>
          <w:rFonts w:ascii="Times New Roman KZ" w:hAnsi="Times New Roman KZ"/>
          <w:b/>
          <w:sz w:val="28"/>
          <w:szCs w:val="28"/>
          <w:lang w:val="sr-Cyrl-CS"/>
        </w:rPr>
        <w:t>«</w:t>
      </w:r>
      <w:r>
        <w:rPr>
          <w:rFonts w:ascii="Times New Roman KZ" w:hAnsi="Times New Roman KZ"/>
          <w:sz w:val="28"/>
          <w:szCs w:val="28"/>
          <w:lang w:val="sr-Cyrl-CS"/>
        </w:rPr>
        <w:t>сөзі-ай бар  алуан  шекер,  балдан  тәтті»  деген  сөздерге  ден  қойған  қыз  ешуақытта   дөрекі  сөзге  үйір  болмаса  керек. Сол  сияқты  «Жас  келін » әніндегі  « Жаңа  жер, жаңа  елге әнмен  келдім,  Иіліп, тізе  бүгіп  сәлем  бердім »  деген  сөзді   жүрегіне  ұялатқан  қыз  болашақ  келін  болып  түсетін  жұртына  ән,  қуаныш  сыйлап, әдет пен  үлгі- өнеге  көрсету  керек  екенін  көкейіне  түйе  жүретіне іштей  кісілікті  дайындықта  болатынын  ешкімге  де  күмән  келтірмеуге  тиіс.  Осынау  қысқа  қайырым  мысалдардың   өзінен- ақ  қазақ  әндері  таза  эстетикалық  ләззатына  қоса,  аса  зор  тәрбиелік  мәнінің  барын  аңғартады.  Бір  ғажабы,  тәрбиелік мәні  дегенде «әйтеуір  жаман  болма »  деп  келетін  ұзын  сүре  кісілік,  жалаң  мораль,  қасаң  этика  емес,  қазақ әндері  ең  алдымен  дәстүрлі  мәдениетті  орнықтыратын,  ұлттық  қасиет –қылықты  қалыптастыратын  киелі  өнер. Қазақ  әндеріне  ден  қоюдың,  кеңірек  насихаттаудың,  әсіресе мәдени –</w:t>
      </w:r>
      <w:r>
        <w:rPr>
          <w:rFonts w:ascii="Times New Roman KZ" w:hAnsi="Times New Roman KZ"/>
          <w:sz w:val="28"/>
          <w:szCs w:val="28"/>
          <w:lang w:val="sr-Cyrl-CS"/>
        </w:rPr>
        <w:lastRenderedPageBreak/>
        <w:t xml:space="preserve">көпшілік  орындарда  көбірек  тыңдаудың  бүгінгі тәрбие  ісімізге  қолқанат  болар осындай  қасиеттері  бар. </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ab/>
        <w:t xml:space="preserve">Енді  ғашықтық,  махаббат  туралы  әндердің айтары  мен  аңғартарына  ден  қойып  көрелік. </w:t>
      </w:r>
    </w:p>
    <w:p w:rsidR="00456C96" w:rsidRDefault="00456C96" w:rsidP="00456C96">
      <w:pPr>
        <w:tabs>
          <w:tab w:val="left" w:pos="709"/>
        </w:tabs>
        <w:ind w:left="567"/>
        <w:jc w:val="both"/>
        <w:rPr>
          <w:rFonts w:ascii="Times New Roman KZ" w:hAnsi="Times New Roman KZ"/>
          <w:sz w:val="28"/>
          <w:szCs w:val="28"/>
          <w:lang w:val="sr-Cyrl-CS"/>
        </w:rPr>
      </w:pPr>
      <w:r>
        <w:rPr>
          <w:rFonts w:ascii="Times New Roman KZ" w:hAnsi="Times New Roman KZ"/>
          <w:sz w:val="28"/>
          <w:szCs w:val="28"/>
          <w:lang w:val="sr-Cyrl-CS"/>
        </w:rPr>
        <w:t>«Ғашықтың  тілі –тілсіз тіл,</w:t>
      </w:r>
    </w:p>
    <w:p w:rsidR="00456C96" w:rsidRDefault="00456C96" w:rsidP="00456C96">
      <w:pPr>
        <w:tabs>
          <w:tab w:val="left" w:pos="709"/>
        </w:tabs>
        <w:ind w:left="567"/>
        <w:jc w:val="both"/>
        <w:rPr>
          <w:rFonts w:ascii="Times New Roman KZ" w:hAnsi="Times New Roman KZ"/>
          <w:sz w:val="28"/>
          <w:szCs w:val="28"/>
          <w:lang w:val="sr-Cyrl-CS"/>
        </w:rPr>
      </w:pPr>
      <w:r>
        <w:rPr>
          <w:rFonts w:ascii="Times New Roman KZ" w:hAnsi="Times New Roman KZ"/>
          <w:sz w:val="28"/>
          <w:szCs w:val="28"/>
          <w:lang w:val="sr-Cyrl-CS"/>
        </w:rPr>
        <w:t>Көзбен  көр де, іштен біл.</w:t>
      </w:r>
    </w:p>
    <w:p w:rsidR="00456C96" w:rsidRDefault="00456C96" w:rsidP="00456C96">
      <w:pPr>
        <w:tabs>
          <w:tab w:val="left" w:pos="709"/>
        </w:tabs>
        <w:ind w:left="567"/>
        <w:jc w:val="both"/>
        <w:rPr>
          <w:rFonts w:ascii="Times New Roman KZ" w:hAnsi="Times New Roman KZ"/>
          <w:sz w:val="28"/>
          <w:szCs w:val="28"/>
          <w:lang w:val="sr-Cyrl-CS"/>
        </w:rPr>
      </w:pPr>
      <w:r>
        <w:rPr>
          <w:rFonts w:ascii="Times New Roman KZ" w:hAnsi="Times New Roman KZ"/>
          <w:sz w:val="28"/>
          <w:szCs w:val="28"/>
          <w:lang w:val="sr-Cyrl-CS"/>
        </w:rPr>
        <w:t xml:space="preserve">  Сүйісер  жастар  қате  етпес, </w:t>
      </w:r>
    </w:p>
    <w:p w:rsidR="00456C96" w:rsidRDefault="00456C96" w:rsidP="00456C96">
      <w:pPr>
        <w:tabs>
          <w:tab w:val="left" w:pos="709"/>
        </w:tabs>
        <w:ind w:left="567"/>
        <w:jc w:val="both"/>
        <w:rPr>
          <w:rFonts w:ascii="Times New Roman KZ" w:hAnsi="Times New Roman KZ"/>
          <w:sz w:val="28"/>
          <w:szCs w:val="28"/>
          <w:lang w:val="sr-Cyrl-CS"/>
        </w:rPr>
      </w:pPr>
      <w:r>
        <w:rPr>
          <w:rFonts w:ascii="Times New Roman KZ" w:hAnsi="Times New Roman KZ"/>
          <w:sz w:val="28"/>
          <w:szCs w:val="28"/>
          <w:lang w:val="sr-Cyrl-CS"/>
        </w:rPr>
        <w:t xml:space="preserve">   Мейлің илан, мейлің күл.» -,</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 xml:space="preserve">деп  ұлы  Абай  айтқандай,  дүниеге  келген  адам  баласының айналып  өте  алмайтын  бір  ғажайып  сезім  күйі –ғашықтық. Ғашық  болу,  өмірлік  жар  таңдау,  сөйтіп  ұрпақ өрбіту - тіршіліктің  қаза  кетпейтін  заңы. </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ab/>
        <w:t>Әрине,  мұндай  киелі  сезім,  қасиетті  түйсік  қазақ халқының  ән өнерінде  мейлінше  ашық- жарқын  қалпымен  көрініс  тапқан.</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ab/>
        <w:t xml:space="preserve"> Ғашықтық әндерінде де халықтың дәстүрлі талғамы, мінез – бітімі, моральдық – этикалық қасиеттері көрініс тауып отырады. Сол дәстүрлі қасиет тек қана көрініп қоймайды, сонымен бірге шын ғашықтықтың  қандай болатыны, ондай жүкті қалай көтеру керектігі үлгі - өнеге болып көрініс табады. Бір сәт Әсеттің « Інжу – маржаны » мен халық әні « Перуайымды » еске түсіріп көрелік. Екеуі де ғажап әндер. Әніне сөзі лайық, сөзіне әні лайық. Әні жаныңды баурап, сөзі күмәнсіз сендіргендей шыншыл әндер. Мұндай ғашықтықтың алдамайтындығына, опық жегізбейтініне алаңсыз сенесің.</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ab/>
        <w:t xml:space="preserve">Ғашықтық, махаббат туралы әндердің әдетте әсем әуезді, сүлу сазды, шын мәніде ынтық жүректің лебіндей естілетіні алдымен назар аударады. Сонан соң, әрбір әнде бір  арудың ғажайып образы сомдалған. Ең кереметі, сол арулар әйтеуір сұлу немесе сүйкімді болған соң назар аудармайды.  Өз уақытының адамгершілік қасиетерін тал бойына дарытумен, төл топырағының талғам-түсінігіне үлгі болумен назар аударады. Бұл тұрғыдан келгенде, ғашықтық туралы дәстүрлі әндер ұлттық психологияны өн бойына мейлінше мол жинақтаған, аса текті рухани қазына ретінде назар аударады. Өйткені, осынау ән мақамдарына ықыласпен зейін қойсақ, жеке адамның өзін - өзі ұстуынан бастап, жүріс – тұрысы, киім – киісі, әзіл – қалжыңы, сыры мен серті, достығы мен махаббаты қандай болу керектігі мейлінше айқын көрініп отырады.   Жәй көрініп қана қоймайды, ұлттық мінез </w:t>
      </w:r>
      <w:r>
        <w:rPr>
          <w:rFonts w:ascii="Times New Roman KZ" w:hAnsi="Times New Roman KZ"/>
          <w:sz w:val="28"/>
          <w:szCs w:val="28"/>
          <w:lang w:val="sr-Cyrl-CS"/>
        </w:rPr>
        <w:lastRenderedPageBreak/>
        <w:t xml:space="preserve">қалыптастырудың, талғам орнықтырудың, сұлулықты тани білудің ұлы мектебі, ұлағатты ұстазы сияқты бас идіреді. Осы орайда ән сөздерінің терең мағыналы, алуан суретті, сезімге бай болып келетінін айрықша атап өткен жөн. Мұнда таңғы шықтай мөлдір мұң  да бар, мұнда  ағынан жарылған сұлу сыр да бар, қадірін білер сүйгеніне деген ерке наз да бар, санаменен сарғайған сағыныш та бар, көкіректі қарс айырар өксік те бар.  </w:t>
      </w:r>
    </w:p>
    <w:p w:rsidR="00456C96" w:rsidRDefault="00456C96" w:rsidP="00456C96">
      <w:pPr>
        <w:ind w:left="708" w:firstLine="708"/>
        <w:jc w:val="both"/>
        <w:rPr>
          <w:rFonts w:ascii="Times New Roman KZ" w:hAnsi="Times New Roman KZ"/>
          <w:sz w:val="28"/>
          <w:szCs w:val="28"/>
          <w:lang w:val="sr-Cyrl-CS"/>
        </w:rPr>
      </w:pPr>
      <w:r>
        <w:rPr>
          <w:rFonts w:ascii="Times New Roman KZ" w:hAnsi="Times New Roman KZ"/>
          <w:sz w:val="28"/>
          <w:szCs w:val="28"/>
          <w:lang w:val="sr-Cyrl-CS"/>
        </w:rPr>
        <w:t>« Ертістің ар жағында көрдім сені,</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sr-Cyrl-CS"/>
        </w:rPr>
        <w:t xml:space="preserve">            </w:t>
      </w:r>
      <w:r>
        <w:rPr>
          <w:rFonts w:ascii="Times New Roman KZ" w:hAnsi="Times New Roman KZ"/>
          <w:sz w:val="28"/>
          <w:szCs w:val="28"/>
          <w:lang w:val="sr-Cyrl-CS"/>
        </w:rPr>
        <w:tab/>
        <w:t xml:space="preserve"> Сырғаңды қайық қылып өткіз мені », - </w:t>
      </w:r>
    </w:p>
    <w:p w:rsidR="00456C96" w:rsidRPr="00C57CEA" w:rsidRDefault="00456C96" w:rsidP="00456C96">
      <w:pPr>
        <w:pStyle w:val="31"/>
        <w:rPr>
          <w:rFonts w:ascii="Times New Roman" w:hAnsi="Times New Roman" w:cs="Times New Roman"/>
          <w:sz w:val="28"/>
          <w:szCs w:val="28"/>
          <w:lang w:val="sr-Cyrl-CS"/>
        </w:rPr>
      </w:pPr>
      <w:r w:rsidRPr="00C57CEA">
        <w:rPr>
          <w:rFonts w:ascii="Times New Roman" w:hAnsi="Times New Roman" w:cs="Times New Roman"/>
          <w:sz w:val="28"/>
          <w:szCs w:val="28"/>
          <w:lang w:val="sr-Cyrl-CS"/>
        </w:rPr>
        <w:t xml:space="preserve">деп, сөзін жерде қалдырмас сүйгеніне деген назын білдіреді.Сондай – ақ : </w:t>
      </w:r>
    </w:p>
    <w:p w:rsidR="00456C96" w:rsidRDefault="00456C96" w:rsidP="00456C96">
      <w:pPr>
        <w:ind w:left="708" w:firstLine="708"/>
        <w:jc w:val="both"/>
        <w:rPr>
          <w:rFonts w:ascii="Times New Roman KZ" w:hAnsi="Times New Roman KZ"/>
          <w:sz w:val="28"/>
          <w:szCs w:val="28"/>
          <w:lang w:val="sr-Cyrl-CS"/>
        </w:rPr>
      </w:pPr>
      <w:r>
        <w:rPr>
          <w:rFonts w:ascii="Times New Roman KZ" w:hAnsi="Times New Roman KZ"/>
          <w:sz w:val="28"/>
          <w:szCs w:val="28"/>
          <w:lang w:val="sr-Cyrl-CS"/>
        </w:rPr>
        <w:t xml:space="preserve">« Ақбоз үйдің сыртынан аттандырып, </w:t>
      </w:r>
    </w:p>
    <w:p w:rsidR="00456C96" w:rsidRPr="00364D98" w:rsidRDefault="00456C96" w:rsidP="00364D98">
      <w:pPr>
        <w:jc w:val="both"/>
        <w:rPr>
          <w:rFonts w:ascii="Times New Roman" w:hAnsi="Times New Roman" w:cs="Times New Roman"/>
          <w:sz w:val="28"/>
          <w:szCs w:val="28"/>
          <w:lang w:val="sr-Cyrl-CS"/>
        </w:rPr>
      </w:pPr>
      <w:r>
        <w:rPr>
          <w:rFonts w:ascii="Times New Roman KZ" w:hAnsi="Times New Roman KZ"/>
          <w:sz w:val="28"/>
          <w:szCs w:val="28"/>
          <w:lang w:val="sr-Cyrl-CS"/>
        </w:rPr>
        <w:t xml:space="preserve">       </w:t>
      </w:r>
      <w:r>
        <w:rPr>
          <w:rFonts w:ascii="Times New Roman KZ" w:hAnsi="Times New Roman KZ"/>
          <w:sz w:val="28"/>
          <w:szCs w:val="28"/>
          <w:lang w:val="sr-Cyrl-CS"/>
        </w:rPr>
        <w:tab/>
      </w:r>
      <w:r>
        <w:rPr>
          <w:rFonts w:ascii="Times New Roman KZ" w:hAnsi="Times New Roman KZ"/>
          <w:sz w:val="28"/>
          <w:szCs w:val="28"/>
          <w:lang w:val="sr-Cyrl-CS"/>
        </w:rPr>
        <w:tab/>
        <w:t xml:space="preserve">  </w:t>
      </w:r>
      <w:r w:rsidRPr="00364D98">
        <w:rPr>
          <w:rFonts w:ascii="Times New Roman" w:hAnsi="Times New Roman" w:cs="Times New Roman"/>
          <w:sz w:val="28"/>
          <w:szCs w:val="28"/>
          <w:lang w:val="sr-Cyrl-CS"/>
        </w:rPr>
        <w:t xml:space="preserve">Қош, қалқатай, дегенің естен кетпес,» - деп, бір біріне деген шыншыл қылықтарын еске алады. </w:t>
      </w:r>
      <w:r w:rsidRPr="00364D98">
        <w:rPr>
          <w:rFonts w:ascii="Times New Roman" w:hAnsi="Times New Roman" w:cs="Times New Roman"/>
          <w:sz w:val="28"/>
          <w:szCs w:val="28"/>
          <w:lang w:val="sr-Cyrl-CS"/>
        </w:rPr>
        <w:tab/>
        <w:t>Тағы бір сөз еске түседі :</w:t>
      </w:r>
    </w:p>
    <w:p w:rsidR="00456C96" w:rsidRPr="00364D98" w:rsidRDefault="00456C96" w:rsidP="00364D98">
      <w:pPr>
        <w:ind w:left="708" w:firstLine="708"/>
        <w:jc w:val="both"/>
        <w:rPr>
          <w:rFonts w:ascii="Times New Roman" w:hAnsi="Times New Roman" w:cs="Times New Roman"/>
          <w:sz w:val="28"/>
          <w:szCs w:val="28"/>
          <w:lang w:val="sr-Cyrl-CS"/>
        </w:rPr>
      </w:pPr>
      <w:r w:rsidRPr="00364D98">
        <w:rPr>
          <w:rFonts w:ascii="Times New Roman" w:hAnsi="Times New Roman" w:cs="Times New Roman"/>
          <w:sz w:val="28"/>
          <w:szCs w:val="28"/>
          <w:lang w:val="sr-Cyrl-CS"/>
        </w:rPr>
        <w:t>«Маңына ешбір адам бара алмайды,</w:t>
      </w:r>
    </w:p>
    <w:p w:rsidR="00456C96" w:rsidRPr="00364D98" w:rsidRDefault="00456C96" w:rsidP="00364D98">
      <w:pPr>
        <w:ind w:firstLine="720"/>
        <w:jc w:val="both"/>
        <w:rPr>
          <w:rFonts w:ascii="Times New Roman" w:hAnsi="Times New Roman" w:cs="Times New Roman"/>
          <w:sz w:val="28"/>
          <w:szCs w:val="28"/>
          <w:lang w:val="sr-Cyrl-CS"/>
        </w:rPr>
      </w:pPr>
      <w:r w:rsidRPr="00364D98">
        <w:rPr>
          <w:rFonts w:ascii="Times New Roman" w:hAnsi="Times New Roman" w:cs="Times New Roman"/>
          <w:sz w:val="28"/>
          <w:szCs w:val="28"/>
          <w:lang w:val="sr-Cyrl-CS"/>
        </w:rPr>
        <w:t>Көкше мұз төңірегін тайғанақтап, » - дейді. Мұнда ынтық жүректің</w:t>
      </w:r>
      <w:r w:rsidRPr="00364D98">
        <w:rPr>
          <w:rFonts w:ascii="Times New Roman" w:hAnsi="Times New Roman" w:cs="Times New Roman"/>
          <w:sz w:val="28"/>
          <w:szCs w:val="28"/>
          <w:lang w:val="kk-KZ"/>
        </w:rPr>
        <w:t xml:space="preserve"> </w:t>
      </w:r>
      <w:r w:rsidRPr="00364D98">
        <w:rPr>
          <w:rFonts w:ascii="Times New Roman" w:hAnsi="Times New Roman" w:cs="Times New Roman"/>
          <w:sz w:val="28"/>
          <w:szCs w:val="28"/>
          <w:lang w:val="sr-Cyrl-CS"/>
        </w:rPr>
        <w:t>сүйгеніне деген күмәнсіз сенімі жатқан жоқ па!</w:t>
      </w:r>
    </w:p>
    <w:p w:rsidR="00456C96" w:rsidRPr="00364D98" w:rsidRDefault="00456C96" w:rsidP="00364D98">
      <w:pPr>
        <w:pStyle w:val="31"/>
        <w:jc w:val="both"/>
        <w:rPr>
          <w:rFonts w:ascii="Times New Roman" w:hAnsi="Times New Roman" w:cs="Times New Roman"/>
          <w:sz w:val="28"/>
          <w:szCs w:val="28"/>
          <w:lang w:val="sr-Cyrl-CS"/>
        </w:rPr>
      </w:pPr>
      <w:r w:rsidRPr="00364D98">
        <w:rPr>
          <w:rFonts w:ascii="Times New Roman" w:hAnsi="Times New Roman" w:cs="Times New Roman"/>
          <w:sz w:val="28"/>
          <w:szCs w:val="28"/>
          <w:lang w:val="sr-Cyrl-CS"/>
        </w:rPr>
        <w:tab/>
        <w:t>Тағы да бір ерекшелігі, осынау ән сөздерінің қай–қайсысы</w:t>
      </w:r>
      <w:r w:rsidRPr="00364D98">
        <w:rPr>
          <w:rFonts w:ascii="Times New Roman" w:hAnsi="Times New Roman" w:cs="Times New Roman"/>
          <w:sz w:val="28"/>
          <w:szCs w:val="28"/>
          <w:lang w:val="kk-KZ"/>
        </w:rPr>
        <w:t xml:space="preserve"> </w:t>
      </w:r>
      <w:r w:rsidRPr="00364D98">
        <w:rPr>
          <w:rFonts w:ascii="Times New Roman" w:hAnsi="Times New Roman" w:cs="Times New Roman"/>
          <w:sz w:val="28"/>
          <w:szCs w:val="28"/>
          <w:lang w:val="sr-Cyrl-CS"/>
        </w:rPr>
        <w:t>да ынтық жүректер ғана білетін бі</w:t>
      </w:r>
      <w:r w:rsidRPr="00364D98">
        <w:rPr>
          <w:rFonts w:ascii="Times New Roman" w:hAnsi="Times New Roman" w:cs="Times New Roman"/>
          <w:sz w:val="28"/>
          <w:szCs w:val="28"/>
          <w:lang w:val="kk-KZ"/>
        </w:rPr>
        <w:t>р</w:t>
      </w:r>
      <w:r w:rsidRPr="00364D98">
        <w:rPr>
          <w:rFonts w:ascii="Times New Roman" w:hAnsi="Times New Roman" w:cs="Times New Roman"/>
          <w:sz w:val="28"/>
          <w:szCs w:val="28"/>
          <w:lang w:val="sr-Cyrl-CS"/>
        </w:rPr>
        <w:t xml:space="preserve"> құпия сыр, жасырын әдеп, шек-шекара жататынын аңғаруға болады. Қанша үздігіп, жанын жолында құрбан етіп тұрса да бі</w:t>
      </w:r>
      <w:r w:rsidRPr="00364D98">
        <w:rPr>
          <w:rFonts w:ascii="Times New Roman" w:hAnsi="Times New Roman" w:cs="Times New Roman"/>
          <w:sz w:val="28"/>
          <w:szCs w:val="28"/>
          <w:lang w:val="kk-KZ"/>
        </w:rPr>
        <w:t>р</w:t>
      </w:r>
      <w:r w:rsidRPr="00364D98">
        <w:rPr>
          <w:rFonts w:ascii="Times New Roman" w:hAnsi="Times New Roman" w:cs="Times New Roman"/>
          <w:sz w:val="28"/>
          <w:szCs w:val="28"/>
          <w:lang w:val="sr-Cyrl-CS"/>
        </w:rPr>
        <w:t xml:space="preserve"> сәт дәстүрлі тәртіпті аттамайды, бір сәт кісілік пен әдепке қылау түсірмейді. Тіптен, қазақ әндерінде ғашық болудың өзі кісіліктің, жөн–жобаның, адамгершілік пен парасаттың сынға түсуі сияқты көрініп отырады.</w:t>
      </w:r>
    </w:p>
    <w:p w:rsidR="00456C96" w:rsidRPr="00364D98" w:rsidRDefault="00456C96" w:rsidP="00364D98">
      <w:pPr>
        <w:pStyle w:val="31"/>
        <w:jc w:val="both"/>
        <w:rPr>
          <w:rFonts w:ascii="Times New Roman" w:hAnsi="Times New Roman" w:cs="Times New Roman"/>
          <w:sz w:val="28"/>
          <w:szCs w:val="28"/>
          <w:lang w:val="kk-KZ"/>
        </w:rPr>
      </w:pPr>
      <w:r w:rsidRPr="00364D98">
        <w:rPr>
          <w:rFonts w:ascii="Times New Roman" w:hAnsi="Times New Roman" w:cs="Times New Roman"/>
          <w:sz w:val="28"/>
          <w:szCs w:val="28"/>
          <w:lang w:val="sr-Cyrl-CS"/>
        </w:rPr>
        <w:tab/>
      </w:r>
      <w:r w:rsidRPr="00364D98">
        <w:rPr>
          <w:rFonts w:ascii="Times New Roman" w:hAnsi="Times New Roman" w:cs="Times New Roman"/>
          <w:sz w:val="28"/>
          <w:szCs w:val="28"/>
          <w:lang w:val="kk-KZ"/>
        </w:rPr>
        <w:t xml:space="preserve"> «Сабыр, ынсап, ар, ұят, әдеп – бірінсіз бірінің күні жоқ. Бәрі жиылып махаббатты құрайды. Бірін жоғалтсаң бәрін жоғалтасың. Жаман қылық жұқпалы аурудан да қиын, бірден бірге ауысса ұрпағыңа да  кетуі мүмкін», - депті Ғабит Мүсірепов. </w:t>
      </w:r>
    </w:p>
    <w:p w:rsidR="00456C96" w:rsidRPr="00364D98" w:rsidRDefault="00456C96" w:rsidP="00364D98">
      <w:pPr>
        <w:pStyle w:val="31"/>
        <w:ind w:firstLine="708"/>
        <w:jc w:val="both"/>
        <w:rPr>
          <w:rFonts w:ascii="Times New Roman" w:hAnsi="Times New Roman" w:cs="Times New Roman"/>
          <w:sz w:val="28"/>
          <w:szCs w:val="28"/>
          <w:lang w:val="kk-KZ"/>
        </w:rPr>
      </w:pPr>
      <w:r w:rsidRPr="00364D98">
        <w:rPr>
          <w:rFonts w:ascii="Times New Roman" w:hAnsi="Times New Roman" w:cs="Times New Roman"/>
          <w:sz w:val="28"/>
          <w:szCs w:val="28"/>
          <w:lang w:val="kk-KZ"/>
        </w:rPr>
        <w:t xml:space="preserve"> Дәстүрлі ән өнері – халықтың өзі жөн  көрген кісілігі, ғасырлар бойы халықтың өзі әрлеп - әспеттеген идеалы, сұлулығы. Сол сұлулыққа, сол кісілікке ден қойған кім – кімнің де опық жемейтіні хақ.</w:t>
      </w:r>
    </w:p>
    <w:p w:rsidR="00456C96" w:rsidRPr="00364D98" w:rsidRDefault="00456C96" w:rsidP="00364D98">
      <w:pPr>
        <w:pStyle w:val="31"/>
        <w:ind w:firstLine="708"/>
        <w:jc w:val="both"/>
        <w:rPr>
          <w:rFonts w:ascii="Times New Roman" w:hAnsi="Times New Roman" w:cs="Times New Roman"/>
          <w:sz w:val="28"/>
          <w:szCs w:val="28"/>
          <w:lang w:val="sr-Cyrl-CS"/>
        </w:rPr>
      </w:pPr>
      <w:r w:rsidRPr="00364D98">
        <w:rPr>
          <w:rFonts w:ascii="Times New Roman" w:hAnsi="Times New Roman" w:cs="Times New Roman"/>
          <w:sz w:val="28"/>
          <w:szCs w:val="28"/>
          <w:lang w:val="kk-KZ"/>
        </w:rPr>
        <w:t xml:space="preserve">Әйелге, қыз – келіншекке деген ата – ананың, дос – жаранның, қоғамның талғам – талабының қай деңгейде екені немесе керісінше қазақ әйелдері өзін қоршаған әлеуметтік ортаға қатысты қандай күй кешті деген мәселе дәстүрлі әндерімізде кеңінен орын алған. </w:t>
      </w:r>
    </w:p>
    <w:p w:rsidR="00456C96" w:rsidRPr="00364D98" w:rsidRDefault="00456C96" w:rsidP="00364D98">
      <w:pPr>
        <w:pStyle w:val="31"/>
        <w:ind w:firstLine="708"/>
        <w:jc w:val="both"/>
        <w:rPr>
          <w:rFonts w:ascii="Times New Roman" w:hAnsi="Times New Roman" w:cs="Times New Roman"/>
          <w:sz w:val="28"/>
          <w:szCs w:val="28"/>
          <w:lang w:val="kk-KZ"/>
        </w:rPr>
      </w:pPr>
      <w:r w:rsidRPr="00364D98">
        <w:rPr>
          <w:rFonts w:ascii="Times New Roman" w:hAnsi="Times New Roman" w:cs="Times New Roman"/>
          <w:sz w:val="28"/>
          <w:szCs w:val="28"/>
          <w:lang w:val="sr-Cyrl-CS"/>
        </w:rPr>
        <w:lastRenderedPageBreak/>
        <w:t>Егер Ақтотының зарын тыңдап отырып, бұрыңғы қазақ қыздарының өмірі өмір болмаған екен ғой, бірден – бірі сүйгеніне қосыла алмай зарлап өткен екен ғой десек, мейлінше қателесер едік. Мұнымыз барып тұрған тұрпайы социологиялық тұжырым болып шығар еді. Жалғыз – жарым дерект</w:t>
      </w:r>
      <w:r w:rsidRPr="00364D98">
        <w:rPr>
          <w:rFonts w:ascii="Times New Roman" w:hAnsi="Times New Roman" w:cs="Times New Roman"/>
          <w:sz w:val="28"/>
          <w:szCs w:val="28"/>
          <w:lang w:val="kk-KZ"/>
        </w:rPr>
        <w:t>ен</w:t>
      </w:r>
      <w:r w:rsidRPr="00364D98">
        <w:rPr>
          <w:rFonts w:ascii="Times New Roman" w:hAnsi="Times New Roman" w:cs="Times New Roman"/>
          <w:sz w:val="28"/>
          <w:szCs w:val="28"/>
          <w:lang w:val="sr-Cyrl-CS"/>
        </w:rPr>
        <w:t xml:space="preserve"> </w:t>
      </w:r>
      <w:r w:rsidRPr="00364D98">
        <w:rPr>
          <w:rFonts w:ascii="Times New Roman" w:hAnsi="Times New Roman" w:cs="Times New Roman"/>
          <w:sz w:val="28"/>
          <w:szCs w:val="28"/>
          <w:lang w:val="kk-KZ"/>
        </w:rPr>
        <w:t xml:space="preserve"> </w:t>
      </w:r>
      <w:r w:rsidRPr="00364D98">
        <w:rPr>
          <w:rFonts w:ascii="Times New Roman" w:hAnsi="Times New Roman" w:cs="Times New Roman"/>
          <w:sz w:val="28"/>
          <w:szCs w:val="28"/>
          <w:lang w:val="sr-Cyrl-CS"/>
        </w:rPr>
        <w:t xml:space="preserve"> халықтың ары мен иманы</w:t>
      </w:r>
      <w:r w:rsidRPr="00364D98">
        <w:rPr>
          <w:rFonts w:ascii="Times New Roman" w:hAnsi="Times New Roman" w:cs="Times New Roman"/>
          <w:sz w:val="28"/>
          <w:szCs w:val="28"/>
          <w:lang w:val="kk-KZ"/>
        </w:rPr>
        <w:t xml:space="preserve"> туралы қорытынды шығаруға</w:t>
      </w:r>
      <w:r w:rsidRPr="00364D98">
        <w:rPr>
          <w:rFonts w:ascii="Times New Roman" w:hAnsi="Times New Roman" w:cs="Times New Roman"/>
          <w:sz w:val="28"/>
          <w:szCs w:val="28"/>
          <w:lang w:val="sr-Cyrl-CS"/>
        </w:rPr>
        <w:t xml:space="preserve"> болмайды. </w:t>
      </w:r>
      <w:r w:rsidRPr="00364D98">
        <w:rPr>
          <w:rFonts w:ascii="Times New Roman" w:hAnsi="Times New Roman" w:cs="Times New Roman"/>
          <w:sz w:val="28"/>
          <w:szCs w:val="28"/>
          <w:lang w:val="kk-KZ"/>
        </w:rPr>
        <w:t xml:space="preserve"> </w:t>
      </w:r>
      <w:r w:rsidRPr="00364D98">
        <w:rPr>
          <w:rFonts w:ascii="Times New Roman" w:hAnsi="Times New Roman" w:cs="Times New Roman"/>
          <w:sz w:val="28"/>
          <w:szCs w:val="28"/>
          <w:lang w:val="sr-Cyrl-CS"/>
        </w:rPr>
        <w:t xml:space="preserve"> </w:t>
      </w:r>
      <w:r w:rsidRPr="00364D98">
        <w:rPr>
          <w:rFonts w:ascii="Times New Roman" w:hAnsi="Times New Roman" w:cs="Times New Roman"/>
          <w:sz w:val="28"/>
          <w:szCs w:val="28"/>
          <w:lang w:val="kk-KZ"/>
        </w:rPr>
        <w:t xml:space="preserve"> Дәстүрлі әндеріміздің ішінде  арманына жете алмай зарлаған әндерден гөрі арманына жетіп, арқа- жарқа болған әндердің он есе, жүз есе көп екенін көрер едік. Майра Уәли қызы өзінің әйгілі «Майра» әнін келін болып түскен күні шымылдық ішінде отырып шырқапты. Осында қайран қаларлық бірнеше әлеуметтік астар бар. Біріншіден, келін болып түскен қыздың қуанышты күйі, тағдырына ризалығы көрініп тұр. Екінші, сол қуаныш – шаттықтың ән болып, ғажайып өнер болып өз көкірегінен ұшып шығуы – сирек кездесетін құбылыс. Үшінші, осы көріністің, мысалдың өзі ең алдымен қазақ қыздарының дала желіндей еркін – еркелігіне айғақ.  Әйгілі «Жас келін» әні де осындай бақытты, қуанышты қадамның жарқын бір белгісі. </w:t>
      </w:r>
    </w:p>
    <w:p w:rsidR="00456C96" w:rsidRPr="00364D98" w:rsidRDefault="00456C96" w:rsidP="00364D98">
      <w:pPr>
        <w:pStyle w:val="31"/>
        <w:ind w:firstLine="708"/>
        <w:jc w:val="both"/>
        <w:rPr>
          <w:rFonts w:ascii="Times New Roman" w:hAnsi="Times New Roman" w:cs="Times New Roman"/>
          <w:sz w:val="28"/>
          <w:szCs w:val="28"/>
          <w:lang w:val="kk-KZ"/>
        </w:rPr>
      </w:pPr>
      <w:r w:rsidRPr="00364D98">
        <w:rPr>
          <w:rFonts w:ascii="Times New Roman" w:hAnsi="Times New Roman" w:cs="Times New Roman"/>
          <w:sz w:val="28"/>
          <w:szCs w:val="28"/>
          <w:lang w:val="kk-KZ"/>
        </w:rPr>
        <w:t>Немесе Жаяу Мұсаның «Сапарын» еске алайық. Балаларына ардақты ана болған, өзіне адал жар болған Сапардың моласын құшақтап, аруағына сый – құрмет көрсету кісіліктің ғана емес, қазақ әйелдерінің жан жүрегіндегі орыны толмас қадір  - қасиетін де білдіретін ән.</w:t>
      </w:r>
    </w:p>
    <w:p w:rsidR="00456C96" w:rsidRPr="00364D98" w:rsidRDefault="00456C96" w:rsidP="00364D98">
      <w:pPr>
        <w:pStyle w:val="31"/>
        <w:ind w:firstLine="708"/>
        <w:jc w:val="both"/>
        <w:rPr>
          <w:rFonts w:ascii="Times New Roman" w:hAnsi="Times New Roman" w:cs="Times New Roman"/>
          <w:sz w:val="28"/>
          <w:szCs w:val="28"/>
          <w:lang w:val="kk-KZ"/>
        </w:rPr>
      </w:pPr>
      <w:r w:rsidRPr="00364D98">
        <w:rPr>
          <w:rFonts w:ascii="Times New Roman" w:hAnsi="Times New Roman" w:cs="Times New Roman"/>
          <w:sz w:val="28"/>
          <w:szCs w:val="28"/>
          <w:lang w:val="kk-KZ"/>
        </w:rPr>
        <w:t xml:space="preserve"> Балуан Шолақтың «Ғалиясы».  Ғалия Ақмола – Қараөткелдегі бір байдың әйелі болған. Балуан Шолақ өзінің ғашықтығын жасырмайды. Ән болып ауыздан–ауызға көшеді. Бұл неғылған ақжүрек, неғылған бүкпесіз шыншылдық, кісілікті еркіндік десеңізші. </w:t>
      </w:r>
    </w:p>
    <w:p w:rsidR="00456C96" w:rsidRPr="00364D98" w:rsidRDefault="00456C96" w:rsidP="00364D98">
      <w:pPr>
        <w:pStyle w:val="31"/>
        <w:ind w:firstLine="708"/>
        <w:jc w:val="both"/>
        <w:rPr>
          <w:rFonts w:ascii="Times New Roman" w:hAnsi="Times New Roman" w:cs="Times New Roman"/>
          <w:sz w:val="28"/>
          <w:szCs w:val="28"/>
          <w:lang w:val="kk-KZ"/>
        </w:rPr>
      </w:pPr>
      <w:r w:rsidRPr="00364D98">
        <w:rPr>
          <w:rFonts w:ascii="Times New Roman" w:hAnsi="Times New Roman" w:cs="Times New Roman"/>
          <w:sz w:val="28"/>
          <w:szCs w:val="28"/>
          <w:lang w:val="kk-KZ"/>
        </w:rPr>
        <w:t xml:space="preserve">Қысқасы, қазақ әйелдерінің мұңы да, сыры да, шаттығы да, қайғы – қасіреті де дәстүрлі әндерде сайрап жатыр.  </w:t>
      </w:r>
    </w:p>
    <w:p w:rsidR="00456C96" w:rsidRPr="00364D98" w:rsidRDefault="00456C96" w:rsidP="00364D98">
      <w:pPr>
        <w:pStyle w:val="31"/>
        <w:ind w:firstLine="708"/>
        <w:jc w:val="both"/>
        <w:rPr>
          <w:rFonts w:ascii="Times New Roman" w:hAnsi="Times New Roman" w:cs="Times New Roman"/>
          <w:sz w:val="28"/>
          <w:szCs w:val="28"/>
          <w:lang w:val="kk-KZ"/>
        </w:rPr>
      </w:pPr>
      <w:r w:rsidRPr="00364D98">
        <w:rPr>
          <w:rFonts w:ascii="Times New Roman" w:hAnsi="Times New Roman" w:cs="Times New Roman"/>
          <w:sz w:val="28"/>
          <w:szCs w:val="28"/>
          <w:lang w:val="kk-KZ"/>
        </w:rPr>
        <w:t xml:space="preserve">Осы орайда қазақ әйелдерінің өздері шығарған аса мол әндер бар екені еске түседі. Қазақ әйелдерінің әлеуметтік болмысы олардың жүрек жарды әндерінен мейлінше айқын көрініп отырған. </w:t>
      </w:r>
    </w:p>
    <w:p w:rsidR="00456C96" w:rsidRPr="00364D98" w:rsidRDefault="00456C96" w:rsidP="00364D98">
      <w:pPr>
        <w:pStyle w:val="31"/>
        <w:ind w:firstLine="708"/>
        <w:jc w:val="both"/>
        <w:rPr>
          <w:rFonts w:ascii="Times New Roman" w:hAnsi="Times New Roman" w:cs="Times New Roman"/>
          <w:sz w:val="28"/>
          <w:szCs w:val="28"/>
          <w:lang w:val="kk-KZ"/>
        </w:rPr>
      </w:pPr>
      <w:r w:rsidRPr="00364D98">
        <w:rPr>
          <w:rFonts w:ascii="Times New Roman" w:hAnsi="Times New Roman" w:cs="Times New Roman"/>
          <w:sz w:val="28"/>
          <w:szCs w:val="28"/>
          <w:lang w:val="kk-KZ"/>
        </w:rPr>
        <w:t xml:space="preserve">Әйел баласы үнсіз бір ұрпақтан екініші ұрпаққа мәдениетті табыс етеді. Тал бесікке сүйеніп отырып, ұрпағаның бойына халқының ең асыл қасиетін әйел – ана дарытады.  </w:t>
      </w:r>
    </w:p>
    <w:p w:rsidR="00456C96" w:rsidRPr="00364D98" w:rsidRDefault="00456C96" w:rsidP="00364D98">
      <w:pPr>
        <w:pStyle w:val="31"/>
        <w:ind w:firstLine="708"/>
        <w:jc w:val="both"/>
        <w:rPr>
          <w:rFonts w:ascii="Times New Roman" w:hAnsi="Times New Roman" w:cs="Times New Roman"/>
          <w:sz w:val="28"/>
          <w:szCs w:val="28"/>
          <w:lang w:val="sr-Cyrl-CS"/>
        </w:rPr>
      </w:pPr>
      <w:r w:rsidRPr="00364D98">
        <w:rPr>
          <w:rFonts w:ascii="Times New Roman" w:hAnsi="Times New Roman" w:cs="Times New Roman"/>
          <w:sz w:val="28"/>
          <w:szCs w:val="28"/>
          <w:lang w:val="kk-KZ"/>
        </w:rPr>
        <w:t>Бұл, әйелдің әлеуметтік жағдайына қоса, әлеуметтік жауапкершілігін де аңғартатын  мәселе.</w:t>
      </w:r>
    </w:p>
    <w:p w:rsidR="00456C96" w:rsidRPr="00364D98" w:rsidRDefault="00456C96" w:rsidP="00364D98">
      <w:pPr>
        <w:pStyle w:val="31"/>
        <w:ind w:firstLine="708"/>
        <w:jc w:val="both"/>
        <w:rPr>
          <w:rFonts w:ascii="Times New Roman" w:hAnsi="Times New Roman" w:cs="Times New Roman"/>
          <w:sz w:val="28"/>
          <w:szCs w:val="28"/>
          <w:lang w:val="sr-Cyrl-CS"/>
        </w:rPr>
      </w:pPr>
      <w:r w:rsidRPr="00364D98">
        <w:rPr>
          <w:rFonts w:ascii="Times New Roman" w:hAnsi="Times New Roman" w:cs="Times New Roman"/>
          <w:sz w:val="28"/>
          <w:szCs w:val="28"/>
          <w:lang w:val="sr-Cyrl-CS"/>
        </w:rPr>
        <w:t xml:space="preserve">Міне, осынау тарихи жауапкершілікті қазақ әйелдерінің де терең түсінгені олар шығарған өлеңдерден де айқын көрініп отырады. Қазақтың қай өңірінде де «Угай–ай» немесе «Әй, </w:t>
      </w:r>
      <w:r w:rsidRPr="00364D98">
        <w:rPr>
          <w:rFonts w:ascii="Times New Roman" w:hAnsi="Times New Roman" w:cs="Times New Roman"/>
          <w:sz w:val="28"/>
          <w:szCs w:val="28"/>
          <w:lang w:val="kk-KZ"/>
        </w:rPr>
        <w:t>у</w:t>
      </w:r>
      <w:r w:rsidRPr="00364D98">
        <w:rPr>
          <w:rFonts w:ascii="Times New Roman" w:hAnsi="Times New Roman" w:cs="Times New Roman"/>
          <w:sz w:val="28"/>
          <w:szCs w:val="28"/>
          <w:lang w:val="sr-Cyrl-CS"/>
        </w:rPr>
        <w:t xml:space="preserve">гай» деп келетін  қайырмалармен </w:t>
      </w:r>
      <w:r w:rsidRPr="00364D98">
        <w:rPr>
          <w:rFonts w:ascii="Times New Roman" w:hAnsi="Times New Roman" w:cs="Times New Roman"/>
          <w:sz w:val="28"/>
          <w:szCs w:val="28"/>
          <w:lang w:val="sr-Cyrl-CS"/>
        </w:rPr>
        <w:lastRenderedPageBreak/>
        <w:t>айтылатын небір әсем әндер бар. Бұл әндер</w:t>
      </w:r>
      <w:r w:rsidRPr="00364D98">
        <w:rPr>
          <w:rFonts w:ascii="Times New Roman" w:hAnsi="Times New Roman" w:cs="Times New Roman"/>
          <w:sz w:val="28"/>
          <w:szCs w:val="28"/>
          <w:lang w:val="kk-KZ"/>
        </w:rPr>
        <w:t xml:space="preserve">, </w:t>
      </w:r>
      <w:r w:rsidRPr="00364D98">
        <w:rPr>
          <w:rFonts w:ascii="Times New Roman" w:hAnsi="Times New Roman" w:cs="Times New Roman"/>
          <w:sz w:val="28"/>
          <w:szCs w:val="28"/>
          <w:lang w:val="sr-Cyrl-CS"/>
        </w:rPr>
        <w:t>сөз жоқ, қазақ әйелдері шығарған әндер. Жаңағы Майраның әні, сондай–ақ Тоғжанның әні,</w:t>
      </w:r>
      <w:r w:rsidRPr="00364D98">
        <w:rPr>
          <w:rFonts w:ascii="Times New Roman" w:hAnsi="Times New Roman" w:cs="Times New Roman"/>
          <w:sz w:val="28"/>
          <w:szCs w:val="28"/>
          <w:lang w:val="kk-KZ"/>
        </w:rPr>
        <w:t xml:space="preserve"> </w:t>
      </w:r>
      <w:r w:rsidRPr="00364D98">
        <w:rPr>
          <w:rFonts w:ascii="Times New Roman" w:hAnsi="Times New Roman" w:cs="Times New Roman"/>
          <w:sz w:val="28"/>
          <w:szCs w:val="28"/>
          <w:lang w:val="sr-Cyrl-CS"/>
        </w:rPr>
        <w:t xml:space="preserve">Ақтотының әні «Әупілдек» сияқты әйел–ана, қыз – келіншектер шығарған әндер мейлінше көп. </w:t>
      </w:r>
    </w:p>
    <w:p w:rsidR="00456C96" w:rsidRPr="00364D98" w:rsidRDefault="00456C96" w:rsidP="00364D98">
      <w:pPr>
        <w:pStyle w:val="31"/>
        <w:ind w:firstLine="708"/>
        <w:jc w:val="both"/>
        <w:rPr>
          <w:rFonts w:ascii="Times New Roman" w:hAnsi="Times New Roman" w:cs="Times New Roman"/>
          <w:sz w:val="28"/>
          <w:szCs w:val="28"/>
          <w:lang w:val="sr-Cyrl-CS"/>
        </w:rPr>
      </w:pPr>
      <w:r w:rsidRPr="00364D98">
        <w:rPr>
          <w:rFonts w:ascii="Times New Roman" w:hAnsi="Times New Roman" w:cs="Times New Roman"/>
          <w:sz w:val="28"/>
          <w:szCs w:val="28"/>
          <w:lang w:val="kk-KZ"/>
        </w:rPr>
        <w:t xml:space="preserve"> </w:t>
      </w:r>
      <w:r w:rsidRPr="00364D98">
        <w:rPr>
          <w:rFonts w:ascii="Times New Roman" w:hAnsi="Times New Roman" w:cs="Times New Roman"/>
          <w:sz w:val="28"/>
          <w:szCs w:val="28"/>
          <w:lang w:val="sr-Cyrl-CS"/>
        </w:rPr>
        <w:t xml:space="preserve">  Бұл әндер сұлулық сымбатынан да бұрын, ең алдымен қазақ әйелдерінің әлеуметтік зердесінің сергектігін, белсенді позициясын білдіреді. </w:t>
      </w:r>
    </w:p>
    <w:p w:rsidR="00456C96" w:rsidRPr="00364D98" w:rsidRDefault="00456C96" w:rsidP="00364D98">
      <w:pPr>
        <w:pStyle w:val="31"/>
        <w:ind w:firstLine="708"/>
        <w:jc w:val="both"/>
        <w:rPr>
          <w:rFonts w:ascii="Times New Roman" w:hAnsi="Times New Roman" w:cs="Times New Roman"/>
          <w:sz w:val="28"/>
          <w:szCs w:val="28"/>
          <w:lang w:val="sr-Cyrl-CS"/>
        </w:rPr>
      </w:pPr>
      <w:r w:rsidRPr="00364D98">
        <w:rPr>
          <w:rFonts w:ascii="Times New Roman" w:hAnsi="Times New Roman" w:cs="Times New Roman"/>
          <w:sz w:val="28"/>
          <w:szCs w:val="28"/>
          <w:lang w:val="sr-Cyrl-CS"/>
        </w:rPr>
        <w:t>«Ахау, бикем жар – жар» әнін еске түсіруге болады. Мұнда мынадай сөздер бар :</w:t>
      </w:r>
    </w:p>
    <w:p w:rsidR="00456C96" w:rsidRPr="00364D98" w:rsidRDefault="00456C96" w:rsidP="00364D98">
      <w:pPr>
        <w:pStyle w:val="31"/>
        <w:ind w:left="567" w:firstLine="284"/>
        <w:jc w:val="both"/>
        <w:rPr>
          <w:rFonts w:ascii="Times New Roman" w:hAnsi="Times New Roman" w:cs="Times New Roman"/>
          <w:sz w:val="28"/>
          <w:szCs w:val="28"/>
          <w:lang w:val="sr-Cyrl-CS"/>
        </w:rPr>
      </w:pPr>
      <w:r w:rsidRPr="00364D98">
        <w:rPr>
          <w:rFonts w:ascii="Times New Roman" w:hAnsi="Times New Roman" w:cs="Times New Roman"/>
          <w:sz w:val="28"/>
          <w:szCs w:val="28"/>
          <w:lang w:val="sr-Cyrl-CS"/>
        </w:rPr>
        <w:t>« Қозыбақтың қызы едім, атым Ұмсын,</w:t>
      </w:r>
    </w:p>
    <w:p w:rsidR="00456C96" w:rsidRPr="00364D98" w:rsidRDefault="00456C96" w:rsidP="00364D98">
      <w:pPr>
        <w:pStyle w:val="31"/>
        <w:ind w:left="567" w:firstLine="284"/>
        <w:jc w:val="both"/>
        <w:rPr>
          <w:rFonts w:ascii="Times New Roman" w:hAnsi="Times New Roman" w:cs="Times New Roman"/>
          <w:sz w:val="28"/>
          <w:szCs w:val="28"/>
          <w:lang w:val="sr-Cyrl-CS"/>
        </w:rPr>
      </w:pPr>
      <w:r w:rsidRPr="00364D98">
        <w:rPr>
          <w:rFonts w:ascii="Times New Roman" w:hAnsi="Times New Roman" w:cs="Times New Roman"/>
          <w:sz w:val="28"/>
          <w:szCs w:val="28"/>
          <w:lang w:val="sr-Cyrl-CS"/>
        </w:rPr>
        <w:t>Серттен тайған жігітті құдай ұрсын.</w:t>
      </w:r>
    </w:p>
    <w:p w:rsidR="00456C96" w:rsidRPr="00364D98" w:rsidRDefault="00456C96" w:rsidP="00364D98">
      <w:pPr>
        <w:pStyle w:val="31"/>
        <w:ind w:left="567" w:firstLine="284"/>
        <w:jc w:val="both"/>
        <w:rPr>
          <w:rFonts w:ascii="Times New Roman" w:hAnsi="Times New Roman" w:cs="Times New Roman"/>
          <w:sz w:val="28"/>
          <w:szCs w:val="28"/>
        </w:rPr>
      </w:pPr>
      <w:r w:rsidRPr="00364D98">
        <w:rPr>
          <w:rFonts w:ascii="Times New Roman" w:hAnsi="Times New Roman" w:cs="Times New Roman"/>
          <w:sz w:val="28"/>
          <w:szCs w:val="28"/>
        </w:rPr>
        <w:t xml:space="preserve">Ақбоз үйдің ішінде мен отырсам, </w:t>
      </w:r>
    </w:p>
    <w:p w:rsidR="00456C96" w:rsidRPr="00364D98" w:rsidRDefault="00456C96" w:rsidP="00364D98">
      <w:pPr>
        <w:pStyle w:val="31"/>
        <w:ind w:left="567" w:firstLine="284"/>
        <w:jc w:val="both"/>
        <w:rPr>
          <w:rFonts w:ascii="Times New Roman" w:hAnsi="Times New Roman" w:cs="Times New Roman"/>
          <w:sz w:val="28"/>
          <w:szCs w:val="28"/>
        </w:rPr>
      </w:pPr>
      <w:r w:rsidRPr="00364D98">
        <w:rPr>
          <w:rFonts w:ascii="Times New Roman" w:hAnsi="Times New Roman" w:cs="Times New Roman"/>
          <w:sz w:val="28"/>
          <w:szCs w:val="28"/>
        </w:rPr>
        <w:t xml:space="preserve"> Мені іздеген жігіттер үйге кірсін»</w:t>
      </w:r>
      <w:r w:rsidRPr="00364D98">
        <w:rPr>
          <w:rFonts w:ascii="Times New Roman" w:hAnsi="Times New Roman" w:cs="Times New Roman"/>
          <w:sz w:val="28"/>
          <w:szCs w:val="28"/>
          <w:lang w:val="kk-KZ"/>
        </w:rPr>
        <w:t>,</w:t>
      </w:r>
      <w:r w:rsidRPr="00364D98">
        <w:rPr>
          <w:rFonts w:ascii="Times New Roman" w:hAnsi="Times New Roman" w:cs="Times New Roman"/>
          <w:sz w:val="28"/>
          <w:szCs w:val="28"/>
        </w:rPr>
        <w:t xml:space="preserve"> - дейді.</w:t>
      </w:r>
    </w:p>
    <w:p w:rsidR="00456C96" w:rsidRPr="00364D98" w:rsidRDefault="00456C96" w:rsidP="00364D98">
      <w:pPr>
        <w:pStyle w:val="31"/>
        <w:ind w:firstLine="708"/>
        <w:jc w:val="both"/>
        <w:rPr>
          <w:rFonts w:ascii="Times New Roman" w:hAnsi="Times New Roman" w:cs="Times New Roman"/>
          <w:sz w:val="28"/>
          <w:szCs w:val="28"/>
          <w:lang w:val="kk-KZ"/>
        </w:rPr>
      </w:pPr>
      <w:r w:rsidRPr="00364D98">
        <w:rPr>
          <w:rFonts w:ascii="Times New Roman" w:hAnsi="Times New Roman" w:cs="Times New Roman"/>
          <w:sz w:val="28"/>
          <w:szCs w:val="28"/>
        </w:rPr>
        <w:t>Яғни, Қозыбақтың қызы Ұмсын өзіндік ой–аңсарын айтудан жасқанбайды. Қазақ әйелдерінің әлеуметті</w:t>
      </w:r>
      <w:r w:rsidRPr="00364D98">
        <w:rPr>
          <w:rFonts w:ascii="Times New Roman" w:hAnsi="Times New Roman" w:cs="Times New Roman"/>
          <w:sz w:val="28"/>
          <w:szCs w:val="28"/>
          <w:lang w:val="kk-KZ"/>
        </w:rPr>
        <w:t>к</w:t>
      </w:r>
      <w:r w:rsidRPr="00364D98">
        <w:rPr>
          <w:rFonts w:ascii="Times New Roman" w:hAnsi="Times New Roman" w:cs="Times New Roman"/>
          <w:sz w:val="28"/>
          <w:szCs w:val="28"/>
        </w:rPr>
        <w:t xml:space="preserve"> ахуалын білдіретін мысалдың көкесі осы болуға тиіс.</w:t>
      </w:r>
      <w:r w:rsidRPr="00364D98">
        <w:rPr>
          <w:rFonts w:ascii="Times New Roman" w:hAnsi="Times New Roman" w:cs="Times New Roman"/>
          <w:sz w:val="28"/>
          <w:szCs w:val="28"/>
          <w:lang w:val="kk-KZ"/>
        </w:rPr>
        <w:t xml:space="preserve"> </w:t>
      </w:r>
    </w:p>
    <w:p w:rsidR="00456C96" w:rsidRPr="00364D98" w:rsidRDefault="00456C96" w:rsidP="00364D98">
      <w:pPr>
        <w:pStyle w:val="31"/>
        <w:ind w:firstLine="708"/>
        <w:jc w:val="both"/>
        <w:rPr>
          <w:rFonts w:ascii="Times New Roman" w:hAnsi="Times New Roman" w:cs="Times New Roman"/>
          <w:sz w:val="28"/>
          <w:szCs w:val="28"/>
          <w:lang w:val="sr-Cyrl-CS"/>
        </w:rPr>
      </w:pPr>
      <w:r w:rsidRPr="00364D98">
        <w:rPr>
          <w:rFonts w:ascii="Times New Roman" w:hAnsi="Times New Roman" w:cs="Times New Roman"/>
          <w:sz w:val="28"/>
          <w:szCs w:val="28"/>
          <w:lang w:val="kk-KZ"/>
        </w:rPr>
        <w:t>Қысқасы, халықтық дәстүрде әйел – анаға деген осыншама дарқан құрметтің қалыптасуына не себеп? – деген сұрақ өзінен - өзі сұранады. Себеп біреу –ақ, ол – көшпелі өмір салтынан туындаған әлеуметтік қажеттілік.</w:t>
      </w:r>
    </w:p>
    <w:p w:rsidR="00456C96" w:rsidRPr="00364D98" w:rsidRDefault="00456C96" w:rsidP="00364D98">
      <w:pPr>
        <w:pStyle w:val="31"/>
        <w:ind w:firstLine="708"/>
        <w:jc w:val="both"/>
        <w:rPr>
          <w:rFonts w:ascii="Times New Roman" w:hAnsi="Times New Roman" w:cs="Times New Roman"/>
          <w:sz w:val="28"/>
          <w:szCs w:val="28"/>
          <w:lang w:val="kk-KZ"/>
        </w:rPr>
      </w:pPr>
      <w:r w:rsidRPr="00364D98">
        <w:rPr>
          <w:rFonts w:ascii="Times New Roman" w:hAnsi="Times New Roman" w:cs="Times New Roman"/>
          <w:sz w:val="28"/>
          <w:szCs w:val="28"/>
          <w:lang w:val="sr-Cyrl-CS"/>
        </w:rPr>
        <w:t xml:space="preserve">Көшпелі өмір салтында әйел – ана ешуақытта еңбектен ажыратылмаған. Яғни, </w:t>
      </w:r>
      <w:r w:rsidRPr="00364D98">
        <w:rPr>
          <w:rFonts w:ascii="Times New Roman" w:hAnsi="Times New Roman" w:cs="Times New Roman"/>
          <w:sz w:val="28"/>
          <w:szCs w:val="28"/>
          <w:lang w:val="kk-KZ"/>
        </w:rPr>
        <w:t>отбасы</w:t>
      </w:r>
      <w:r w:rsidRPr="00364D98">
        <w:rPr>
          <w:rFonts w:ascii="Times New Roman" w:hAnsi="Times New Roman" w:cs="Times New Roman"/>
          <w:sz w:val="28"/>
          <w:szCs w:val="28"/>
          <w:lang w:val="sr-Cyrl-CS"/>
        </w:rPr>
        <w:t xml:space="preserve"> бақыты үшін, ру амандығы үшін, ел тағдыры үшін қазақ әйелдерінің қоғамдық жауапкершілігі ерлерден еш кем болмаған. Міне, қазақтың дәстүрлі ән өнеріне әйел–ана, қыз – келіншектердің ұдайы арқауы болып отыруының тарихи - әлеуметтік бір себебі осы. </w:t>
      </w:r>
    </w:p>
    <w:p w:rsidR="00456C96" w:rsidRPr="00364D98" w:rsidRDefault="00456C96" w:rsidP="00364D98">
      <w:pPr>
        <w:pStyle w:val="31"/>
        <w:ind w:firstLine="708"/>
        <w:jc w:val="both"/>
        <w:rPr>
          <w:rFonts w:ascii="Times New Roman" w:hAnsi="Times New Roman" w:cs="Times New Roman"/>
          <w:sz w:val="28"/>
          <w:szCs w:val="28"/>
          <w:lang w:val="kk-KZ"/>
        </w:rPr>
      </w:pPr>
      <w:r w:rsidRPr="00364D98">
        <w:rPr>
          <w:rFonts w:ascii="Times New Roman" w:hAnsi="Times New Roman" w:cs="Times New Roman"/>
          <w:b/>
          <w:sz w:val="28"/>
          <w:szCs w:val="28"/>
          <w:lang w:val="kk-KZ"/>
        </w:rPr>
        <w:t xml:space="preserve">Сал-серілер өнері.  </w:t>
      </w:r>
      <w:r w:rsidRPr="00364D98">
        <w:rPr>
          <w:rFonts w:ascii="Times New Roman" w:hAnsi="Times New Roman" w:cs="Times New Roman"/>
          <w:sz w:val="28"/>
          <w:szCs w:val="28"/>
          <w:lang w:val="kk-KZ"/>
        </w:rPr>
        <w:t xml:space="preserve">Сал-сері қазақ   халық өнеріне байланысты атаулар. Неолит заманын бастап адам өзін табиғаттың бір бөлшегі ретінде танып қана қоймай, онымен қатар тұрған құбылыс ретінде қабылдай бастады. Соның негізінде бұл дәуір адамдар санасында әлемнің екі бөліктен тұратыны туралы ұғым қалыптасты. Біреуі – адамдар әлемі, екіншісі – құпияға толы табиғат әлемі. Барлық өмір осы екі құбылыс арасындағы қарым-қатынас тұрғысынан қарастырылды. Адамның өмір сәттілігі құпиялы табиғатпен үндестік табуына байланыстылығы дәріптелді. Ол екеуінің арасындағы байланысты Е.Д.Тұрсынов «рәсімдік байланыс жасаушы» деп атайды. «Олардың негізгі қызметі – рәсімдерді басқару, табиғат пен адам арасындағы үйлесімділіктің орын алуы үшін жаманаттың алдын алу/аластау/, жақсылықты болдыру ниеттегі әрекеттер атқару, көпшілік атынан тілек </w:t>
      </w:r>
      <w:r w:rsidRPr="00364D98">
        <w:rPr>
          <w:rFonts w:ascii="Times New Roman" w:hAnsi="Times New Roman" w:cs="Times New Roman"/>
          <w:sz w:val="28"/>
          <w:szCs w:val="28"/>
          <w:lang w:val="kk-KZ"/>
        </w:rPr>
        <w:lastRenderedPageBreak/>
        <w:t xml:space="preserve">білдіру»,-деп көрсетеді. Қазақ мәдениетінде олар сал деп аталады. «Сал» түрік сөзі.  Айналысу мағынасында қолданылады – «салыну», «ойынға салыну». Шынымен де, сал тұрмыс тірщілігінен тыс, барлық өмірін өнерге салған адам.  </w:t>
      </w:r>
    </w:p>
    <w:p w:rsidR="00456C96" w:rsidRPr="00364D98" w:rsidRDefault="00456C96" w:rsidP="00364D98">
      <w:pPr>
        <w:pStyle w:val="31"/>
        <w:ind w:firstLine="708"/>
        <w:jc w:val="both"/>
        <w:rPr>
          <w:rFonts w:ascii="Times New Roman" w:hAnsi="Times New Roman" w:cs="Times New Roman"/>
          <w:sz w:val="28"/>
          <w:szCs w:val="28"/>
          <w:lang w:val="kk-KZ"/>
        </w:rPr>
      </w:pPr>
      <w:r w:rsidRPr="00364D98">
        <w:rPr>
          <w:rFonts w:ascii="Times New Roman" w:hAnsi="Times New Roman" w:cs="Times New Roman"/>
          <w:sz w:val="28"/>
          <w:szCs w:val="28"/>
          <w:lang w:val="kk-KZ"/>
        </w:rPr>
        <w:t>Е.Д.Тұрсыновтың пайымдауынша рәсімдік байланыс атқарушылар таптық қоғам құрылмас бұрын</w:t>
      </w:r>
      <w:r w:rsidRPr="00364D98">
        <w:rPr>
          <w:rFonts w:ascii="Times New Roman" w:hAnsi="Times New Roman" w:cs="Times New Roman"/>
          <w:b/>
          <w:sz w:val="28"/>
          <w:szCs w:val="28"/>
          <w:lang w:val="kk-KZ"/>
        </w:rPr>
        <w:t xml:space="preserve"> </w:t>
      </w:r>
      <w:r w:rsidRPr="00364D98">
        <w:rPr>
          <w:rFonts w:ascii="Times New Roman" w:hAnsi="Times New Roman" w:cs="Times New Roman"/>
          <w:sz w:val="28"/>
          <w:szCs w:val="28"/>
          <w:lang w:val="kk-KZ"/>
        </w:rPr>
        <w:t xml:space="preserve">пайда бола бастады. «Сол себептен олар алғашқы қауымда қалыптасқан туысқандық ынтымақтастық пен моралі бұрынғы күшін жоюына байланысты  мемлекеттің тәртіп сақтаушылары әлі орын алмай тұрған кезде күш алды. Өзге түркі халықтарында жоқ ауыз әдебиет үлгілерін сақтаушы ақын - «сал» тек қазақтарда ғана бар. Олардың рәсімдік байланыс жасаушылармен ұқсастығы көп»,- деп келтіреді. Ол ұқсастықтар: а) ерекше киімнен, қарапайым халық арасында сақталатын дәстүрлі мінез-құлықты мойындамауынан; отырған адамдардың жасы мен мансабына қарамастан әрқашан төрден орын алуы арқылы байқалған. Олардың өмірі той-мерекелер ортасында өткен. Қоштаушылары мен шәкірттерімен бірге келген сал ауылдың құрметті қонағына айналған.  Олардың өнерлерін тамашалауға жиналғандар да қонақ болып күтілген. </w:t>
      </w:r>
    </w:p>
    <w:p w:rsidR="00456C96" w:rsidRPr="00364D98" w:rsidRDefault="00456C96" w:rsidP="00364D98">
      <w:pPr>
        <w:pStyle w:val="31"/>
        <w:ind w:firstLine="708"/>
        <w:jc w:val="both"/>
        <w:rPr>
          <w:rFonts w:ascii="Times New Roman" w:hAnsi="Times New Roman" w:cs="Times New Roman"/>
          <w:sz w:val="28"/>
          <w:szCs w:val="28"/>
          <w:lang w:val="kk-KZ"/>
        </w:rPr>
      </w:pPr>
      <w:r w:rsidRPr="00364D98">
        <w:rPr>
          <w:rFonts w:ascii="Times New Roman" w:hAnsi="Times New Roman" w:cs="Times New Roman"/>
          <w:sz w:val="28"/>
          <w:szCs w:val="28"/>
          <w:lang w:val="kk-KZ"/>
        </w:rPr>
        <w:t>Сал өнерін қоштаушылар арасында ақындар мен өлеңшілер, палуандар мен домбырашылар, сиқыршылар болған. Жүрген жерінде апталап өнер көрсетіп, ойындарымен халықты тамашаға кенелткен.</w:t>
      </w:r>
    </w:p>
    <w:p w:rsidR="00456C96" w:rsidRPr="00364D98" w:rsidRDefault="00456C96" w:rsidP="00364D98">
      <w:pPr>
        <w:pStyle w:val="31"/>
        <w:ind w:firstLine="708"/>
        <w:jc w:val="both"/>
        <w:rPr>
          <w:rFonts w:ascii="Times New Roman" w:hAnsi="Times New Roman" w:cs="Times New Roman"/>
          <w:sz w:val="28"/>
          <w:szCs w:val="28"/>
          <w:lang w:val="kk-KZ"/>
        </w:rPr>
      </w:pPr>
      <w:r w:rsidRPr="00364D98">
        <w:rPr>
          <w:rFonts w:ascii="Times New Roman" w:hAnsi="Times New Roman" w:cs="Times New Roman"/>
          <w:sz w:val="28"/>
          <w:szCs w:val="28"/>
          <w:lang w:val="kk-KZ"/>
        </w:rPr>
        <w:t xml:space="preserve">Европалықтардың рәсімдік байланыс жасаушылары билік етушілерді бағындыру үшін тайпааралық соғыстарға қатынасып жақтау мен даттау қалауларын білдіріп отырса, қазақ салдарының әскери бейімдері туралы мәлімет жоқ. Әдеби айналымда сақталған «Сал, ойыныңды көрсет, алдыңнан қыз таянды, артыңнан жау таянды» деген сөздер ғана өте көне кездерде салдардың да жасақшылар қатарынан орын алғаны болуы мүмкін деген ой келтіреді. Сал қара жұмысқа араласпаған. Оның еңбегі өнер көрсетумен ғана шектелген.  «Олардың репертуарында қиссалар, әртістік өнермен ұштасатын ән, олардың арасында әзіл мен күлкілі әңгімелер айту, сиқыршылық өнер көрсету болған»,- деп куәлайды Ә.Марғұлан. Олардың ерекше қабілеттілігі ақындығында. Біржан сал Қожағұлұлы, Ешнияз сал Жөнелдікұлы, Әздембай сал, Шашубай Қошқарбайұлы т.б. суырыпсалма ақындығымен де танылған. Әнші ретінде олар ерекше дауыс иегері болып танылған. Тіпті олар мінген жылқы да өнерге бейімделген, би көрсетіп, халық алдында тізесін бүгіп, басын шұлғап, сал айтуы бойынша ақсақтың, жеңілтек адамның жүрістерін салып, тамаша көрсеткен. Сонымен, сал өнері әмбебаптық шығармашылық қабілеттілікті талап еткенін, әнші, күйші, актер, цирк ойынын көрсетуші, жануарды жаттықтырушы ретінде де таныла алғаны мәлім болды. Сол </w:t>
      </w:r>
      <w:r w:rsidRPr="00364D98">
        <w:rPr>
          <w:rFonts w:ascii="Times New Roman" w:hAnsi="Times New Roman" w:cs="Times New Roman"/>
          <w:sz w:val="28"/>
          <w:szCs w:val="28"/>
          <w:lang w:val="kk-KZ"/>
        </w:rPr>
        <w:lastRenderedPageBreak/>
        <w:t>себептен сал алғашқы кәсіби өнер иегері ретінде шығармашылығын күнкөріс құралға емес, өмір салтына айналдырған.</w:t>
      </w:r>
    </w:p>
    <w:p w:rsidR="00456C96" w:rsidRPr="00364D98" w:rsidRDefault="00456C96" w:rsidP="00364D98">
      <w:pPr>
        <w:pStyle w:val="31"/>
        <w:ind w:firstLine="708"/>
        <w:jc w:val="both"/>
        <w:rPr>
          <w:rFonts w:ascii="Times New Roman" w:hAnsi="Times New Roman" w:cs="Times New Roman"/>
          <w:sz w:val="28"/>
          <w:szCs w:val="28"/>
          <w:lang w:val="kk-KZ"/>
        </w:rPr>
      </w:pPr>
      <w:r w:rsidRPr="00364D98">
        <w:rPr>
          <w:rFonts w:ascii="Times New Roman" w:hAnsi="Times New Roman" w:cs="Times New Roman"/>
          <w:sz w:val="28"/>
          <w:szCs w:val="28"/>
          <w:lang w:val="kk-KZ"/>
        </w:rPr>
        <w:t xml:space="preserve">Сері – түріктің «серік» сөзінен шыққандығын Е.Тұрсынов еңбегінен табамыз. </w:t>
      </w:r>
    </w:p>
    <w:p w:rsidR="00456C96" w:rsidRPr="00364D98" w:rsidRDefault="00456C96" w:rsidP="00364D98">
      <w:pPr>
        <w:pStyle w:val="31"/>
        <w:ind w:firstLine="708"/>
        <w:jc w:val="both"/>
        <w:rPr>
          <w:rFonts w:ascii="Times New Roman" w:hAnsi="Times New Roman" w:cs="Times New Roman"/>
          <w:sz w:val="28"/>
          <w:szCs w:val="28"/>
          <w:lang w:val="kk-KZ"/>
        </w:rPr>
      </w:pPr>
      <w:r w:rsidRPr="00364D98">
        <w:rPr>
          <w:rFonts w:ascii="Times New Roman" w:hAnsi="Times New Roman" w:cs="Times New Roman"/>
          <w:sz w:val="28"/>
          <w:szCs w:val="28"/>
          <w:lang w:val="kk-KZ"/>
        </w:rPr>
        <w:t xml:space="preserve">Сал мен серілер бір-бірінен екі негізгі мәселемен дараланады. Біріншісі, серілер сал сияқты киімімен ерекшеленбеген. Олар байсалды да салмақты, дархан да талғампаз, ақындық қабілеті жоғары, өзгелермен қарым-қатынас жасағанда кішіпейілділік байқата алатын болған.  Әсемпаздық пен сұлулық олардың сөзі мен қимылынан, киімі мен күтімінен есіп тұрған. Олардың репертуары сал өнеріндегідей кең болмаса да арнаулары мен мадақтау жырлары, айтыстағы шешендігі, таусылмастай сезім бұлағы іспеттес әндері – бәрі серіліктің айнымас сипатына айналған. Серілік сал өнерінің шыңдалу нәтижесінде, өнер туындыларының салаға бөліне бастаған кезінде ақындық пен әншілік өнерді иеленген адамдардың еншіге алған үлесі болуы ықтимал деген ой да келеді.  </w:t>
      </w:r>
    </w:p>
    <w:p w:rsidR="00456C96" w:rsidRPr="00364D98" w:rsidRDefault="00456C96" w:rsidP="00364D98">
      <w:pPr>
        <w:pStyle w:val="31"/>
        <w:ind w:firstLine="708"/>
        <w:jc w:val="both"/>
        <w:rPr>
          <w:rFonts w:ascii="Times New Roman" w:hAnsi="Times New Roman" w:cs="Times New Roman"/>
          <w:sz w:val="28"/>
          <w:szCs w:val="28"/>
          <w:lang w:val="kk-KZ"/>
        </w:rPr>
      </w:pPr>
      <w:r w:rsidRPr="00364D98">
        <w:rPr>
          <w:rFonts w:ascii="Times New Roman" w:hAnsi="Times New Roman" w:cs="Times New Roman"/>
          <w:sz w:val="28"/>
          <w:szCs w:val="28"/>
          <w:lang w:val="kk-KZ"/>
        </w:rPr>
        <w:t xml:space="preserve">Қазақ өнер туындыларының ең көне түрінің бірі жырау өнері болып саналады. Батырлар жыры мен дастандарды орындаушы, билік етушілердің рухани басшысы – жыраулар болған. Таптық қоғам қалыптасып, хандық дәуір орнағанда хандықты басқару мәселелері жөнінде бүкпесіз пікір айту, жөн сілтеу сөз иесі Қазтуған, Кетбұқа , Шалкиіз  жыраулар құзырында  да болған. </w:t>
      </w:r>
    </w:p>
    <w:p w:rsidR="00456C96" w:rsidRPr="00364D98" w:rsidRDefault="00456C96" w:rsidP="00364D98">
      <w:pPr>
        <w:pStyle w:val="31"/>
        <w:ind w:firstLine="708"/>
        <w:jc w:val="both"/>
        <w:rPr>
          <w:rFonts w:ascii="Times New Roman" w:hAnsi="Times New Roman" w:cs="Times New Roman"/>
          <w:b/>
          <w:sz w:val="28"/>
          <w:szCs w:val="28"/>
          <w:lang w:val="kk-KZ"/>
        </w:rPr>
      </w:pPr>
      <w:r w:rsidRPr="00364D98">
        <w:rPr>
          <w:rFonts w:ascii="Times New Roman" w:hAnsi="Times New Roman" w:cs="Times New Roman"/>
          <w:sz w:val="28"/>
          <w:szCs w:val="28"/>
          <w:lang w:val="kk-KZ"/>
        </w:rPr>
        <w:t xml:space="preserve"> Қоғам дамуының шаруашылық салаға бөлініп, оның өндірістік және тұтынушылық бағыты қалыптасқан кезде, рухани мәдениет пен еңбек арасындағы ажырамас байланыс үзіледі. Рухани өмір саласында да  кәсіпкерлер пайда бола бастайды. Халықтың рухани сұранысын өтейтін, өмірәрекеттерінің сәтті уақиғалары мен қайғылы жағдайларын  ән, жыр, толғау, терме, күй т.с.с. арқылы суреттейтін, әлеуметтік мәні жоғары, тарихи-мәдени сипатқа ие туындылармен халық ықыласына ие болған авторлар: шешендер, ақындар, сал-серілер әнші-термешілер өнерді кәсіп ететін дәрежеге жетеді. Ондай шығармашылық қабілеттілігімен танылған өнер адамдары тек шығармашылық ерекшелігімен ғана емес, әлеуметтік шындықтың сақшысы, турашыл, шешен, өз өнерінде теңдесі жоқ орындаушы, рухани мұра болып сақталған өнер өрнектерін жадына сақтаушы, сыртқы пішінімен де, топ алдындағы мінез-құлқымен де, ой-сана тереңдігімен де өзін сыйлата біліп, сал-сері атанған. Әлеуметтік статусы бойынша ол да кәсіпкер, тек рухани өмір саласында. Бүгінгі тілмен айтқанда ол әмбебап мәдени қызметкер. Терең ойлы, көркем сөзді ақын; тақырыбына </w:t>
      </w:r>
      <w:r w:rsidRPr="00364D98">
        <w:rPr>
          <w:rFonts w:ascii="Times New Roman" w:hAnsi="Times New Roman" w:cs="Times New Roman"/>
          <w:sz w:val="28"/>
          <w:szCs w:val="28"/>
          <w:lang w:val="kk-KZ"/>
        </w:rPr>
        <w:lastRenderedPageBreak/>
        <w:t>сай сазымен ерекшеленетін композитор; туған жерінің озық ән үлгілерін таратушы өнерпаз-насихатшы; киімі мен астына мінген атының әбзелдерін де  сәндеп кие білу қабілетімен дараланған талғампаз; өнерге құштар жастарды қасына ілестіріп, өзінің де басқалардың да әндерін орындау  шеберлігін игеруге ықпал ете білген ұстаз; олардың ішінен өнерімен іріктелгеніне жол ашушы жетекші /продюссер/; қасындағы хоштаушылардың күнкөрісіне тапқан табысынан бөліп, материалдық көмек беретін демеуші; ең бастысы өнерін құрметтеп шақырушылардың мәдени-шығармашылық қалауын қанағаттандырып, олардың рухани эстетикалық талғамын қалыптастырушы дала мәдениетінің әмбебап қайраткері – бәрі сал-серілерге тән қасиет. Көне Грецияда дарынды өнерпаздардың қасында барлық жағдайын қарастырып, оларға деген сұранысты анықтап, мерекелерге шақырулар ұйымдастырып, келісім шарттар жасап, өнерін шыңдауға жағдай туғызып, қаражат табуына көмектесетін серіктері болған. Қазақ даласының ақпараттық кеңістігі ерекшелігінің арқасында жақсы хабар жерде қалмаған. Өнері құнды өнерпазды той-салтанат құрушылар өздері шақыртса, жиын-мәжілестерге, жәрмеңкелік ойындарға сал-серілер тобы өздері де іздеп барған.</w:t>
      </w:r>
    </w:p>
    <w:p w:rsidR="00456C96" w:rsidRPr="00364D98" w:rsidRDefault="00456C96" w:rsidP="00364D98">
      <w:pPr>
        <w:ind w:firstLine="708"/>
        <w:jc w:val="both"/>
        <w:rPr>
          <w:rFonts w:ascii="Times New Roman" w:hAnsi="Times New Roman" w:cs="Times New Roman"/>
          <w:sz w:val="28"/>
          <w:szCs w:val="28"/>
          <w:lang w:val="kk-KZ"/>
        </w:rPr>
      </w:pPr>
      <w:r w:rsidRPr="00364D98">
        <w:rPr>
          <w:rFonts w:ascii="Times New Roman" w:hAnsi="Times New Roman" w:cs="Times New Roman"/>
          <w:sz w:val="28"/>
          <w:szCs w:val="28"/>
          <w:lang w:val="kk-KZ"/>
        </w:rPr>
        <w:t xml:space="preserve"> Көшпелілер үшін өнер тек рухани-эстетикалық ләззат беріп қана қоймаған, сонымен бірге ел қамы, халық тағдырына қатысты істерге қолқанат болып, саяси-әлеуметтік мәселелерді шешудің құралы да бола білген. Бұқар жыраудан бастап Құрманғазыға дейін таза өнер тудырамын деп шабыт тұғырына отырмаған, өмірдің барлық құбылыстарына өнер  арқылы араласып, өзіндік пікірін: жақтау – даттау ойын білдіріп отырған. </w:t>
      </w:r>
    </w:p>
    <w:p w:rsidR="00456C96" w:rsidRDefault="00456C96" w:rsidP="00364D98">
      <w:pPr>
        <w:ind w:firstLine="708"/>
        <w:jc w:val="both"/>
        <w:rPr>
          <w:rFonts w:ascii="Times New Roman KZ" w:hAnsi="Times New Roman KZ"/>
          <w:sz w:val="28"/>
          <w:szCs w:val="28"/>
          <w:lang w:val="kk-KZ"/>
        </w:rPr>
      </w:pPr>
      <w:r w:rsidRPr="00364D98">
        <w:rPr>
          <w:rFonts w:ascii="Times New Roman" w:hAnsi="Times New Roman" w:cs="Times New Roman"/>
          <w:sz w:val="28"/>
          <w:szCs w:val="28"/>
          <w:lang w:val="kk-KZ"/>
        </w:rPr>
        <w:t>Музыканың тілі сөйлеу тілінен мүлде бөлек. Себебі музыка тілінде белгілі бір этностың биопсихологиялық болмысымен біте қайнасқан символдық, емеуріндік қасиеттер бел алады. Сондықтан</w:t>
      </w:r>
      <w:r>
        <w:rPr>
          <w:rFonts w:ascii="Times New Roman KZ" w:hAnsi="Times New Roman KZ"/>
          <w:sz w:val="28"/>
          <w:szCs w:val="28"/>
          <w:lang w:val="kk-KZ"/>
        </w:rPr>
        <w:t xml:space="preserve"> ұлттық музыканың мәдениетін танып-түсіну үшін сырт бітімі, жанрлық ерекшелігі, әуендік құрылымы ғана емес, оның семантикасын ұлттық сезім тілімен жору арқылы ғана шынайы парқын ұғынуға болады. Сондықтан да рухани мұра атаулыны халықтың өткен өмірімен сабақтастыра зерделеп, тарихи-әлеуметтік аспектіде саралаудың орыны ерекше.Қазақ даласында ҮІІІ ғасырда  музыкалық мәдениет ән және күй түрінде көрініс тапты. Ән өнеріне біраз сипаттама жоғарыда берілді.</w:t>
      </w:r>
    </w:p>
    <w:p w:rsidR="00456C96" w:rsidRDefault="00456C96" w:rsidP="00456C96">
      <w:pPr>
        <w:ind w:firstLine="708"/>
        <w:jc w:val="both"/>
        <w:rPr>
          <w:rFonts w:ascii="Times New Roman KZ" w:hAnsi="Times New Roman KZ"/>
          <w:sz w:val="28"/>
          <w:szCs w:val="28"/>
          <w:lang w:val="kk-KZ"/>
        </w:rPr>
      </w:pPr>
      <w:r>
        <w:rPr>
          <w:rFonts w:ascii="Times New Roman KZ" w:hAnsi="Times New Roman KZ"/>
          <w:sz w:val="28"/>
          <w:szCs w:val="28"/>
          <w:lang w:val="kk-KZ"/>
        </w:rPr>
        <w:t xml:space="preserve"> </w:t>
      </w:r>
      <w:r>
        <w:rPr>
          <w:rFonts w:ascii="Times New Roman KZ" w:hAnsi="Times New Roman KZ"/>
          <w:b/>
          <w:sz w:val="28"/>
          <w:szCs w:val="28"/>
          <w:lang w:val="kk-KZ"/>
        </w:rPr>
        <w:t xml:space="preserve"> Күй өнері. </w:t>
      </w:r>
      <w:r>
        <w:rPr>
          <w:rFonts w:ascii="Times New Roman KZ" w:hAnsi="Times New Roman KZ"/>
          <w:sz w:val="28"/>
          <w:szCs w:val="28"/>
          <w:lang w:val="kk-KZ"/>
        </w:rPr>
        <w:t xml:space="preserve">Археологиялық қазбалар жұмысында айқындалған деректерге қарағанда аспаптық музыка қазақ өмірінде өте ерте орын алған. «Ұлытау төңірегіндегі тас мүсіндер іішінде аса қызықтысының бірі – бақсының тас мүсіні»,- деп жазады Ә.Марғұлан.  Тас мүсіннің бір жақ </w:t>
      </w:r>
      <w:r>
        <w:rPr>
          <w:rFonts w:ascii="Times New Roman KZ" w:hAnsi="Times New Roman KZ"/>
          <w:sz w:val="28"/>
          <w:szCs w:val="28"/>
          <w:lang w:val="kk-KZ"/>
        </w:rPr>
        <w:lastRenderedPageBreak/>
        <w:t>бетінде қобыздың суреті, арқасында бақсы қоңырауының суреті бар. Бұл екі нәрсе – қобыз бен қоңырау – ертеден бақсы-жараулардың, не толғау айтатын абыздардың қолынан түспейтін құралдары болған. Олар қоңырауды қағып би билесе, қобызбен не түрлі сарын тартатын болған. Ал академик В.В.Виноградов «Археологиялық олжалардың /қабырғадағы сурет, күйдірілген саз-терракота/ ішінде кем дегенде осыдан екі мың жыл бұрын тұтынылған қос ішекті аспаптың бейнесі айрықша назар аударады... Бұған бүгінгі күнгі ең тектес, ең жақын аспап ретінде қазақтың домбырасы мен қырғыздың қомузын жатқызуға болады»,- деген айғақ келтіреді.   В.В.Виноградов қазақтың қобызы осы күнгі виолончель, скрипка, альттардың арғы атасы екенін айтады.</w:t>
      </w:r>
    </w:p>
    <w:p w:rsidR="00456C96" w:rsidRDefault="00456C96" w:rsidP="00456C96">
      <w:pPr>
        <w:ind w:firstLine="708"/>
        <w:jc w:val="both"/>
        <w:rPr>
          <w:rFonts w:ascii="Times New Roman KZ" w:hAnsi="Times New Roman KZ"/>
          <w:sz w:val="28"/>
          <w:szCs w:val="28"/>
          <w:lang w:val="kk-KZ"/>
        </w:rPr>
      </w:pPr>
      <w:r>
        <w:rPr>
          <w:rFonts w:ascii="Times New Roman KZ" w:hAnsi="Times New Roman KZ"/>
          <w:sz w:val="28"/>
          <w:szCs w:val="28"/>
          <w:lang w:val="kk-KZ"/>
        </w:rPr>
        <w:t xml:space="preserve">Музыкалық өнердің тарихы мен дәстүрінен оның адамзат рухани дамуына қосқан үлесін анықтап, өмірдің әр кезеңін суреттеп, әлем әсемдіктерін сипаттап, елеулі уақиғаларды бейнелеп, үйлесімділік пен кертартпалықтың көрініс алу, адами қасиеттердің қадыптасуы мен тіршілікте орын алу нормалары мен белгілерін   анықтаймыз. Сайып келгенде, оның бәрін әл-Фараби «Музыка жәйлы үлкен кітабында» нақты көрсеткен. «Адам өмірдің сан алуан жағдайларына орай музыканы: біреулерге шаттық пен қуаныш үшін, екіншілерге қайғы-мұңын айтып шер басу үшін, үшіншілерге жұбаныш үшін, төртіншілерге ақындық сұхбат жүргізу үшін таңдай білуі тиіс»,- деп музыка өмір қажеттілігі екенін айғақтайды. </w:t>
      </w:r>
    </w:p>
    <w:p w:rsidR="00456C96" w:rsidRDefault="00456C96" w:rsidP="00456C96">
      <w:pPr>
        <w:ind w:firstLine="708"/>
        <w:jc w:val="both"/>
        <w:rPr>
          <w:rFonts w:ascii="Times New Roman KZ" w:hAnsi="Times New Roman KZ"/>
          <w:sz w:val="28"/>
          <w:szCs w:val="28"/>
          <w:lang w:val="kk-KZ"/>
        </w:rPr>
      </w:pPr>
      <w:r>
        <w:rPr>
          <w:rFonts w:ascii="Times New Roman KZ" w:hAnsi="Times New Roman KZ"/>
          <w:b/>
          <w:sz w:val="28"/>
          <w:szCs w:val="28"/>
          <w:lang w:val="kk-KZ"/>
        </w:rPr>
        <w:t xml:space="preserve">Аспаптық музыка дәстүрі. </w:t>
      </w:r>
      <w:r>
        <w:rPr>
          <w:rFonts w:ascii="Times New Roman KZ" w:hAnsi="Times New Roman KZ"/>
          <w:sz w:val="28"/>
          <w:szCs w:val="28"/>
          <w:lang w:val="kk-KZ"/>
        </w:rPr>
        <w:t xml:space="preserve">Бүгінгі күнге жеткен музыка аспаптары туралы деректерді орта ғасырда жазылған тарихи, ғылыми және әдеби еңбектерден кездестіреміз. Баласұғынның «Құтты білік», Қашқаридың «Түркі тілдерінің сөздігі», Иүгінекидің «Ақиқат сыйы» еңбектерін атауға болады. Бұл еңбектерде сыбызғы, қобыз, шың, домбыра аспаптары аталса, олардың дені қазақтың бүгінгі күнге жеткен  музыкалық аспаптары. Тіліміздегі                  «шаң–шұң»,   «асай-мүсей»,  «кернейлетіп – сырнайлатып», «даңғыр – дүңгір» деп келетін сөз тіркестері музыкалық аспаптардың атауына немесе дыбыстық қасиетіне еліктеуден шығып, жаңа мән мағынаға ие болған. </w:t>
      </w:r>
    </w:p>
    <w:p w:rsidR="00456C96" w:rsidRDefault="00456C96" w:rsidP="00456C96">
      <w:pPr>
        <w:ind w:firstLine="708"/>
        <w:jc w:val="both"/>
        <w:rPr>
          <w:rFonts w:ascii="Times New Roman KZ" w:hAnsi="Times New Roman KZ"/>
          <w:sz w:val="28"/>
          <w:szCs w:val="28"/>
          <w:lang w:val="kk-KZ"/>
        </w:rPr>
      </w:pPr>
      <w:r>
        <w:rPr>
          <w:rFonts w:ascii="Times New Roman KZ" w:hAnsi="Times New Roman KZ"/>
          <w:sz w:val="28"/>
          <w:szCs w:val="28"/>
          <w:lang w:val="kk-KZ"/>
        </w:rPr>
        <w:t xml:space="preserve">Қысқасы, музыкалық мәдениетіміздің тек – тамырына қатысы бар осынау  дерек көздері бізді әсте таңқалдырмауы тиіс.  Тарихи тұлғалар сонау ерте орта ғасырдан бермен қарай үзілмей жалғасады. Қорқыт ата /VII -IX ғғ /, Әл-Фараби / XI-X /, Ибн Сина, ұлы жыршы Кетбұға, Сафиәд- Дин, Сыпыра жырау, Асан қайғы, Қазтуған, Абу-ал-Қадыр, Байжігіт, Ақтанберді, Нысан абыз, Құрманғазы, Тәттімбет, Дәулеткерей, Тоқа, Дина сияқты дәулескер </w:t>
      </w:r>
      <w:r>
        <w:rPr>
          <w:rFonts w:ascii="Times New Roman KZ" w:hAnsi="Times New Roman KZ"/>
          <w:sz w:val="28"/>
          <w:szCs w:val="28"/>
          <w:lang w:val="kk-KZ"/>
        </w:rPr>
        <w:lastRenderedPageBreak/>
        <w:t xml:space="preserve">күйші- композиторлар, абыз- жыраулар музыканың өз заманындағы, өз қоғамындағы ұлы тұлғалары  болған. Әрине, олар жоқтан жаратылмаған. Әрқайсысының алды- артында үлгі-өнеге боларлық дәстүрі болды.    Қазақ халқының дыбыстан жаралғандай </w:t>
      </w:r>
      <w:r>
        <w:rPr>
          <w:rFonts w:ascii="Times New Roman KZ" w:hAnsi="Times New Roman KZ"/>
          <w:b/>
          <w:sz w:val="28"/>
          <w:szCs w:val="28"/>
          <w:lang w:val="kk-KZ"/>
        </w:rPr>
        <w:t>і мен</w:t>
      </w:r>
      <w:r>
        <w:rPr>
          <w:rFonts w:ascii="Times New Roman KZ" w:hAnsi="Times New Roman KZ"/>
          <w:sz w:val="28"/>
          <w:szCs w:val="28"/>
          <w:lang w:val="kk-KZ"/>
        </w:rPr>
        <w:t xml:space="preserve"> күйшілігі, ән мен күйді өмір сүрудің, бір – бірімен қарым-қатынас жасаудың ең өтімді құралына айналдыруы, адамның тууынан өлуіне дейінгі аралықтағы әлеуметтік өмірдің барша құбылыстарына ән мен күйдің  серік болуына, сөйтіп тұтас этностың өнер деңгейінде өмір сүруі – міне, бізді таңқалдыратын да, бізге ден қойдыратын  да құдырет осы. </w:t>
      </w:r>
    </w:p>
    <w:p w:rsidR="00456C96" w:rsidRDefault="00456C96" w:rsidP="00456C96">
      <w:pPr>
        <w:ind w:firstLine="708"/>
        <w:jc w:val="both"/>
        <w:rPr>
          <w:rFonts w:ascii="Times New Roman KZ" w:hAnsi="Times New Roman KZ"/>
          <w:sz w:val="28"/>
          <w:szCs w:val="28"/>
          <w:lang w:val="kk-KZ"/>
        </w:rPr>
      </w:pPr>
      <w:r>
        <w:rPr>
          <w:rFonts w:ascii="Times New Roman KZ" w:hAnsi="Times New Roman KZ"/>
          <w:b/>
          <w:sz w:val="28"/>
          <w:szCs w:val="28"/>
          <w:lang w:val="kk-KZ"/>
        </w:rPr>
        <w:t>Саз аспаптары.</w:t>
      </w:r>
      <w:r>
        <w:rPr>
          <w:rFonts w:ascii="Times New Roman KZ" w:hAnsi="Times New Roman KZ"/>
          <w:sz w:val="28"/>
          <w:szCs w:val="28"/>
          <w:lang w:val="kk-KZ"/>
        </w:rPr>
        <w:t xml:space="preserve">  1. Үрлеп  ойналатын: бұғышақ, керней, қамыс сырнай, қос сырнай, мүйіз сырнай, саз сырнай, сыбызғы, тастауық, ұран, үскірік, ысқырауық. 2. Шертіп ойналатын: домбыра, жетіген, шертер. 3. Қияқпен ойналатын: қылқобыз. 4. Ұрып ойналатын: дабыл, даңғыра, дауылпаз, дұдыға, кепшік, шыңдауыл. 5. Сілкіп ойналатын: асатаяқ, қоңырау, шаңқобыз, шың. </w:t>
      </w:r>
    </w:p>
    <w:p w:rsidR="00456C96" w:rsidRDefault="00456C96" w:rsidP="00456C96">
      <w:pPr>
        <w:ind w:firstLine="708"/>
        <w:jc w:val="both"/>
        <w:rPr>
          <w:rFonts w:ascii="Times New Roman KZ" w:hAnsi="Times New Roman KZ"/>
          <w:sz w:val="28"/>
          <w:szCs w:val="28"/>
          <w:lang w:val="kk-KZ"/>
        </w:rPr>
      </w:pPr>
      <w:r>
        <w:rPr>
          <w:rFonts w:ascii="Times New Roman KZ" w:hAnsi="Times New Roman KZ"/>
          <w:sz w:val="28"/>
          <w:szCs w:val="28"/>
          <w:lang w:val="kk-KZ"/>
        </w:rPr>
        <w:t xml:space="preserve">  Қазақтың музыкалық мұрасы да, оның ішінде аспапты музыкасы – күйлері де шежіре сөз,  оқиғалы әңгімелермен тікелей байланысты  орындалады. Кез келген күйдің  шығу себебін, аңыз  әңгімесін нәшіне келтіре айтып алмай, бас жоқ, көз жоқ сабап күй тарта жөнелу күй тартушы үшін тыңдаушы алдында үлкен әбестік болған .</w:t>
      </w:r>
    </w:p>
    <w:p w:rsidR="00456C96" w:rsidRDefault="00456C96" w:rsidP="00456C96">
      <w:pPr>
        <w:ind w:firstLine="708"/>
        <w:jc w:val="both"/>
        <w:rPr>
          <w:rFonts w:ascii="Times New Roman KZ" w:hAnsi="Times New Roman KZ"/>
          <w:sz w:val="28"/>
          <w:szCs w:val="28"/>
          <w:lang w:val="kk-KZ"/>
        </w:rPr>
      </w:pPr>
      <w:r>
        <w:rPr>
          <w:rFonts w:ascii="Times New Roman KZ" w:hAnsi="Times New Roman KZ"/>
          <w:sz w:val="28"/>
          <w:szCs w:val="28"/>
          <w:lang w:val="kk-KZ"/>
        </w:rPr>
        <w:t xml:space="preserve">Халық біртұтас  тарихи - әлеуметтік феномен болғандықтан, оның рухани әлемі де сол халықтың барша тағдыр – талайымен біртұтастықта қарастырылуы қажет. Олай болса,  академик Әлкей Марғұланның қазақ эпостарын </w:t>
      </w:r>
      <w:r>
        <w:rPr>
          <w:rFonts w:ascii="Times New Roman KZ" w:hAnsi="Times New Roman KZ"/>
          <w:b/>
          <w:sz w:val="28"/>
          <w:szCs w:val="28"/>
          <w:lang w:val="kk-KZ"/>
        </w:rPr>
        <w:t>тектегенде</w:t>
      </w:r>
      <w:r>
        <w:rPr>
          <w:rFonts w:ascii="Times New Roman KZ" w:hAnsi="Times New Roman KZ"/>
          <w:sz w:val="28"/>
          <w:szCs w:val="28"/>
          <w:lang w:val="kk-KZ"/>
        </w:rPr>
        <w:t xml:space="preserve"> қолданған тарихи кезеңдерін А.Сейдімбек музыкалық фольклор үшін де  негіз етіп  қарастырған.</w:t>
      </w:r>
    </w:p>
    <w:p w:rsidR="00456C96" w:rsidRDefault="00456C96" w:rsidP="00456C96">
      <w:pPr>
        <w:ind w:firstLine="708"/>
        <w:jc w:val="both"/>
        <w:rPr>
          <w:rFonts w:ascii="Times New Roman KZ" w:hAnsi="Times New Roman KZ"/>
          <w:sz w:val="28"/>
          <w:szCs w:val="28"/>
          <w:lang w:val="kk-KZ"/>
        </w:rPr>
      </w:pPr>
      <w:r>
        <w:rPr>
          <w:rFonts w:ascii="Times New Roman KZ" w:hAnsi="Times New Roman KZ"/>
          <w:sz w:val="28"/>
          <w:szCs w:val="28"/>
          <w:lang w:val="kk-KZ"/>
        </w:rPr>
        <w:t xml:space="preserve">Бірінші кезең күйлері біздің жыл санауымызға дейінгі VIII-V ғасырлар мен біздің заманымыздың  VІ ғасырындағы аралықты қамтиды. Бұған Евразияның ұлы даласындағы көшпелілер арасына ислам діні тарағанға дейінгі қиял – ғажайып тақырыптарға арналған күйлер, жорық сарындары, жаугершілік кезеңдерде  ел есінде  қалған айтулы  батыр, ақылды ару, ерге серік болғандай қанатты пырақ, киелі жануарлар туралы күйлер жатады. Мәселен, «Қос мүйізді Ескендір»,    «Көк төбет», «Көк бөрі», «Аққу», «Сарын»,  «Өгіз өлген», «Тарғыл бұқа»  сияқты күйлерді атауға болады. Бұлардың  қай-қайсысы  да көне  саз-сарындарымен ғана  емес,  қосарлана   айтылатын  аңыз-әңгімелерімен де алыс  заманаларды меңзейді. Мейлінше  көне  ұғым-түсініктерді  тілге  тиек етеді. </w:t>
      </w:r>
    </w:p>
    <w:p w:rsidR="00456C96" w:rsidRDefault="00456C96" w:rsidP="00456C96">
      <w:pPr>
        <w:ind w:firstLine="708"/>
        <w:jc w:val="both"/>
        <w:rPr>
          <w:rFonts w:ascii="Times New Roman KZ" w:hAnsi="Times New Roman KZ"/>
          <w:sz w:val="28"/>
          <w:szCs w:val="28"/>
          <w:lang w:val="kk-KZ"/>
        </w:rPr>
      </w:pPr>
      <w:r>
        <w:rPr>
          <w:rFonts w:ascii="Times New Roman KZ" w:hAnsi="Times New Roman KZ"/>
          <w:sz w:val="28"/>
          <w:szCs w:val="28"/>
          <w:lang w:val="kk-KZ"/>
        </w:rPr>
        <w:lastRenderedPageBreak/>
        <w:t xml:space="preserve">Екінші,  оғыз-қыпшақ  кезеңінің / ҮІ-ХІІ ғ./ күйлері. Бұған  Қорқыт  атаның сарындары,  « Абыз толғауы », «Саймақтын сары -өзені», « Балжынгер» сияқты күйлер жатады. Бұл кезең  Орта  Азия   алқабындағы  жауынгер  тайпалардың  өмір салты,  тарихи  тағдыры   ортақтасқан, жан-жағынан  анталаған  Табғаш  / Қытай /, / Қызылбас / Иран /, Ұрым / Византия / сияқты іргелі елдердің қомағай ниетіне    қарсы тұра бастаған   шақ еді. Соған орай туған музыкалық мұралардың айрықша сипаты, сарын – сазы аңғарылады. Елдің бірлігі, ердің табандылығы, өмірдің мәні, бақыттың баяндылығы /Қорқыттың мәңгілік өмірді іздеуі / сияқты алапат – асқақ тақырыптар күйге арқау болып отыр. </w:t>
      </w:r>
    </w:p>
    <w:p w:rsidR="00456C96" w:rsidRDefault="00456C96" w:rsidP="00456C96">
      <w:pPr>
        <w:jc w:val="both"/>
        <w:rPr>
          <w:rFonts w:ascii="Times New Roman KZ" w:hAnsi="Times New Roman KZ"/>
          <w:sz w:val="28"/>
          <w:szCs w:val="28"/>
          <w:lang w:val="kk-KZ"/>
        </w:rPr>
      </w:pPr>
      <w:r>
        <w:rPr>
          <w:rFonts w:ascii="Times New Roman KZ" w:hAnsi="Times New Roman KZ"/>
          <w:sz w:val="28"/>
          <w:szCs w:val="28"/>
          <w:lang w:val="kk-KZ"/>
        </w:rPr>
        <w:tab/>
        <w:t xml:space="preserve">Үшінші, ноғайлы кезеңінің / ҮІІІ – ХҮІ ғ / күйлері.  Оғыз – қыпшақ заманының аласапыранынан кейінгі қазақ даласындағы рулық  - тайпалық тұтастану, Алтын Орда сияқты айтулы мемлекеттің бой көтеруі осы кезеңдерге  тұспа тұс келеді.  Ру – тайпалардың саяси одақ құрып, бір – бірімен біте қайнасып «қазақ» деген кең мағыналы этникалық атаумен тарих сахнасына шыға бастаған кезеңі осы тұс. Сондықтан да, елдің өзін - өзі тұтастыққа тану санасы мейлінше шыңдалғанын,   фольклорымыздан айқын аңғарамыз    Бір сәт зер салып көрелік : «Ер Төстік», «Жиренше шешен», «Алдар көсе», сияқты ертегі аңыздар, «Алпамыс», «Қобыланды батыр»,«Қамбар батыр»,«Едіге», «Ер Тарғын», «Ер Қосай», «Ер Сайын», «Ер Жабай», «Ер Шора», «Орақ Мамай» сияқты эпикалық жырлар; Сыпыра жырау, Асанқайғы, Қазтуған, Доспамбет, Шәлкиіз, Жиренше шешен сияқты жыраулар, тапқыр шешендер -  бәрі–бәрі сол ноғайлы заманына қатысты. Ертегі, эпос, жырларымыз да, жырау – шешендеріміз де, дәулескер күйшілеріміз де ноғайлының мұңын тыңдап, жоғын жоқтайды. </w:t>
      </w:r>
    </w:p>
    <w:p w:rsidR="00456C96" w:rsidRDefault="00456C96" w:rsidP="00456C96">
      <w:pPr>
        <w:jc w:val="both"/>
        <w:rPr>
          <w:rFonts w:ascii="Times New Roman KZ" w:hAnsi="Times New Roman KZ"/>
          <w:sz w:val="28"/>
          <w:szCs w:val="28"/>
          <w:lang w:val="kk-KZ"/>
        </w:rPr>
      </w:pPr>
      <w:r>
        <w:rPr>
          <w:rFonts w:ascii="Times New Roman KZ" w:hAnsi="Times New Roman KZ"/>
          <w:sz w:val="28"/>
          <w:szCs w:val="28"/>
          <w:lang w:val="kk-KZ"/>
        </w:rPr>
        <w:tab/>
        <w:t>Төртінші, Жоңғар шапқыншылығы кезіндегі / ХҮІІ – ХҮІІІ ғғ. / күйлер. ХҮІ ғасырдың алғашқы жартысынан бастап қазақтар мен ойрат феодалдарының арасындағы бәсеке – бақастық осы екі халықтың екі ғасыр бітпес дауына, бітіспес шайқасына ұласты. Батыр Қонтайшының хандық құрған кезінен / 1635 – 1653 / бастап қала салу, егін егу, сауда жолдарын иемдену, көрші елдермен тиімді сауда–саттықты  күшейту сияқты әрекет қызу көрініс таба бастайды. Мұның өзі   аралас– ұралас жатқан қазақ сияқты жапсар елге олардың экономикалық үстемдік көрсетуіне  әкеліп соқты. Мұны жоңғарлардың қазақ даласын аттап барып орыстармен байланыс жасауынан, Сыр бойындағы сауда орталықтарына көз қадауынан, әйгілі сауда жолдарынан иемденіп, кес – кестеуінен  көруге болады.</w:t>
      </w:r>
    </w:p>
    <w:p w:rsidR="00456C96" w:rsidRDefault="00456C96" w:rsidP="00456C96">
      <w:pPr>
        <w:jc w:val="both"/>
        <w:rPr>
          <w:rFonts w:ascii="Times New Roman KZ" w:hAnsi="Times New Roman KZ"/>
          <w:sz w:val="28"/>
          <w:szCs w:val="28"/>
          <w:lang w:val="kk-KZ"/>
        </w:rPr>
      </w:pPr>
      <w:r>
        <w:rPr>
          <w:rFonts w:ascii="Times New Roman KZ" w:hAnsi="Times New Roman KZ"/>
          <w:sz w:val="28"/>
          <w:szCs w:val="28"/>
          <w:lang w:val="kk-KZ"/>
        </w:rPr>
        <w:lastRenderedPageBreak/>
        <w:tab/>
        <w:t xml:space="preserve">Осынау екі ғасырға созылған аласапыран халықтың сан сала рухани мұрасында шыншылдықпен, тарихи деректілікпен орын алды. Олардың барлығында дерлік халықтың азатшыл рухы көрініс тауып отырды. Абылай, Есім, Жәңгір хандар, Ер Олжай, Қара керей Қабанбай, Қанжығалы Бөгенбай, Жалаңтөс батырлар ақыл айласымен, ерлік істерімен ел амандығын, жер бүтіндігін сақтады. Бұл кезең рухына лайық Бұхар, Тәтіқара, Қанай, Толыбай, Төле, Әйтеке, Қазыбек сияқты шешен-билерді, жыршы-жырауларды дүниеге әкеліп, олар халықтың күйзелісі мен ерлігін өнер тілінде бейнелеп отырды. Оның айғағы «Елім-ай», «Қаратаудың шертпесі», «Қалмақ биі», «Кеңес» т.б. күйлер. </w:t>
      </w:r>
    </w:p>
    <w:p w:rsidR="00456C96" w:rsidRDefault="00456C96" w:rsidP="00456C96">
      <w:pPr>
        <w:jc w:val="both"/>
        <w:rPr>
          <w:rFonts w:ascii="Times New Roman KZ" w:hAnsi="Times New Roman KZ"/>
          <w:sz w:val="28"/>
          <w:szCs w:val="28"/>
          <w:lang w:val="kk-KZ"/>
        </w:rPr>
      </w:pPr>
      <w:r>
        <w:rPr>
          <w:rFonts w:ascii="Times New Roman KZ" w:hAnsi="Times New Roman KZ"/>
          <w:sz w:val="28"/>
          <w:szCs w:val="28"/>
          <w:lang w:val="kk-KZ"/>
        </w:rPr>
        <w:tab/>
        <w:t>Бесінші, ХҮІІІ- ХІХ ғасырларда және ХХ ғасыр басында туған күйлер. Бұл кезеңнің рухани мұраларында  саяси - әлеуметтік сарынның мейлінше айқын көрініс тауып отыратынын алдымен атау қажет. Әсіресе, ұлттық дербестіктен айырылған  халықтың хан сұлтандарға, бай – патшаларға деген көзқарасы, көңіл күйі, олардың арасындағы әлеуметтік айырмашылықтың  ұлғаюы жалпы рухани мұрамызда,  оның ішінде ән – күйлерімізде тайға таңба басқандай  сайрап жатыр. Содан да болу керек, бұл кезеңдегі қазақтың музыкалық мұрасы ерекше молдығымен де, тақырыптық әр алуандығымен де, әуен – сазының мейлінше шыңдалған профессионалдық деңгейімен де айрықша назар аударады. Бұл кезеңде Байжігіт, Боғда, Құрманғазы, Тәттімбет, Дәулеткерей, Тоқа, Ықылас, Қазанғап, Сейтек сияқты ондаған дәулескер күйшілер қазақ музыкасының ұлттық тілін біржолата орнықтырып, жалпы адамзаттық мәні бар рухани феномен деңгейіне көтерді. Егер, әрбір халықтың тарихтағы орны жалпы адамзат мәдениетінің дамуына қосқан рухани үлесімен өлшенер болса, онда қазақ халқының ұялмай бетке ұстары музыкалық мұрасы болса керек.  Бұл орайда, әсіресе ХІХ ғасырдың алар орны айрықша. өзіне дейінгі талай ғасырдың сарын – сазынан нәр алған ХІХ ғасырдағы қазақ музыкасы мәңгіліктен орын алды.</w:t>
      </w:r>
    </w:p>
    <w:p w:rsidR="00456C96" w:rsidRDefault="00456C96" w:rsidP="00456C96">
      <w:pPr>
        <w:jc w:val="both"/>
        <w:rPr>
          <w:rFonts w:ascii="Times New Roman KZ" w:hAnsi="Times New Roman KZ"/>
          <w:sz w:val="28"/>
          <w:szCs w:val="28"/>
          <w:lang w:val="kk-KZ"/>
        </w:rPr>
      </w:pPr>
      <w:r>
        <w:rPr>
          <w:rFonts w:ascii="Times New Roman KZ" w:hAnsi="Times New Roman KZ"/>
          <w:sz w:val="28"/>
          <w:szCs w:val="28"/>
          <w:lang w:val="kk-KZ"/>
        </w:rPr>
        <w:tab/>
        <w:t xml:space="preserve">ХІХ ғасырда қазақ  халқы   рухани мәдениеттің барлық саласында бірдей жаңғыра түлеуді бастан кешті. Және бұл түлеудің ғұмыры мейлінше қысқа болды. ХІХ ғасырдың орта тұсындағы екі – үш ұрпақты қамтитын осынау рухани түлеу өзінің қысқа тарихын   қалыптастырды. Өткен ғасырдың орта тұсында  бас-аяғы 40-50 жылдың ішінде дүниеге келген тұлғаларды  шолып көрелік: Шоқан, Абай, Ыбырай сияқты ойшыл ғұламалар; Құрманғазы, Тәттімбет, Дәулеткерей, Ықылас, Қазанғап сияқты дәулескер күйшілер; Махамбет, Дулат, Мұрат, Жамбыл сияқты ақын – жыраулар; Біржан,Ақан, Үкілі Ыбырай, Мұхит сияқты әнші – композиторлар қазақ халқының рухани мәдениетіндегі қайта жаңғырған, қайта өрлеген </w:t>
      </w:r>
      <w:r>
        <w:rPr>
          <w:rFonts w:ascii="Times New Roman KZ" w:hAnsi="Times New Roman KZ"/>
          <w:sz w:val="28"/>
          <w:szCs w:val="28"/>
          <w:lang w:val="kk-KZ"/>
        </w:rPr>
        <w:lastRenderedPageBreak/>
        <w:t xml:space="preserve">тарихи  кезеңнің біртуар саңлақтары.   Тіптен, Қорқыттан кейін мың жыл бойы </w:t>
      </w:r>
      <w:r>
        <w:rPr>
          <w:rFonts w:ascii="Times New Roman KZ" w:hAnsi="Times New Roman KZ"/>
          <w:b/>
          <w:sz w:val="28"/>
          <w:szCs w:val="28"/>
          <w:lang w:val="kk-KZ"/>
        </w:rPr>
        <w:t xml:space="preserve"> </w:t>
      </w:r>
      <w:r>
        <w:rPr>
          <w:rFonts w:ascii="Times New Roman KZ" w:hAnsi="Times New Roman KZ"/>
          <w:sz w:val="28"/>
          <w:szCs w:val="28"/>
          <w:lang w:val="kk-KZ"/>
        </w:rPr>
        <w:t xml:space="preserve"> қылқобызға дейін жанданып, бақсы – балгерлердің қолынан Ықылас сияқты күйші – композитордың қолына көшті. Қысқасы, ХІХ ғасырдың 20-70 жылдар аралығында қазақ халқының ұлттық рухында ұлы сілкіністің болғаны анық. Ол сілкініс қазақ халқының этникалық мәдениетін мейлінше даралап, төлтума  қасиетін біржола айқындап берді.</w:t>
      </w:r>
    </w:p>
    <w:p w:rsidR="00456C96" w:rsidRDefault="00456C96" w:rsidP="00456C96">
      <w:pPr>
        <w:ind w:firstLine="708"/>
        <w:jc w:val="both"/>
        <w:rPr>
          <w:rFonts w:ascii="Times New Roman KZ" w:hAnsi="Times New Roman KZ"/>
          <w:sz w:val="28"/>
          <w:szCs w:val="28"/>
          <w:lang w:val="kk-KZ"/>
        </w:rPr>
      </w:pPr>
      <w:r>
        <w:rPr>
          <w:rFonts w:ascii="Times New Roman KZ" w:hAnsi="Times New Roman KZ"/>
          <w:sz w:val="28"/>
          <w:szCs w:val="28"/>
          <w:lang w:val="kk-KZ"/>
        </w:rPr>
        <w:t xml:space="preserve"> Бұл кезең 1868 жылғы жаңа заңнан кейінгі уақытқа ұласады. Бұл кезеңде көшпелі қазақ халқының рулық құрылымы мүлде күйреп, этникалық тұтастыққа кепіл болып келген ру аралық горизонталды құрылым біржолата бұзылып, оның орнына иерархиялық сатылы бағыныштылық орнады.   Бұдан былай бірін-бірі зәбірлеу арқылы патша әкімдеріне жағыну өмір салтқа айналды.  Әсіресе, көшпелілер қоғамындағы өмірді өнермен реттеп отыратын дәстүр, өнердің өмірге белсенді араласатын дәстүрі аз уақыт аясында  рухани үрдістерді культке айналдырып үлгерді. Ақын-жырау, әнші-күйшілердің баршасы өздерінің өлмес өнерлерін тек қана өмір жағдаятын даралау үстінде туындатып отырды. Өнер үшін өнер туындату, атақ үшін немесе күнкөріс үшін туындату көшпенділер болмысына жат болатын. Сөйтіп, 1730-1822 жылдар аралығындағы ішкі саяси-әлеуметтік еркіндік рухани жаңғыртуға мұрындық болды. Мұндай жаңғыртудың апогейі ХІХ ғасырдың 20-60 жылдарының аралығы болды. Егер, классикалық ұлттық музыкамыздың әлі күнге үні өшпесе, оның ең басты себебі халықтың алыстан бастау алған рухани екпінінің басылмауынан. Сондықтан да , күні бүгінгі дейін қазақ музыкасының ең жарық жұлдыздары консерваториядан емес, халық ішінен шыққандар болып келеді. Әрине, әлеуметтік-тарихи жағдай халық болмысын өзгерпей қоймайды. Урбанизация мен рухани ассимилияция процесі бұрын-соңды болып көрмеген қарқын алуда. Мұндай жағдайда музыкалық мәдениетті сақтауға және дамытуға ендігі жерде халықтық үрдістен гөрі академиялық және педагогикалық мекемелердің ықпалы зор. </w:t>
      </w:r>
    </w:p>
    <w:p w:rsidR="00456C96" w:rsidRDefault="00456C96" w:rsidP="00456C96">
      <w:pPr>
        <w:ind w:firstLine="708"/>
        <w:jc w:val="both"/>
        <w:rPr>
          <w:rFonts w:ascii="Times New Roman KZ" w:hAnsi="Times New Roman KZ"/>
          <w:sz w:val="28"/>
          <w:szCs w:val="28"/>
          <w:lang w:val="kk-KZ"/>
        </w:rPr>
      </w:pPr>
      <w:r>
        <w:rPr>
          <w:rFonts w:ascii="Times New Roman KZ" w:hAnsi="Times New Roman KZ"/>
          <w:b/>
          <w:sz w:val="28"/>
          <w:szCs w:val="28"/>
          <w:lang w:val="kk-KZ"/>
        </w:rPr>
        <w:t>Күй аңыздары.</w:t>
      </w:r>
      <w:r>
        <w:rPr>
          <w:rFonts w:ascii="Times New Roman KZ" w:hAnsi="Times New Roman KZ"/>
          <w:sz w:val="28"/>
          <w:szCs w:val="28"/>
          <w:lang w:val="kk-KZ"/>
        </w:rPr>
        <w:t xml:space="preserve"> Халқымыздың өнерпаздық дәстүрі бойынша, күй тартылмас бұрын білікті домбырашы сол күйдің шығарушысы, шығу себебі, күйдің тартылу ерекшелігі, күйді кімдердің жеткізгені және қазіргі тағдыры жайында мағлұмат беретін әңгімесін айтып алатын болған. Бұл дәстүрдің ең алдымен эстетикалық-эмоциялық тұрғыда, сонан соң күйдің музыкалық қасиетінің тыңдаушыға түсінікті болуына қатысты айрықша мәні бар. Білікті күйші тартатын  күйінің әуендік тілін, емеурінін, символикалық мәнін, тартылу тәсілін, дыбыстық буындардың астарындағы лингвистикалық еліктеулерді тыңдаушысына түсіндіре айтып алады. Міне, осы күймен қосарлана айтылатын әңгімені халқымыз « Күй аңызы » дейді.</w:t>
      </w:r>
    </w:p>
    <w:p w:rsidR="00456C96" w:rsidRDefault="00456C96" w:rsidP="00456C96">
      <w:pPr>
        <w:ind w:firstLine="708"/>
        <w:jc w:val="both"/>
        <w:rPr>
          <w:rFonts w:ascii="Times New Roman KZ" w:hAnsi="Times New Roman KZ"/>
          <w:sz w:val="28"/>
          <w:szCs w:val="28"/>
          <w:lang w:val="kk-KZ"/>
        </w:rPr>
      </w:pPr>
      <w:r>
        <w:rPr>
          <w:rFonts w:ascii="Times New Roman KZ" w:hAnsi="Times New Roman KZ"/>
          <w:sz w:val="28"/>
          <w:szCs w:val="28"/>
          <w:lang w:val="kk-KZ"/>
        </w:rPr>
        <w:lastRenderedPageBreak/>
        <w:t>Күй аңызының оқшау жанр ретінде өзіндік ерекшелігі, дара қасиеті бар. Атап айтқанда:</w:t>
      </w:r>
    </w:p>
    <w:p w:rsidR="00456C96" w:rsidRDefault="00456C96" w:rsidP="00352943">
      <w:pPr>
        <w:numPr>
          <w:ilvl w:val="1"/>
          <w:numId w:val="8"/>
        </w:numPr>
        <w:tabs>
          <w:tab w:val="num" w:pos="284"/>
        </w:tabs>
        <w:spacing w:after="0" w:line="240" w:lineRule="auto"/>
        <w:ind w:left="284" w:hanging="284"/>
        <w:jc w:val="both"/>
        <w:rPr>
          <w:rFonts w:ascii="Times New Roman KZ" w:hAnsi="Times New Roman KZ"/>
          <w:sz w:val="28"/>
          <w:szCs w:val="28"/>
          <w:lang w:val="kk-KZ"/>
        </w:rPr>
      </w:pPr>
      <w:r>
        <w:rPr>
          <w:rFonts w:ascii="Times New Roman KZ" w:hAnsi="Times New Roman KZ"/>
          <w:sz w:val="28"/>
          <w:szCs w:val="28"/>
          <w:lang w:val="kk-KZ"/>
        </w:rPr>
        <w:t xml:space="preserve">Күйдің шығарушысы болса,  сол күйші туралы толық мағлұмат алдымен айтылады. Яғни, күйшінің өмір сүрген заманы, ортасы, шыққан тегі, өмір салты, күйшілік жолға қалай түскені, ұстаздары мен шәкірттері, шығарған күйлері сөз болады. </w:t>
      </w:r>
    </w:p>
    <w:p w:rsidR="00456C96" w:rsidRDefault="00456C96" w:rsidP="00352943">
      <w:pPr>
        <w:numPr>
          <w:ilvl w:val="1"/>
          <w:numId w:val="8"/>
        </w:numPr>
        <w:tabs>
          <w:tab w:val="num" w:pos="284"/>
        </w:tabs>
        <w:spacing w:after="0" w:line="240" w:lineRule="auto"/>
        <w:ind w:left="284" w:hanging="284"/>
        <w:jc w:val="both"/>
        <w:rPr>
          <w:rFonts w:ascii="Times New Roman KZ" w:hAnsi="Times New Roman KZ"/>
          <w:sz w:val="28"/>
          <w:szCs w:val="28"/>
          <w:lang w:val="kk-KZ"/>
        </w:rPr>
      </w:pPr>
      <w:r>
        <w:rPr>
          <w:rFonts w:ascii="Times New Roman KZ" w:hAnsi="Times New Roman KZ"/>
          <w:sz w:val="28"/>
          <w:szCs w:val="28"/>
          <w:lang w:val="kk-KZ"/>
        </w:rPr>
        <w:t>Тартылатын күйдің шығу себебі айтылады, музыкалық ерекшелігі ашылады.</w:t>
      </w:r>
    </w:p>
    <w:p w:rsidR="00456C96" w:rsidRDefault="00456C96" w:rsidP="00352943">
      <w:pPr>
        <w:numPr>
          <w:ilvl w:val="1"/>
          <w:numId w:val="8"/>
        </w:numPr>
        <w:tabs>
          <w:tab w:val="num" w:pos="284"/>
        </w:tabs>
        <w:spacing w:after="0" w:line="240" w:lineRule="auto"/>
        <w:ind w:left="284" w:hanging="284"/>
        <w:jc w:val="both"/>
        <w:rPr>
          <w:rFonts w:ascii="Times New Roman KZ" w:hAnsi="Times New Roman KZ"/>
          <w:sz w:val="28"/>
          <w:szCs w:val="28"/>
          <w:lang w:val="kk-KZ"/>
        </w:rPr>
      </w:pPr>
      <w:r>
        <w:rPr>
          <w:rFonts w:ascii="Times New Roman KZ" w:hAnsi="Times New Roman KZ"/>
          <w:sz w:val="28"/>
          <w:szCs w:val="28"/>
          <w:lang w:val="kk-KZ"/>
        </w:rPr>
        <w:t>Күйдің кімдер арқылы жеткені, қай күйші қандай ерекшелік дарытып тартатыны сөз болады.</w:t>
      </w:r>
    </w:p>
    <w:p w:rsidR="00456C96" w:rsidRDefault="00456C96" w:rsidP="00352943">
      <w:pPr>
        <w:numPr>
          <w:ilvl w:val="1"/>
          <w:numId w:val="8"/>
        </w:numPr>
        <w:tabs>
          <w:tab w:val="num" w:pos="284"/>
        </w:tabs>
        <w:spacing w:after="0" w:line="240" w:lineRule="auto"/>
        <w:ind w:left="284" w:hanging="284"/>
        <w:jc w:val="both"/>
        <w:rPr>
          <w:rFonts w:ascii="Times New Roman KZ" w:hAnsi="Times New Roman KZ"/>
          <w:sz w:val="28"/>
          <w:szCs w:val="28"/>
          <w:lang w:val="kk-KZ"/>
        </w:rPr>
      </w:pPr>
      <w:r>
        <w:rPr>
          <w:rFonts w:ascii="Times New Roman KZ" w:hAnsi="Times New Roman KZ"/>
          <w:sz w:val="28"/>
          <w:szCs w:val="28"/>
          <w:lang w:val="kk-KZ"/>
        </w:rPr>
        <w:t xml:space="preserve">Күй қандай елеулі бас қосуларда тартылғаны, қандай композиторлардың шығармаларына арқау болғаны айтылады. </w:t>
      </w:r>
    </w:p>
    <w:p w:rsidR="00456C96" w:rsidRDefault="00456C96" w:rsidP="00352943">
      <w:pPr>
        <w:numPr>
          <w:ilvl w:val="1"/>
          <w:numId w:val="8"/>
        </w:numPr>
        <w:tabs>
          <w:tab w:val="num" w:pos="284"/>
        </w:tabs>
        <w:spacing w:after="0" w:line="240" w:lineRule="auto"/>
        <w:ind w:left="284" w:hanging="284"/>
        <w:jc w:val="both"/>
        <w:rPr>
          <w:rFonts w:ascii="Times New Roman KZ" w:hAnsi="Times New Roman KZ"/>
          <w:sz w:val="28"/>
          <w:szCs w:val="28"/>
          <w:lang w:val="kk-KZ"/>
        </w:rPr>
      </w:pPr>
      <w:r>
        <w:rPr>
          <w:rFonts w:ascii="Times New Roman KZ" w:hAnsi="Times New Roman KZ"/>
          <w:sz w:val="28"/>
          <w:szCs w:val="28"/>
          <w:lang w:val="kk-KZ"/>
        </w:rPr>
        <w:t xml:space="preserve">Күй туралы белгілі бір адамдар айтқан пікір-тұжырымдар келтіріледі. Бір сөзбен айтқанда, күй аңызы дегеніміз тартылатын күй туралы ауызша айтылатын, күйдің бұрын-соңғы деректерінен толық мағлұмат беретін әңгіме.  </w:t>
      </w:r>
    </w:p>
    <w:p w:rsidR="00456C96" w:rsidRDefault="00456C96" w:rsidP="00456C96">
      <w:pPr>
        <w:ind w:firstLine="708"/>
        <w:jc w:val="both"/>
        <w:rPr>
          <w:rFonts w:ascii="Times New Roman KZ" w:hAnsi="Times New Roman KZ"/>
          <w:sz w:val="28"/>
          <w:szCs w:val="28"/>
          <w:lang w:val="kk-KZ"/>
        </w:rPr>
      </w:pPr>
      <w:r>
        <w:rPr>
          <w:rFonts w:ascii="Times New Roman KZ" w:hAnsi="Times New Roman KZ"/>
          <w:sz w:val="28"/>
          <w:szCs w:val="28"/>
          <w:lang w:val="kk-KZ"/>
        </w:rPr>
        <w:t xml:space="preserve">Әдетте, күй аңызының негізгі мақсаты күй туралы мағлұмат беру болғандықтан, сөз арнасы бір ғана күй аңызымен шектеліп қалмай, күйдің шығарушысы, жеткізушісі туралы, қазіргі жағдайы туралы қаузап айтып, тыңдаушының көкейінде сұрақ қалдырмай, « Енді сол күйді тыңдайықшы! » деген халге келтіре алады. </w:t>
      </w:r>
    </w:p>
    <w:p w:rsidR="00456C96" w:rsidRDefault="00456C96" w:rsidP="00456C96">
      <w:pPr>
        <w:ind w:firstLine="708"/>
        <w:jc w:val="both"/>
        <w:rPr>
          <w:rFonts w:ascii="Times New Roman KZ" w:hAnsi="Times New Roman KZ"/>
          <w:sz w:val="28"/>
          <w:szCs w:val="28"/>
          <w:lang w:val="kk-KZ"/>
        </w:rPr>
      </w:pPr>
      <w:r>
        <w:rPr>
          <w:rFonts w:ascii="Times New Roman KZ" w:hAnsi="Times New Roman KZ"/>
          <w:b/>
          <w:sz w:val="28"/>
          <w:szCs w:val="28"/>
          <w:lang w:val="kk-KZ"/>
        </w:rPr>
        <w:t>Күй және тіл.</w:t>
      </w:r>
      <w:r>
        <w:rPr>
          <w:rFonts w:ascii="Times New Roman KZ" w:hAnsi="Times New Roman KZ"/>
          <w:sz w:val="28"/>
          <w:szCs w:val="28"/>
          <w:lang w:val="kk-KZ"/>
        </w:rPr>
        <w:t xml:space="preserve"> Қазақ тілінің мән-мағынасын қаписыз танитын адам «күй» деген сөзді естігенде сан түрлі сезімге бөлінеді. Бір ғана « күй » сөзімен тамырлас сөздерді еске түсіріп көрелік: күй, күйші, күйле, күйледі, күйлі, күйді, күйік, күйіт, күйіттеу, күйіну, күйек т.б енді осы сөздердің мән-мағынасын саралайық. </w:t>
      </w:r>
    </w:p>
    <w:p w:rsidR="00456C96" w:rsidRDefault="00456C96" w:rsidP="00456C96">
      <w:pPr>
        <w:ind w:firstLine="708"/>
        <w:jc w:val="both"/>
        <w:rPr>
          <w:rFonts w:ascii="Times New Roman KZ" w:hAnsi="Times New Roman KZ"/>
          <w:sz w:val="28"/>
          <w:szCs w:val="28"/>
          <w:lang w:val="kk-KZ"/>
        </w:rPr>
      </w:pPr>
      <w:r>
        <w:rPr>
          <w:rFonts w:ascii="Times New Roman KZ" w:hAnsi="Times New Roman KZ"/>
          <w:sz w:val="28"/>
          <w:szCs w:val="28"/>
          <w:lang w:val="kk-KZ"/>
        </w:rPr>
        <w:t>Күй – қазақтың аспапты музыкасы.</w:t>
      </w:r>
    </w:p>
    <w:p w:rsidR="00456C96" w:rsidRDefault="00456C96" w:rsidP="00456C96">
      <w:pPr>
        <w:ind w:firstLine="708"/>
        <w:jc w:val="both"/>
        <w:rPr>
          <w:rFonts w:ascii="Times New Roman KZ" w:hAnsi="Times New Roman KZ"/>
          <w:sz w:val="28"/>
          <w:szCs w:val="28"/>
          <w:lang w:val="kk-KZ"/>
        </w:rPr>
      </w:pPr>
      <w:r>
        <w:rPr>
          <w:rFonts w:ascii="Times New Roman KZ" w:hAnsi="Times New Roman KZ"/>
          <w:sz w:val="28"/>
          <w:szCs w:val="28"/>
          <w:lang w:val="kk-KZ"/>
        </w:rPr>
        <w:t xml:space="preserve">Күй – адамның белгілі бір сезімі. Ол сезімнің қуанышты болуы да немесе мұңды, қайғылы да болуы мүмкін. Адамның көңіл- күйі. </w:t>
      </w:r>
    </w:p>
    <w:p w:rsidR="00456C96" w:rsidRDefault="00456C96" w:rsidP="00456C96">
      <w:pPr>
        <w:ind w:firstLine="708"/>
        <w:jc w:val="both"/>
        <w:rPr>
          <w:rFonts w:ascii="Times New Roman KZ" w:hAnsi="Times New Roman KZ"/>
          <w:sz w:val="28"/>
          <w:szCs w:val="28"/>
          <w:lang w:val="kk-KZ"/>
        </w:rPr>
      </w:pPr>
      <w:r>
        <w:rPr>
          <w:rFonts w:ascii="Times New Roman KZ" w:hAnsi="Times New Roman KZ"/>
          <w:sz w:val="28"/>
          <w:szCs w:val="28"/>
          <w:lang w:val="kk-KZ"/>
        </w:rPr>
        <w:t>Күй – бұйрық райлы мәндегі сөз. Мәселен «отқа күй » деген мағынада. Кейде «біреу үшін біреу күймек жоқ», «әбден шыдамым таусылып, күйіп кеттім», «өзі бүлдіріп алып сені нақақ күйдіреді»деп келетін бейнелі, образды сөздерде қолданылады.</w:t>
      </w:r>
    </w:p>
    <w:p w:rsidR="00456C96" w:rsidRDefault="00456C96" w:rsidP="00456C96">
      <w:pPr>
        <w:ind w:firstLine="708"/>
        <w:jc w:val="both"/>
        <w:rPr>
          <w:rFonts w:ascii="Times New Roman KZ" w:hAnsi="Times New Roman KZ"/>
          <w:sz w:val="28"/>
          <w:szCs w:val="28"/>
          <w:lang w:val="kk-KZ"/>
        </w:rPr>
      </w:pPr>
      <w:r>
        <w:rPr>
          <w:rFonts w:ascii="Times New Roman KZ" w:hAnsi="Times New Roman KZ"/>
          <w:sz w:val="28"/>
          <w:szCs w:val="28"/>
          <w:lang w:val="kk-KZ"/>
        </w:rPr>
        <w:t xml:space="preserve">Күйші – қазақтың аспапты музыкасын шығарушы және музыкалық аспатарда күй тартушы адам. </w:t>
      </w:r>
    </w:p>
    <w:p w:rsidR="00456C96" w:rsidRDefault="00456C96" w:rsidP="00456C96">
      <w:pPr>
        <w:ind w:firstLine="708"/>
        <w:jc w:val="both"/>
        <w:rPr>
          <w:rFonts w:ascii="Times New Roman KZ" w:hAnsi="Times New Roman KZ"/>
          <w:sz w:val="28"/>
          <w:szCs w:val="28"/>
          <w:lang w:val="kk-KZ"/>
        </w:rPr>
      </w:pPr>
      <w:r>
        <w:rPr>
          <w:rFonts w:ascii="Times New Roman KZ" w:hAnsi="Times New Roman KZ"/>
          <w:sz w:val="28"/>
          <w:szCs w:val="28"/>
          <w:lang w:val="kk-KZ"/>
        </w:rPr>
        <w:t xml:space="preserve"> Күйле – бұйрық райлы мәндегі сөз. Мәселен, «домбыраның құлақ күйін  келтір, домбыраны күйле » дейді.</w:t>
      </w:r>
    </w:p>
    <w:p w:rsidR="00456C96" w:rsidRDefault="00456C96" w:rsidP="00456C96">
      <w:pPr>
        <w:ind w:firstLine="708"/>
        <w:jc w:val="both"/>
        <w:rPr>
          <w:rFonts w:ascii="Times New Roman KZ" w:hAnsi="Times New Roman KZ"/>
          <w:sz w:val="28"/>
          <w:szCs w:val="28"/>
          <w:lang w:val="kk-KZ"/>
        </w:rPr>
      </w:pPr>
      <w:r>
        <w:rPr>
          <w:rFonts w:ascii="Times New Roman KZ" w:hAnsi="Times New Roman KZ"/>
          <w:sz w:val="28"/>
          <w:szCs w:val="28"/>
          <w:lang w:val="kk-KZ"/>
        </w:rPr>
        <w:lastRenderedPageBreak/>
        <w:t>Күйледі – етістік мәндегі сөз. Мәселен, жан-жануардың, әсіресе түліктің шағылысуға ынталануын «күйледі» дейді.</w:t>
      </w:r>
    </w:p>
    <w:p w:rsidR="00456C96" w:rsidRDefault="00456C96" w:rsidP="00456C96">
      <w:pPr>
        <w:ind w:firstLine="708"/>
        <w:jc w:val="both"/>
        <w:rPr>
          <w:rFonts w:ascii="Times New Roman KZ" w:hAnsi="Times New Roman KZ"/>
          <w:sz w:val="28"/>
          <w:szCs w:val="28"/>
          <w:lang w:val="kk-KZ"/>
        </w:rPr>
      </w:pPr>
      <w:r>
        <w:rPr>
          <w:rFonts w:ascii="Times New Roman KZ" w:hAnsi="Times New Roman KZ"/>
          <w:sz w:val="28"/>
          <w:szCs w:val="28"/>
          <w:lang w:val="kk-KZ"/>
        </w:rPr>
        <w:t>Күйлі – адамның тұрмыс-жағдайының жақсылығын, малдың қоңының жақсылығын білдіретін сөз. Түпкі семантикасында жан-жануарлардың қоңы жақсы болса қысыр қалмайтыны, күйлейтіні аңғарылады. Тіптен, осы мән-мағынасында бейнелі сөз түрінде адамға да қолданылады. Мәселен, көбінесе әйел адаммен амандасқанда «күйлі-қуаттысыз ба?» дейді. Яғни,бұл сөздің түпкі мәні «әлі төсектен қалған жоқсыз ба?» деген мағынамен астасып жатыр. Бұл халқымыздың биопсихологиялық зердесін танытатын және жыныстық сезімді өмірдің өзегіне балайтынын аңғартатын мысал.</w:t>
      </w:r>
    </w:p>
    <w:p w:rsidR="00456C96" w:rsidRDefault="00456C96" w:rsidP="00456C96">
      <w:pPr>
        <w:ind w:firstLine="708"/>
        <w:jc w:val="both"/>
        <w:rPr>
          <w:rFonts w:ascii="Times New Roman KZ" w:hAnsi="Times New Roman KZ"/>
          <w:sz w:val="28"/>
          <w:szCs w:val="28"/>
          <w:lang w:val="kk-KZ"/>
        </w:rPr>
      </w:pPr>
      <w:r>
        <w:rPr>
          <w:rFonts w:ascii="Times New Roman KZ" w:hAnsi="Times New Roman KZ"/>
          <w:sz w:val="28"/>
          <w:szCs w:val="28"/>
          <w:lang w:val="kk-KZ"/>
        </w:rPr>
        <w:t>Күйді – тура мағынасында біреудің отқа, суға күйгенін білдіретін сөз. Бейнелі мағынасында әбден шыдамның таусылуын немесе адамның әлденеден зәбір көруін білдіреді.</w:t>
      </w:r>
    </w:p>
    <w:p w:rsidR="00456C96" w:rsidRDefault="00456C96" w:rsidP="00456C96">
      <w:pPr>
        <w:ind w:firstLine="708"/>
        <w:jc w:val="both"/>
        <w:rPr>
          <w:rFonts w:ascii="Times New Roman KZ" w:hAnsi="Times New Roman KZ"/>
          <w:sz w:val="28"/>
          <w:szCs w:val="28"/>
          <w:lang w:val="kk-KZ"/>
        </w:rPr>
      </w:pPr>
      <w:r>
        <w:rPr>
          <w:rFonts w:ascii="Times New Roman KZ" w:hAnsi="Times New Roman KZ"/>
          <w:sz w:val="28"/>
          <w:szCs w:val="28"/>
          <w:lang w:val="kk-KZ"/>
        </w:rPr>
        <w:t xml:space="preserve">Күйік – отқа немесе суға күйген жер. </w:t>
      </w:r>
    </w:p>
    <w:p w:rsidR="00456C96" w:rsidRDefault="00456C96" w:rsidP="00456C96">
      <w:pPr>
        <w:ind w:firstLine="708"/>
        <w:jc w:val="both"/>
        <w:rPr>
          <w:rFonts w:ascii="Times New Roman KZ" w:hAnsi="Times New Roman KZ"/>
          <w:sz w:val="28"/>
          <w:szCs w:val="28"/>
          <w:lang w:val="kk-KZ"/>
        </w:rPr>
      </w:pPr>
      <w:r>
        <w:rPr>
          <w:rFonts w:ascii="Times New Roman KZ" w:hAnsi="Times New Roman KZ"/>
          <w:sz w:val="28"/>
          <w:szCs w:val="28"/>
          <w:lang w:val="kk-KZ"/>
        </w:rPr>
        <w:t xml:space="preserve">Күйік – уайым, қайғы. Бейнелі мағынасында «Осы-ақ көзге күйік болып бітті» деп көңілі толмайтын адамға қатысты айтылады. </w:t>
      </w:r>
    </w:p>
    <w:p w:rsidR="00456C96" w:rsidRDefault="00456C96" w:rsidP="00456C96">
      <w:pPr>
        <w:ind w:firstLine="708"/>
        <w:jc w:val="both"/>
        <w:rPr>
          <w:rFonts w:ascii="Times New Roman KZ" w:hAnsi="Times New Roman KZ"/>
          <w:sz w:val="28"/>
          <w:szCs w:val="28"/>
          <w:lang w:val="kk-KZ"/>
        </w:rPr>
      </w:pPr>
      <w:r>
        <w:rPr>
          <w:rFonts w:ascii="Times New Roman KZ" w:hAnsi="Times New Roman KZ"/>
          <w:sz w:val="28"/>
          <w:szCs w:val="28"/>
          <w:lang w:val="kk-KZ"/>
        </w:rPr>
        <w:t>Күйіттеу – адамның белгілі бір мақсатқа ден қоюы.</w:t>
      </w:r>
    </w:p>
    <w:p w:rsidR="00456C96" w:rsidRDefault="00456C96" w:rsidP="00456C96">
      <w:pPr>
        <w:ind w:firstLine="708"/>
        <w:jc w:val="both"/>
        <w:rPr>
          <w:rFonts w:ascii="Times New Roman KZ" w:hAnsi="Times New Roman KZ"/>
          <w:sz w:val="28"/>
          <w:szCs w:val="28"/>
          <w:lang w:val="kk-KZ"/>
        </w:rPr>
      </w:pPr>
      <w:r>
        <w:rPr>
          <w:rFonts w:ascii="Times New Roman KZ" w:hAnsi="Times New Roman KZ"/>
          <w:sz w:val="28"/>
          <w:szCs w:val="28"/>
          <w:lang w:val="kk-KZ"/>
        </w:rPr>
        <w:t>Күйіну – қайғыру,таусыла ренжуі.</w:t>
      </w:r>
    </w:p>
    <w:p w:rsidR="00456C96" w:rsidRDefault="00456C96" w:rsidP="00456C96">
      <w:pPr>
        <w:ind w:firstLine="708"/>
        <w:jc w:val="both"/>
        <w:rPr>
          <w:rFonts w:ascii="Times New Roman KZ" w:hAnsi="Times New Roman KZ"/>
          <w:sz w:val="28"/>
          <w:szCs w:val="28"/>
          <w:lang w:val="kk-KZ"/>
        </w:rPr>
      </w:pPr>
      <w:r>
        <w:rPr>
          <w:rFonts w:ascii="Times New Roman KZ" w:hAnsi="Times New Roman KZ"/>
          <w:sz w:val="28"/>
          <w:szCs w:val="28"/>
          <w:lang w:val="kk-KZ"/>
        </w:rPr>
        <w:t>Күйек – саулық қойдың мерзімінен бұрын шағылыспауы үшін қошқардың беліне байланатын салпыншақ. Яғни,қошқардың шабытын тежегіш.</w:t>
      </w:r>
    </w:p>
    <w:p w:rsidR="00456C96" w:rsidRDefault="00456C96" w:rsidP="00456C96">
      <w:pPr>
        <w:ind w:firstLine="708"/>
        <w:jc w:val="both"/>
        <w:rPr>
          <w:rFonts w:ascii="Times New Roman KZ" w:hAnsi="Times New Roman KZ"/>
          <w:sz w:val="28"/>
          <w:szCs w:val="28"/>
          <w:lang w:val="kk-KZ"/>
        </w:rPr>
      </w:pPr>
      <w:r>
        <w:rPr>
          <w:rFonts w:ascii="Times New Roman KZ" w:hAnsi="Times New Roman KZ"/>
          <w:sz w:val="28"/>
          <w:szCs w:val="28"/>
          <w:lang w:val="kk-KZ"/>
        </w:rPr>
        <w:t xml:space="preserve">Осынау, «күй» деген түбір сөзден өрбіген алуан мағыналы сөздердің ортақ қасиетін, сабақтас мәнін аңғаруға болады. Ол «күй»деп басталатын қай сөздің де сезімімен астасып жататындығы. Көшпелілердің дәстүрлі ұғым-танымы бойынша ең киелі сезім, ол сезімді оятатын ең киелі сенім тәңірлік наным-сеніммен ұштасып жатады. Ал, иісі түркі тілдес халықтарда, соның ішінде қазақтарда да Тәңірінің синонимі ретінде «көк» сөзі қолданылады. Күні бүгінге дейін қазақ бата-тілек айтқанда, «көгіріп-көктеніңдер» дейтіні, тыйым салғанда «көкті баспа» дейтіні, қарғап сілегенде «көктей солғыр», «көгерме», «көк шешегі келсін» дейтіні сондықтан. Яғни, тіліміздегі «күй» сөзінің көне түркілік түпкі мағынасы «көк» сөзімен тектес. Демек, күй дегеніміз-әу баста Тәңірлік құбылыс. Тәңірінің дыбысы деген сенімдегі мағынамен шендес екенін аңғарамыз. Бұл ойды профессор Құдайберген Жұбановтың мына пікірі орнықтыра түседі: «Қазақта «күй» түрінде айтылған </w:t>
      </w:r>
      <w:r>
        <w:rPr>
          <w:rFonts w:ascii="Times New Roman KZ" w:hAnsi="Times New Roman KZ"/>
          <w:sz w:val="28"/>
          <w:szCs w:val="28"/>
          <w:lang w:val="kk-KZ"/>
        </w:rPr>
        <w:lastRenderedPageBreak/>
        <w:t>сөз шағатай, ұйғыр тілдерінде, анатоль түрік тілінде «көк» болып айтылуы тиіс. Қазақтың И дыбысының бірқатары шағатай тілінде, ескі ұйғыр тілінде, түркімен, әзірбайжан, анатоль түріктерінің тілдерінде К, Г-де айналады. Қазақша «байламақ» деген сөз оларша «текмек» болады; қазақша «би» деген сөз оларда «бек» болады, қазақтың «би-бек» деп екі айырып айтатыны осы түрлі нормадан туған. Сондықтан «күй» деген сөз оларда «көк»болуы табиғи нәрсе», - дейді.</w:t>
      </w:r>
    </w:p>
    <w:p w:rsidR="00456C96" w:rsidRDefault="00456C96" w:rsidP="00456C96">
      <w:pPr>
        <w:ind w:firstLine="708"/>
        <w:jc w:val="both"/>
        <w:rPr>
          <w:rFonts w:ascii="Times New Roman KZ" w:hAnsi="Times New Roman KZ"/>
          <w:sz w:val="28"/>
          <w:szCs w:val="28"/>
          <w:lang w:val="kk-KZ"/>
        </w:rPr>
      </w:pPr>
      <w:r>
        <w:rPr>
          <w:rFonts w:ascii="Times New Roman KZ" w:hAnsi="Times New Roman KZ"/>
          <w:sz w:val="28"/>
          <w:szCs w:val="28"/>
          <w:lang w:val="kk-KZ"/>
        </w:rPr>
        <w:t xml:space="preserve">Сөз орайында айта кетуді қажет ететін бір мәселе,ҮІ-ҮІІІ ғасырда Евразияның ұлы даласына билік құрған Түркі қағанатының әйгілі қағандары өздерін «Көк түрік» атағанда түр-түсінің ерекшелігін дараламаған. «Көк» сөзі «Тәңірі» сөзінің орнына жүретін болғандықтан «Тәңірілік түріктерміз» дегенді мәртебелі ерекшелігіне балаған. Демек, қазіргі кейбір ғалымдардың «Көк түрік»сөзін «Голубые тюрки» деп аударуында ұшқары жалаңдық бар. </w:t>
      </w:r>
    </w:p>
    <w:p w:rsidR="00456C96" w:rsidRDefault="00456C96" w:rsidP="00456C96">
      <w:pPr>
        <w:ind w:firstLine="708"/>
        <w:jc w:val="both"/>
        <w:rPr>
          <w:rFonts w:ascii="Times New Roman KZ" w:hAnsi="Times New Roman KZ"/>
          <w:sz w:val="28"/>
          <w:szCs w:val="28"/>
          <w:lang w:val="kk-KZ"/>
        </w:rPr>
      </w:pPr>
      <w:r>
        <w:rPr>
          <w:rFonts w:ascii="Times New Roman KZ" w:hAnsi="Times New Roman KZ"/>
          <w:sz w:val="28"/>
          <w:szCs w:val="28"/>
          <w:lang w:val="kk-KZ"/>
        </w:rPr>
        <w:t xml:space="preserve">«Күй» сөзінің «көк» болып қолданылуынын орта ғасырдан жеткен жазба мұралардан да кезіктіреміз. Махмуд Қашқаридің «Түркі тілдерінің сөздігі» /ХІ ғ/ атты кітабында «көк» сөзі «күй» мағынасында қолданылады. </w:t>
      </w:r>
    </w:p>
    <w:p w:rsidR="00456C96" w:rsidRDefault="00456C96" w:rsidP="00456C96">
      <w:pPr>
        <w:ind w:firstLine="708"/>
        <w:jc w:val="both"/>
        <w:rPr>
          <w:rFonts w:ascii="Times New Roman KZ" w:hAnsi="Times New Roman KZ"/>
          <w:b/>
          <w:sz w:val="28"/>
          <w:szCs w:val="28"/>
          <w:lang w:val="kk-KZ"/>
        </w:rPr>
      </w:pPr>
      <w:r>
        <w:rPr>
          <w:rFonts w:ascii="Times New Roman KZ" w:hAnsi="Times New Roman KZ"/>
          <w:sz w:val="28"/>
          <w:szCs w:val="28"/>
          <w:lang w:val="kk-KZ"/>
        </w:rPr>
        <w:t xml:space="preserve">Тәңірлік наным-сенім күйді кие тұттырғандықтан, күй халқымыздың өмір салтында, тіршілік-тынысында елеулі орын алған. Оның мысалы мың сан. Мәселен, қазақ күйлерінің туу себептеріне қарай «арнау күйлері», «сый күйлері», «тілек күйлері», «хабаршы күйлер», «естірту күйлер», «бәсеке күйлері», «емеурін күйлері», «құлақ күйлері», «еліктеу күйлері» деп саралап танитын дәстүр бар. Аты айтып тұрғандай дәулескер күйші өзінің жүректен шыққан күйлерін өмір құбылыстарына, жеке адамның қылық-қасиетіне арнайды, сыйға тартады, тілек етеді, күймен хабар береді, естіртеді, емеурін етеді, сондай-ақ басу айтқандай жұбатады немесе бірге қайғырып жоқтайды.  Дүниеге келген нәрестені домбырамен ауыздандырып, құлағын күймен ашса, дүниеден адам көшіп, көз жұмғанда  ет жақындарына ауыр қазаны күймен естіртетін  дәстүр болған. Дүкенұлы Ықыластың «Айрауық», Шоңманұлы Тоқаның «Төрт толғау» сияқты күйлері өлімді естірту, жоқтау үстінде дүниеге келген азалы сарындар. Әйгілі ғалым Уәлиханов Шоқанның өлімін әкесі Уәлиханов Шыңғысқа қобызшы Қанқожа мен сыбызғышы Тулақ сөзбен емес, күймен естірткен. </w:t>
      </w:r>
      <w:r>
        <w:rPr>
          <w:rFonts w:ascii="Times New Roman KZ" w:hAnsi="Times New Roman KZ"/>
          <w:b/>
          <w:sz w:val="28"/>
          <w:szCs w:val="28"/>
          <w:lang w:val="kk-KZ"/>
        </w:rPr>
        <w:t xml:space="preserve"> </w:t>
      </w:r>
    </w:p>
    <w:p w:rsidR="00456C96" w:rsidRDefault="00456C96" w:rsidP="00456C96">
      <w:pPr>
        <w:ind w:firstLine="708"/>
        <w:jc w:val="both"/>
        <w:rPr>
          <w:rFonts w:ascii="Times New Roman KZ" w:hAnsi="Times New Roman KZ"/>
          <w:sz w:val="28"/>
          <w:szCs w:val="28"/>
          <w:lang w:val="kk-KZ"/>
        </w:rPr>
      </w:pPr>
      <w:r>
        <w:rPr>
          <w:rFonts w:ascii="Times New Roman KZ" w:hAnsi="Times New Roman KZ"/>
          <w:sz w:val="28"/>
          <w:szCs w:val="28"/>
          <w:lang w:val="kk-KZ"/>
        </w:rPr>
        <w:t>Бұл мысалдар күй тілінің айтқыштығын, сезім қозғағыштығын аңғартып қана қоймайды. Одан да гөрі мәнді қасиеті-күй тілінің өмір-тіршілік құбылыстары туралы нақтылы хабар бере алатындығы. Яғни, күйдің мүмкіндігі эмоциялық әсермен шектелмейді, сонымен бірге информаторлық міндет те атқарады деген сөз.</w:t>
      </w:r>
    </w:p>
    <w:p w:rsidR="00456C96" w:rsidRDefault="00456C96" w:rsidP="00456C96">
      <w:pPr>
        <w:ind w:firstLine="708"/>
        <w:jc w:val="both"/>
        <w:rPr>
          <w:rFonts w:ascii="Times New Roman KZ" w:hAnsi="Times New Roman KZ"/>
          <w:sz w:val="28"/>
          <w:szCs w:val="28"/>
          <w:lang w:val="kk-KZ"/>
        </w:rPr>
      </w:pPr>
      <w:r>
        <w:rPr>
          <w:rFonts w:ascii="Times New Roman KZ" w:hAnsi="Times New Roman KZ"/>
          <w:sz w:val="28"/>
          <w:szCs w:val="28"/>
          <w:lang w:val="kk-KZ"/>
        </w:rPr>
        <w:lastRenderedPageBreak/>
        <w:t xml:space="preserve">  </w:t>
      </w:r>
      <w:r>
        <w:rPr>
          <w:rFonts w:ascii="Times New Roman KZ" w:hAnsi="Times New Roman KZ"/>
          <w:b/>
          <w:sz w:val="28"/>
          <w:szCs w:val="28"/>
          <w:lang w:val="kk-KZ"/>
        </w:rPr>
        <w:t>Күй және күйші.</w:t>
      </w:r>
      <w:r>
        <w:rPr>
          <w:rFonts w:ascii="Times New Roman KZ" w:hAnsi="Times New Roman KZ"/>
          <w:sz w:val="28"/>
          <w:szCs w:val="28"/>
          <w:lang w:val="kk-KZ"/>
        </w:rPr>
        <w:t xml:space="preserve">   Соңғы жылдары «төкпе күй», «шертпе күй» деген атаулары жиі ауызға алынып, мұның өзі күйшілік мектептердің анықтаушысы сияқты қолданылып жүр. Біздіңше, «төкпе», «шертпе» сөздері жеке күйлердің табиғатына  орай анықтауыш бола алар. Ал, тұтас бір күйшілік мектептің қасиет болмысын қамти алмайды. Себебі, тұтас өңір аймақтар былай тұрсын, бір ғана күйші – композитордың шығармашылығында шертіп тартылатын күй де, дауылдата төгіп тартатын күй де кездеседі. Оны былай қойғанда, бір ғана күйдің өнбойында бірде шертіп қағуды, бірде серпе төгіп қағуды, енді бірде іліп қағуды қажет ететін сәттер бар. Мұның мысалын кез келген өңіріміздің күйшілік дәстүрінен   дәлелдеуге болады. </w:t>
      </w:r>
    </w:p>
    <w:p w:rsidR="00456C96" w:rsidRDefault="00456C96" w:rsidP="00456C96">
      <w:pPr>
        <w:ind w:firstLine="708"/>
        <w:jc w:val="both"/>
        <w:rPr>
          <w:rFonts w:ascii="Times New Roman KZ" w:hAnsi="Times New Roman KZ"/>
          <w:sz w:val="28"/>
          <w:szCs w:val="28"/>
          <w:lang w:val="kk-KZ"/>
        </w:rPr>
      </w:pPr>
      <w:r>
        <w:rPr>
          <w:rFonts w:ascii="Times New Roman KZ" w:hAnsi="Times New Roman KZ"/>
          <w:b/>
          <w:sz w:val="28"/>
          <w:szCs w:val="28"/>
          <w:lang w:val="kk-KZ"/>
        </w:rPr>
        <w:t xml:space="preserve">Айтыс күйлері. </w:t>
      </w:r>
      <w:r>
        <w:rPr>
          <w:rFonts w:ascii="Times New Roman KZ" w:hAnsi="Times New Roman KZ"/>
          <w:sz w:val="28"/>
          <w:szCs w:val="28"/>
          <w:lang w:val="kk-KZ"/>
        </w:rPr>
        <w:t xml:space="preserve"> Күймен айтысу, күймен сайысу арқылы өнерлерін сынға салу халқмыздың ертеден бар дәстүрі. Елге есімі мәлім әйгілі күйшілердің қай-қайсысы да  небір әсем өрнекті күйлерін егес үстінде төгіп тастайтын болған. Күй айтысында ердің намысы ғана емес, елдің де намысы сынға түскен сәттер аз емес. Бұған қазақ пен түрікмен, қазақ пен қырғыз, қазақ пен қалмақ арасында болған күйшілер   сайысы, соған орай туған күйлер куә. Дәулеткерей, Өскенбай сынды күйшілердің түрікмен күйшілермен арада болған күй сайыстарында дүниеге келген небір сиқырлы саздар ұрпаққа мұра. </w:t>
      </w:r>
    </w:p>
    <w:p w:rsidR="00456C96" w:rsidRDefault="00456C96" w:rsidP="00456C96">
      <w:pPr>
        <w:ind w:firstLine="708"/>
        <w:jc w:val="both"/>
        <w:rPr>
          <w:rFonts w:ascii="Times New Roman KZ" w:hAnsi="Times New Roman KZ"/>
          <w:sz w:val="28"/>
          <w:szCs w:val="28"/>
          <w:lang w:val="kk-KZ"/>
        </w:rPr>
      </w:pPr>
      <w:r>
        <w:rPr>
          <w:rFonts w:ascii="Times New Roman KZ" w:hAnsi="Times New Roman KZ"/>
          <w:sz w:val="28"/>
          <w:szCs w:val="28"/>
          <w:lang w:val="kk-KZ"/>
        </w:rPr>
        <w:t xml:space="preserve">Күй айтысының ел ішінде ежелден орныққан екі түрлі үлгісі бар. Оның біріншісін – «қара тартыс», екіншісін «түре тартыс» немесе «қайым тартыс» деп атайды. Қара тартысты таңдаушылар, әдетте, күйдің санын сырып жеңуді мақсат етеді. Ал, түре тартыстың  шарты бойынша бірінші адам тартқан күйді екінші бәсекелесі айнытпай қайталап тартып отыруы керек. Күй айтысының осы екінші үлгісі мейлінше қиын болғандықтан, кезекке таласып қалатын жағдай жиі кездесіп отырған. </w:t>
      </w:r>
    </w:p>
    <w:p w:rsidR="00456C96" w:rsidRDefault="00456C96" w:rsidP="00456C96">
      <w:pPr>
        <w:ind w:firstLine="708"/>
        <w:jc w:val="both"/>
        <w:rPr>
          <w:rFonts w:ascii="Times New Roman KZ" w:hAnsi="Times New Roman KZ"/>
          <w:sz w:val="28"/>
          <w:szCs w:val="28"/>
          <w:lang w:val="kk-KZ"/>
        </w:rPr>
      </w:pPr>
      <w:r>
        <w:rPr>
          <w:rFonts w:ascii="Times New Roman KZ" w:hAnsi="Times New Roman KZ"/>
          <w:sz w:val="28"/>
          <w:szCs w:val="28"/>
          <w:lang w:val="kk-KZ"/>
        </w:rPr>
        <w:t>Әдетте, күй айтысы алқалы жиында, ас берілгенде, ұлы дүбір тойда алдын-ала дайындалып келіп өтетін болса төреші белгілейтін дәстүр бар. Сөз жоқ, төрешінің өзі де күй тартыса алатын, білікті адам болуы шарт. Мұндай күй айтысында алдымен күй тарту кезегі төрешіге беріледі. Мұны «бата тартыс» немесе «күй шақыру» деп атайды. Бата тартыс, біріншіден, төрешінің күй жайын білетін лайық адам екенін танытса, екіншіден, күй айтысына түсетіндердің шабытын шақыру үшін қажет.</w:t>
      </w:r>
    </w:p>
    <w:p w:rsidR="00456C96" w:rsidRDefault="00456C96" w:rsidP="00456C96">
      <w:pPr>
        <w:ind w:firstLine="708"/>
        <w:jc w:val="both"/>
        <w:rPr>
          <w:rFonts w:ascii="Times New Roman KZ" w:hAnsi="Times New Roman KZ"/>
          <w:sz w:val="28"/>
          <w:szCs w:val="28"/>
          <w:lang w:val="kk-KZ"/>
        </w:rPr>
      </w:pPr>
      <w:r>
        <w:rPr>
          <w:rFonts w:ascii="Times New Roman KZ" w:hAnsi="Times New Roman KZ"/>
          <w:sz w:val="28"/>
          <w:szCs w:val="28"/>
          <w:lang w:val="kk-KZ"/>
        </w:rPr>
        <w:t xml:space="preserve"> </w:t>
      </w:r>
      <w:r>
        <w:rPr>
          <w:rFonts w:ascii="Times New Roman KZ" w:hAnsi="Times New Roman KZ"/>
          <w:sz w:val="28"/>
          <w:lang w:val="kk-KZ"/>
        </w:rPr>
        <w:t xml:space="preserve"> Күй айтысының қара тартыс және түре тартыс деп бөлінетін үлгілерінің бар екені айтылды.  Осы</w:t>
      </w:r>
      <w:r>
        <w:rPr>
          <w:rFonts w:ascii="Times New Roman KZ" w:hAnsi="Times New Roman KZ"/>
          <w:sz w:val="28"/>
          <w:szCs w:val="28"/>
          <w:lang w:val="kk-KZ"/>
        </w:rPr>
        <w:t xml:space="preserve"> күй айтысының үлгілері бүртұтас музыкалық дәстүр ретінде өз ішінде төрт түрге бөлінеді. Бірінші, </w:t>
      </w:r>
      <w:r>
        <w:rPr>
          <w:rFonts w:ascii="Times New Roman KZ" w:hAnsi="Times New Roman KZ"/>
          <w:sz w:val="28"/>
          <w:szCs w:val="28"/>
          <w:lang w:val="kk-KZ"/>
        </w:rPr>
        <w:lastRenderedPageBreak/>
        <w:t xml:space="preserve">күйшілердің алдын ала құлақтасып, хабарласып, сайланып келіп айтысатын түрі. Екінші, күйшілердің тосын кездесу сәтінде, ерегіс үстінде немесе даулы жағдайға тап болғанда дүниеге келетін күйлер. Үшінші, күйші куә болған оқиғаға арнап немесе бұрын өткен, бірақ, ел есінен өшпей жүрген оқиғаға арнап күй шығарады. Ол оқиғаның желісі, өзегі күй тілінде екі дай ерегіс, бәсеке түрінде баяндалып, одан әрі ширыға өрбіп, ақыры түйінде шешіммен аяқталады. Төртінші, күймен жауаптасу, күймен сәлем айту, күйшілердің бір-біріне күй  арнау дәстүрін де күй айтысының бір түрінде жатқызуға болады. </w:t>
      </w:r>
    </w:p>
    <w:p w:rsidR="00456C96" w:rsidRDefault="00456C96" w:rsidP="00456C96">
      <w:pPr>
        <w:ind w:firstLine="708"/>
        <w:jc w:val="both"/>
        <w:rPr>
          <w:rFonts w:ascii="Times New Roman KZ" w:hAnsi="Times New Roman KZ"/>
          <w:sz w:val="28"/>
          <w:szCs w:val="28"/>
          <w:lang w:val="kk-KZ"/>
        </w:rPr>
      </w:pPr>
      <w:r>
        <w:rPr>
          <w:rFonts w:ascii="Times New Roman KZ" w:hAnsi="Times New Roman KZ"/>
          <w:sz w:val="28"/>
          <w:szCs w:val="28"/>
          <w:lang w:val="kk-KZ"/>
        </w:rPr>
        <w:t xml:space="preserve">Күй орындалуына байланысты коннотациялық /астарлы мағына/ ұғымға тоқталайық. Күй арқылы адамның өмір қатпарларын ұғыну процесі, оған өзінің көзқарасын қиялды сезімдік әсерін дыбыс арқылы бейнелеуі десе де болады. Көне қалыптасқан мифологиялық-поэтикалық ұғым бойынша әлем көпқабатты жаратылыс деп түсіндірілген. Ол үш деңгейлі біртұтас құбылыс ретінде қабылданған. Төменгі әлем – жер асты, орта деңгей – жер беті, жоғары деңгей – аспан әлемі деген ұғым қалыптасқан. Ол ұғым бойынша бабалардың тіршілікке деген көзқарасы барлық өмірәрекеттерінен байқалады. Киіз үй құрылымы, салт-дәстүрлері, күй өнері соның дәлелі. «Домбыра да үш буынға бөлінуі сол себептен», деп келтіреді Б.Т.Аманжолов. «Бас буын – төменгі регистр – төменгі жер асты әлеміне параллель. Бұл буындағы дыбыстар көптеген жағдайда жоқтау сезімін білдіреді. Орта буын – ортаңғы регистр – адами сезімдерді, тіршілік уақиғаларының даралық жағдаяттарын бейнелейтін буын. І-ІІ – саға – жоғарғы регистр – адам мүмкіндіктерінің шарықтау шақтарын бейнелейтін регистр»,- дей келе, күй арқылы кеңістікті игеру эстетикасы сипатталған. Қалыптасу тарихынан   домбыра тоғыз және жеті пернеден тұратын музыкалық аспап болғаны белгілі. Қазақ мифологиясына сандық символдар тән. Киелі сан деп 3,7,9 сандарын бүгінгі күнде де есептейтініміз бар. Соның ішінде 7 мен 9 санына тоқталатын болсақ, олар ең қарапайым идел ағашы – ғаламдық ағашты бейнелейді. Үш бұтақты, үш тамырлы, бір діңді (барлығы жеті) ағаш. Оның үш бұтағы – аспанның үш қабаты, үш тамыры – жердің үш қабаты.  Жеті бұтақ – жеті қат көк, жеті тамыры – жеті қат жер асты, бір діңді ағаш. Ал тоғыз бұтақты идеал ағаш – тоғыз бұтақты(тоғыз қабат аспан), тоғыз тамырлы (тоғыз қабат жер асты), бір діңді ағаш.  Скандинав мифологиясындағы ғалам ағашы - Иггдрасильдің де тоғыз тамыры бар екені туралы Қондыбай Серікболдың «Арғықазақ мифологиясы» еңбегінен табамыз. Онда да «Осы тамырлар үш дүниеге(немесе үш-үштен үш дүниеге) тарап жатады»,- деп келтірілген. Б.Аманжоловтың эстетикалық көзқарасынан қазақ дүниетанымындағы қалыптасқан пікірлерге сай келетініне дәлел көріп </w:t>
      </w:r>
      <w:r>
        <w:rPr>
          <w:rFonts w:ascii="Times New Roman KZ" w:hAnsi="Times New Roman KZ"/>
          <w:sz w:val="28"/>
          <w:szCs w:val="28"/>
          <w:lang w:val="kk-KZ"/>
        </w:rPr>
        <w:lastRenderedPageBreak/>
        <w:t>отырмыз.  Күй тыңдаушының да шығарманы қабылдау қабілеттілігі, қайталай білуге бейімділігі күй мәнінің осы эстетикалық заңдылығын генетикалық деңгейде игеруіне байланысты болса керек.</w:t>
      </w:r>
    </w:p>
    <w:p w:rsidR="00456C96" w:rsidRDefault="00456C96" w:rsidP="00456C96">
      <w:pPr>
        <w:ind w:firstLine="708"/>
        <w:jc w:val="both"/>
        <w:rPr>
          <w:rFonts w:ascii="Times New Roman KZ" w:hAnsi="Times New Roman KZ"/>
          <w:sz w:val="28"/>
          <w:szCs w:val="28"/>
          <w:lang w:val="kk-KZ"/>
        </w:rPr>
      </w:pPr>
      <w:r>
        <w:rPr>
          <w:rFonts w:ascii="Times New Roman KZ" w:hAnsi="Times New Roman KZ"/>
          <w:b/>
          <w:sz w:val="28"/>
          <w:szCs w:val="28"/>
          <w:lang w:val="kk-KZ"/>
        </w:rPr>
        <w:t>Айтыс.</w:t>
      </w:r>
      <w:r>
        <w:rPr>
          <w:rFonts w:ascii="Times New Roman KZ" w:hAnsi="Times New Roman KZ"/>
          <w:sz w:val="28"/>
          <w:szCs w:val="28"/>
          <w:lang w:val="kk-KZ"/>
        </w:rPr>
        <w:t xml:space="preserve"> ХІХ ғасыр ортасында қазақ жері Европа елдерінде саяси сенімсіздік білдіріп, билікке қарсы пікір айтып, көтеріліске шақырғандардың жер аударылып, Отанынан алыстату жазасын өтейтін мекенге айналғаны мәлім. Жергілікті тұрғындар үшін бұл ақпараттан алған екі пайдасы бар. Біріншісі – сол адамдармен араласу арқылы қазақ арасынан шыққан зиялылар өзге өмір туралы мәлімет алып, солар арқылы европалық мәдениетті игере бастаса, екіншісі – олардың қазақ елі мен тұрмысы туралы жазып кеткен мұралары арқылы біз өткен тарихтан, бабаларымыздың өмірінен хабардар болып отырмыз. Сондай пірадарлардың бірі поляк айдалушысы – Адольф Янушкевич. Қазақ жері, географиясы, өсімдігі мен жан-жануарлары жазбаларымен қатар өмір салты соның ішінде айтыс өнері туралы жазғаны назар аударды. Аягөзде Барақ батырдың аға сұлтан болып сайлану құрметіне берілген тойда әйгілі ақын атағына ие болған Орынбай мен Жанай ақынның айтысын «Как на Олимпийских играх два поэта боролись друг с другом» деген салыстырма баға береді. Ақындардың суырыпсалмалық тапқырлығына, тарихи танымдығына, әр шумағын ахуалды уақиғаға байланыстыра білуіне, орындау шеберлігіне тәнті болған А.Янушкевич халық шығармашылығына зор баға береді: «Воистину! Народ, который одарен Творцом такими способностями, не может остаться чуждыми цивилизации: дух ее проникнет когда-нибудь в киргизские пустыни, раздует здесь искорки света, и придет время, когда кочующий сегодня номад займет почетное место среди народов, которые нынче смотрят на него сверху вниз»./ А.Янушкевич Дневники и письма из путешествия по казахским степям. – Алматы, МКА, 2005, 95 с./    </w:t>
      </w:r>
    </w:p>
    <w:p w:rsidR="00456C96" w:rsidRDefault="00456C96" w:rsidP="00456C96">
      <w:pPr>
        <w:ind w:firstLine="708"/>
        <w:jc w:val="both"/>
        <w:rPr>
          <w:rFonts w:ascii="Times New Roman KZ" w:hAnsi="Times New Roman KZ"/>
          <w:sz w:val="28"/>
          <w:szCs w:val="28"/>
          <w:lang w:val="kk-KZ"/>
        </w:rPr>
      </w:pPr>
      <w:r>
        <w:rPr>
          <w:rFonts w:ascii="Times New Roman KZ" w:hAnsi="Times New Roman KZ"/>
          <w:sz w:val="28"/>
          <w:szCs w:val="28"/>
          <w:lang w:val="kk-KZ"/>
        </w:rPr>
        <w:t>Өнер алды қызыл тіл дегенде әуелі шешендік пен ақындық өнер айтылғандағысы.</w:t>
      </w:r>
    </w:p>
    <w:p w:rsidR="00456C96" w:rsidRDefault="00456C96" w:rsidP="00456C96">
      <w:pPr>
        <w:ind w:firstLine="708"/>
        <w:jc w:val="both"/>
        <w:rPr>
          <w:rFonts w:ascii="Times New Roman KZ" w:hAnsi="Times New Roman KZ"/>
          <w:sz w:val="28"/>
          <w:szCs w:val="28"/>
          <w:lang w:val="kk-KZ"/>
        </w:rPr>
      </w:pPr>
      <w:r>
        <w:rPr>
          <w:rFonts w:ascii="Times New Roman KZ" w:hAnsi="Times New Roman KZ"/>
          <w:sz w:val="28"/>
          <w:szCs w:val="28"/>
          <w:lang w:val="kk-KZ"/>
        </w:rPr>
        <w:t xml:space="preserve">Ақындық өнер – шығармашылықтың кешенді формасының бірі. Өйткені өнерге тән образдық шешім, астарлы мағына, аз нәрсемен көп ұғым таныту, тапқырлық, бұрын соңды болмаған ой орамдары мен өмір құндылықтарына ерекше көзқарас білдіру сияқты дара қабілет байқатуды қажет етеді. Дәстүрлі мәдениет үлгілерінің көнесі де, мәдени құбылыс ретінде ұлттық эстетикалық танымды сөзден бастап киім киюге дейін ауқымына сыйғыза білген өнер түрі. Тек сөз шебері болу ақындыққа әкелмейді, ұйқасын тауып сөйлеудің де ақындықтан ауылы алшақ. Ақын деп </w:t>
      </w:r>
      <w:r>
        <w:rPr>
          <w:rFonts w:ascii="Times New Roman KZ" w:hAnsi="Times New Roman KZ"/>
          <w:sz w:val="28"/>
          <w:szCs w:val="28"/>
          <w:lang w:val="kk-KZ"/>
        </w:rPr>
        <w:lastRenderedPageBreak/>
        <w:t xml:space="preserve">атандыратын азаматтық көзқарас пен ұлттық дүниетанымды шығарма арқылы танытып, өзгеге қарағанда ойы да, сөзі де жүйрік, ұтымды болуы шарт. Сондай қабілеттерді таныта білген Орынбай ақынның шеберлігі туралы А.Янушкевич: «Не было никаких разговоров, так как все прислушивались к импровизации молодого и приятного трубадура. Обогащенный известиями, какие услышал в степи, полон воображения, с неслыханной легкостью и мастерством, смелым и вдохновенным голосом он пел несколько часов кряду о предметах очень важного содержания», - деп жазған. </w:t>
      </w:r>
      <w:r>
        <w:rPr>
          <w:rFonts w:ascii="Times New Roman KZ" w:hAnsi="Times New Roman KZ"/>
          <w:b/>
          <w:sz w:val="28"/>
          <w:szCs w:val="28"/>
          <w:lang w:val="kk-KZ"/>
        </w:rPr>
        <w:t xml:space="preserve"> </w:t>
      </w:r>
      <w:r>
        <w:rPr>
          <w:rFonts w:ascii="Times New Roman KZ" w:hAnsi="Times New Roman KZ"/>
          <w:sz w:val="28"/>
          <w:szCs w:val="28"/>
          <w:lang w:val="kk-KZ"/>
        </w:rPr>
        <w:t xml:space="preserve"> Ұлы жүз бен Орта жүздің бек-сұлтандарының барлығы жиналған ортада ешқандай әңгіменің болмауы, олардың ақын өнеріне құрмет көрсетуі болса, өз тарапынан ақынның да ойын мойындататын сөз айтуына байланысты.</w:t>
      </w:r>
    </w:p>
    <w:p w:rsidR="00456C96" w:rsidRDefault="00456C96" w:rsidP="00456C96">
      <w:pPr>
        <w:ind w:firstLine="708"/>
        <w:jc w:val="both"/>
        <w:rPr>
          <w:rFonts w:ascii="Times New Roman KZ" w:hAnsi="Times New Roman KZ"/>
          <w:sz w:val="28"/>
          <w:szCs w:val="28"/>
          <w:lang w:val="kk-KZ"/>
        </w:rPr>
      </w:pPr>
      <w:r>
        <w:rPr>
          <w:rFonts w:ascii="Times New Roman KZ" w:hAnsi="Times New Roman KZ"/>
          <w:sz w:val="28"/>
          <w:szCs w:val="28"/>
          <w:lang w:val="kk-KZ"/>
        </w:rPr>
        <w:t xml:space="preserve">Көркемөнер туындылары арқылы сал-серілер мен ақындар тұрмыстық қажеттілігін өтеуге мүмкіндіктері болған. Түр-сипаты мадақтауға келетіндей күтінетін адамды, мәрттік байқатып айналасындағыларға қамқор бола білген ақынды «серілік жасады, сері ғой» деп дәріптейді. Кезекті ақындар айтысынан кейінгі марапаттауға  «түйе, ат, екі халат, он көйлек және бір тоғыз» берілгені туралы мәлімет А.Янушкевичте бар. </w:t>
      </w:r>
    </w:p>
    <w:p w:rsidR="00456C96" w:rsidRDefault="00456C96" w:rsidP="00456C96">
      <w:pPr>
        <w:ind w:firstLine="708"/>
        <w:jc w:val="both"/>
        <w:rPr>
          <w:rFonts w:ascii="Times New Roman KZ" w:hAnsi="Times New Roman KZ"/>
          <w:sz w:val="28"/>
          <w:szCs w:val="28"/>
          <w:lang w:val="kk-KZ"/>
        </w:rPr>
      </w:pPr>
      <w:r>
        <w:rPr>
          <w:rFonts w:ascii="Times New Roman KZ" w:hAnsi="Times New Roman KZ"/>
          <w:sz w:val="28"/>
          <w:szCs w:val="28"/>
          <w:lang w:val="kk-KZ"/>
        </w:rPr>
        <w:t xml:space="preserve">Мәдени мекемелердің халық шығармашылығын дамыту қызметімен айналысатындары саздық өнерді басқалардан көптеу қолға алып отырғаны мәлім. Таза ұлттық болсын, эстрадалық болсын, кейінгі кезде тіпті классикалық болсын музыкалық өнерді дамыту мақсатында түрлі байқаулар мен фестивальдер ұйымдастырып отыр. Шетелдік өнер туындыларына еліктеушілер саны жыл асып көбеюде. Тіпті от басы ошақ қасынан аспайтын әндер жазып, композитормын деп теледидардан өзін насихаттайтындар да кездесетін болды.Осының бәрі тәрбиелік мәні жоғары болмаса да, музыка төңірегіне адам жинап, концерттер мен музыкалық хабарлардың тыңдарманы болғанына қуануға болады. Бірақ, сол әуестенушілікті қызығушылыққа, оны ұлттық үрдісті терең ұғынатындай білім мен бейім қалыптастыруға машықтандыратын дұрыс жол сілтейтін мамандар көмегі қажет. Мәдениет үйлері мен оқушылар сарайы жанындағы эстрадалық және халық ән орындаушыларын өнерде өзін көрсететін емес, өз бойындағы өнерді байқатып, дәстүрлі мәдениеттің мағызын бойына сіңірген ұлжандылық байқата білетін әнқұмар адам екенін көрсетуге дайындауды міндеті деп мойындауы қажет. Бір күндік пен бір жылдық еліктеушілікпен емес, шын мәніндегі жоғары деңгейлі өнер туындысының  қадірін білетіндей, халқына жеткізетіндей өнерпазды тәрбиелеу ұлттық өнер жанашырының қызметі болмақ. </w:t>
      </w:r>
    </w:p>
    <w:p w:rsidR="00456C96" w:rsidRDefault="00456C96" w:rsidP="00456C96">
      <w:pPr>
        <w:ind w:firstLine="708"/>
        <w:jc w:val="both"/>
        <w:rPr>
          <w:rFonts w:ascii="Times New Roman KZ" w:hAnsi="Times New Roman KZ"/>
          <w:sz w:val="28"/>
          <w:szCs w:val="28"/>
          <w:lang w:val="kk-KZ"/>
        </w:rPr>
      </w:pPr>
      <w:r>
        <w:rPr>
          <w:rFonts w:ascii="Times New Roman KZ" w:hAnsi="Times New Roman KZ"/>
          <w:sz w:val="28"/>
          <w:szCs w:val="28"/>
          <w:lang w:val="kk-KZ"/>
        </w:rPr>
        <w:lastRenderedPageBreak/>
        <w:t xml:space="preserve">Күй өнеріне келетін болсақ жеке орындаушылар мен фольклорлық ансамбльдер, халық аспаптар оркестрі клубтар мен Мәдениет сарайларына қайтадан оралуда. Республикалық «Күй құдіреті» байқауына қатынасушылардың саны да жыл санап өсіп келеді. Қуанарлық жағдай деуге болады. Бірақ қазіргі жағдайда домбырашы емес, күй орындаушылар басым. Олардың бір-бірінен айырмашылығы неде? Орындаушы нотаға қарап жазылғанды қатесіз қайталап беруші. Олардың ішіндегі шеберлері, әрине, өз сезімі мен ұғымын орындау барысында жеткізуге тырысады. Бірақ күй деп өмір уақиғасын музыка тілімен суреттеуді, домбыраның үш буыны арқылы тіршіліктің өткенін еске алып, қазіргісін паш етіп, болашақты меңзейтін кезеңдеріне мән беріп, күй аңызын айтып алып, тыңдарманын дайындап алып, домбыра тілімен айтарын толықтырып отыратын шығарманы атаған. Сонда ғана күйді  тыңдаушы ұғынып қана қомай, жадына сақтап, қайталай алуға қабілеттілік таныта білген. Ондай жағдай ести білетін құлақ, қабылдай білетін сезім, қайталай алатын қабілеттілікті тәрбиелеумен дараланады. Ол қазақ халқына тән қабілет екен. Ендеше сол даралық, дарындылық қабілеттіліктен неге бас тартуымыз керек? Мәдениет қызметкерлерінен шығармашылық қабілеттілікті қалыптастырып, оны дамытудың ұлттық үрдістерін игеруге ұстаздары мен домбырашы боламын дейтіндердің зейінін аудару міндеті кезегін күтіп тұр. </w:t>
      </w:r>
      <w:r>
        <w:rPr>
          <w:rFonts w:ascii="Times New Roman KZ" w:hAnsi="Times New Roman KZ"/>
          <w:sz w:val="28"/>
          <w:lang w:val="kk-KZ"/>
        </w:rPr>
        <w:t xml:space="preserve"> </w:t>
      </w:r>
    </w:p>
    <w:p w:rsidR="00456C96" w:rsidRDefault="00456C96" w:rsidP="00456C96">
      <w:pPr>
        <w:jc w:val="both"/>
        <w:rPr>
          <w:rFonts w:ascii="Times New Roman KZ" w:hAnsi="Times New Roman KZ"/>
          <w:sz w:val="28"/>
          <w:szCs w:val="28"/>
          <w:lang w:val="sr-Cyrl-CS"/>
        </w:rPr>
      </w:pPr>
      <w:r>
        <w:rPr>
          <w:rFonts w:ascii="Times New Roman KZ" w:hAnsi="Times New Roman KZ"/>
          <w:sz w:val="28"/>
          <w:szCs w:val="28"/>
          <w:lang w:val="kk-KZ"/>
        </w:rPr>
        <w:tab/>
      </w:r>
      <w:r>
        <w:rPr>
          <w:rFonts w:ascii="Times New Roman KZ" w:hAnsi="Times New Roman KZ"/>
          <w:sz w:val="28"/>
          <w:szCs w:val="28"/>
          <w:lang w:val="sr-Cyrl-CS"/>
        </w:rPr>
        <w:t xml:space="preserve">Қазақ халқының тарихи болмысы әні мен күйінде, тілі мен дәстүрінде, қолөнері мен моральдық-этикалық қалыптарында тұнып тұр. Ән мен күй өнерін ұлы Мұхтар Әуезовтың «жанды шежіре» атауында осындай терең мағына болса керек. </w:t>
      </w:r>
    </w:p>
    <w:p w:rsidR="000D36F3" w:rsidRPr="000D36F3" w:rsidRDefault="000D36F3" w:rsidP="000D36F3">
      <w:pPr>
        <w:pStyle w:val="a6"/>
        <w:jc w:val="center"/>
        <w:rPr>
          <w:b/>
          <w:sz w:val="28"/>
          <w:szCs w:val="28"/>
          <w:lang w:val="kk-KZ"/>
        </w:rPr>
      </w:pPr>
      <w:r w:rsidRPr="000D36F3">
        <w:rPr>
          <w:b/>
          <w:sz w:val="28"/>
          <w:szCs w:val="28"/>
          <w:lang w:val="kk-KZ"/>
        </w:rPr>
        <w:t xml:space="preserve">2.5 Қазақ халқының ұлттық </w:t>
      </w:r>
      <w:r w:rsidRPr="000D36F3">
        <w:rPr>
          <w:b/>
          <w:sz w:val="28"/>
          <w:szCs w:val="28"/>
          <w:lang w:val="sr-Cyrl-CS"/>
        </w:rPr>
        <w:t>қолөнер</w:t>
      </w:r>
      <w:r w:rsidRPr="000D36F3">
        <w:rPr>
          <w:b/>
          <w:sz w:val="28"/>
          <w:szCs w:val="28"/>
          <w:lang w:val="kk-KZ"/>
        </w:rPr>
        <w:t>інің қалыптасуы мен дамуы</w:t>
      </w:r>
    </w:p>
    <w:p w:rsidR="00456C96" w:rsidRPr="00456C96" w:rsidRDefault="00456C96" w:rsidP="00456C96">
      <w:pPr>
        <w:autoSpaceDE w:val="0"/>
        <w:autoSpaceDN w:val="0"/>
        <w:adjustRightInd w:val="0"/>
        <w:spacing w:after="0" w:line="240" w:lineRule="auto"/>
        <w:jc w:val="both"/>
        <w:rPr>
          <w:rFonts w:ascii="Times New Roman" w:hAnsi="Times New Roman"/>
          <w:sz w:val="28"/>
          <w:szCs w:val="28"/>
          <w:lang w:val="kk-KZ"/>
        </w:rPr>
      </w:pPr>
    </w:p>
    <w:p w:rsidR="00645A05" w:rsidRDefault="00645A05" w:rsidP="00645A05">
      <w:pPr>
        <w:ind w:firstLine="708"/>
        <w:jc w:val="both"/>
        <w:rPr>
          <w:rFonts w:ascii="Times New Roman KZ" w:hAnsi="Times New Roman KZ"/>
          <w:sz w:val="28"/>
          <w:szCs w:val="28"/>
          <w:lang w:val="kk-KZ"/>
        </w:rPr>
      </w:pPr>
      <w:r>
        <w:rPr>
          <w:rFonts w:ascii="Times New Roman KZ" w:hAnsi="Times New Roman KZ"/>
          <w:sz w:val="28"/>
          <w:szCs w:val="28"/>
          <w:lang w:val="kk-KZ"/>
        </w:rPr>
        <w:t>Көркемөнер саласының бірі –қолөнер</w:t>
      </w:r>
      <w:r>
        <w:rPr>
          <w:rFonts w:ascii="Times New Roman KZ" w:hAnsi="Times New Roman KZ"/>
          <w:b/>
          <w:sz w:val="28"/>
          <w:szCs w:val="28"/>
          <w:lang w:val="kk-KZ"/>
        </w:rPr>
        <w:t>.</w:t>
      </w:r>
      <w:r>
        <w:rPr>
          <w:rFonts w:ascii="Times New Roman KZ" w:hAnsi="Times New Roman KZ"/>
          <w:sz w:val="28"/>
          <w:szCs w:val="28"/>
          <w:lang w:val="kk-KZ"/>
        </w:rPr>
        <w:t xml:space="preserve">  Қолөнер мейлінше дамып, қыр қазақтарының бояуы қанық киіз үйлері, ер – тұрмандары, зергерлік құралдары, киім үлгілері әлемдік көрмелерге қатысып, Европаның бәсекешіл музейлерінен орын ала бастады.</w:t>
      </w:r>
    </w:p>
    <w:p w:rsidR="00645A05" w:rsidRDefault="00645A05" w:rsidP="00645A05">
      <w:pPr>
        <w:ind w:firstLine="708"/>
        <w:jc w:val="both"/>
        <w:rPr>
          <w:rFonts w:ascii="Times New Roman KZ" w:hAnsi="Times New Roman KZ"/>
          <w:sz w:val="28"/>
          <w:szCs w:val="28"/>
          <w:lang w:val="kk-KZ"/>
        </w:rPr>
      </w:pPr>
      <w:r>
        <w:rPr>
          <w:rFonts w:ascii="Times New Roman KZ" w:hAnsi="Times New Roman KZ"/>
          <w:sz w:val="28"/>
          <w:szCs w:val="28"/>
          <w:lang w:val="kk-KZ"/>
        </w:rPr>
        <w:t>Ұлы дала төсінде соңғы үш мың жыл бойы салтанат құрған көшпелі өмір салтының ең соңғы мұрагері қазақ халқы. Содан да болар көшпелі қазақтың материалдық және рухани мәдениеті тікелей байырғы өмір салтпен шендесіп жатыр.</w:t>
      </w:r>
    </w:p>
    <w:p w:rsidR="00645A05" w:rsidRDefault="00645A05" w:rsidP="00645A05">
      <w:pPr>
        <w:ind w:firstLine="708"/>
        <w:jc w:val="both"/>
        <w:rPr>
          <w:rFonts w:ascii="Times New Roman KZ" w:hAnsi="Times New Roman KZ"/>
          <w:sz w:val="28"/>
          <w:szCs w:val="28"/>
          <w:lang w:val="kk-KZ"/>
        </w:rPr>
      </w:pPr>
      <w:r>
        <w:rPr>
          <w:rFonts w:ascii="Times New Roman KZ" w:hAnsi="Times New Roman KZ"/>
          <w:sz w:val="28"/>
          <w:szCs w:val="28"/>
          <w:lang w:val="kk-KZ"/>
        </w:rPr>
        <w:t xml:space="preserve">Қазақ даласынан табылған андрон заманындағы археологиялық олжалардың ішінде қолөнердің құрал-жабдықтары мол ұшырасады. Отырар </w:t>
      </w:r>
      <w:r>
        <w:rPr>
          <w:rFonts w:ascii="Times New Roman KZ" w:hAnsi="Times New Roman KZ"/>
          <w:sz w:val="28"/>
          <w:szCs w:val="28"/>
          <w:lang w:val="kk-KZ"/>
        </w:rPr>
        <w:lastRenderedPageBreak/>
        <w:t>қазбаларынан табылған материалдық мәдениет үлгілерін Ө.Жәнібеков сараптап жазса,  Іле алқабынан қазылған сақ қорғандарынан шыққан олжалардың ішінде басылған киіз, есілген арқан, тоқылған алаша жұқаналары болғанын К.А.Акишевтің «Курган Иссык» кітабында жарияланған. Сақ жауынгерлерінің үстіндегі киізден, шүберектен, былғарыдан, асыл металдан дайындалған киім мен қару-жарағы көшпелілер арасында орныққан өндіріс деңгейі мен қалыптасқан өнер үрдісін айқын аңғартады. Мұның өзі көшпелілерді мұздай қамтыған қару-жарақтың, ер-тұрманның, үй мүліктерінің алуан түрінің дүниеге келуіне себепші болды. Бұл кезде көшпелілер қолөнерінің шыңы болып табылатын киіз үй айрықша сән-салтанат биігіне көтерілді.</w:t>
      </w:r>
    </w:p>
    <w:p w:rsidR="00645A05" w:rsidRDefault="00645A05" w:rsidP="00645A05">
      <w:pPr>
        <w:ind w:firstLine="708"/>
        <w:jc w:val="both"/>
        <w:rPr>
          <w:rFonts w:ascii="Times New Roman KZ" w:hAnsi="Times New Roman KZ"/>
          <w:sz w:val="28"/>
          <w:szCs w:val="28"/>
          <w:lang w:val="kk-KZ"/>
        </w:rPr>
      </w:pPr>
      <w:r>
        <w:rPr>
          <w:rFonts w:ascii="Times New Roman KZ" w:hAnsi="Times New Roman KZ"/>
          <w:sz w:val="28"/>
          <w:szCs w:val="28"/>
          <w:lang w:val="kk-KZ"/>
        </w:rPr>
        <w:t xml:space="preserve"> Бұл айтылғандардың барлығы да қолөнер дер аталғанымен негізгі пайда болу себебі адамдардың тұрмыстық, шаруашылық, әскери амалдарын қамту үшін қажеттілікті өтеу болып табылды. Өнер деп аталуының тағы бір себебі – жасалған құралдардың да, құралдардың да қарабайыр қажеттіліктерді өтеп қана қоймай, пайдалылығымен қатар әр туындының әсемдік талғамға негізделіп жасалынуында. Қандай қолөнер бұйымын алсаң да: киіз үй жабдығы, киім, ер-тұрман, ыдыс т.б. – бәрінің де өрнегі, түрі, түр-түсі халықтық дүниетаныммен қоса, оның байқағыштығын, форма мен түс үйлесімділігін таба білуімен дараланады. Ондай қызметпен айналысатын адамдар ұста деп аталып, ауылдың құрмет тұтар азаматтары қатарында болған. Олардың қасында шәкірттері ретінде ұл-қыздары мен көрші ауылдан арнайы жіберілген жасөспірімдер жүріп, атадан балаға, ұстаздан шәкіртіне мирас болып кәсіби қабілеттілік пен шеберлік сақталып отырған. Осындай әдіспен тас қашау, ағаш, темір, тері, сүйек өңдеушілер жеке шеберлігін арттырған ұсталар болған. Ал әр үйдің күнделікті тұрмыс қажеттілігін қамту үшін жасалатын құралдар, әсіресе жүннен жасалатын киіз, кілем, алаша; тігілетін киім-кешек тігумен айналысатын әйелдер болған. Ел аналарының басқаруымен науқан кезінде шаруашылық өнімдерін ысырап етпей асар жасап, қырқым кезінде көптің көмегімен киіз бастыру сияқты ауыр жұмыстарын бітірген. Айттырылған қыздың қалыңмалы өтеліп бола келгенде, бауыздау құдалар той мерзімін белгілегеннен кейін қалыңдық қоштасу деп аталатын жиындарда қыз-келіншектер бас қосып  жасау: көрпе-төсек, үй жиһаздарын әсемдеу құралдарын дайындаған.  </w:t>
      </w:r>
    </w:p>
    <w:p w:rsidR="00645A05" w:rsidRDefault="00645A05" w:rsidP="00645A05">
      <w:pPr>
        <w:ind w:firstLine="708"/>
        <w:jc w:val="both"/>
        <w:rPr>
          <w:rFonts w:ascii="Times New Roman KZ" w:hAnsi="Times New Roman KZ"/>
          <w:sz w:val="28"/>
          <w:szCs w:val="28"/>
          <w:lang w:val="kk-KZ"/>
        </w:rPr>
      </w:pPr>
      <w:r>
        <w:rPr>
          <w:rFonts w:ascii="Times New Roman KZ" w:hAnsi="Times New Roman KZ"/>
          <w:sz w:val="28"/>
          <w:szCs w:val="28"/>
          <w:lang w:val="kk-KZ"/>
        </w:rPr>
        <w:t xml:space="preserve">Сонымен, қолөнер кәсіп пен әуесқойлық тұрғыда бірдей дамып отырған әрекет екенін көріп отырмыз. Қазақ дәстүрінде олардың дамуы кәсіпті игеру үшін арнайы үйрену қажеттігі және тұрмыстық жағдайда үлгі алу, білім мен бейімді нақты тәжірибеге араласу арқылы дамытып отырғаны </w:t>
      </w:r>
      <w:r>
        <w:rPr>
          <w:rFonts w:ascii="Times New Roman KZ" w:hAnsi="Times New Roman KZ"/>
          <w:sz w:val="28"/>
          <w:szCs w:val="28"/>
          <w:lang w:val="kk-KZ"/>
        </w:rPr>
        <w:lastRenderedPageBreak/>
        <w:t xml:space="preserve">анықталып отыр. Қолөнер дамуының тағы бір ерекшелігі – науқандылығында. Ол келесі ерекшелік – қолөнершілердің әмбебаптығына және шаруа сабақтастығына байланысты қалыптасқан. Көптеген жағдайда ұста бір ғана кәсіппен айналысып қоймаған. Он саусағынан өнер тамған адамдар солар боса керек. Жылан көз сақинадан бастап арбаға дейін соға алатын ұста барлығымен бір кезде айналыса алмайтыны мәлім. Сол себептен барлық әрекеті өз кезінде, науқанына байланысты атқарылған. Жаз айларында киіз үйдің сүйегі басылып, ер шабылып, шаңырақ пен арба дөңгелегі иіліп, қобыз, домбыра жасалынған. Қыс айларында тері тері иленіп, ат әбзелдері жасалып, мүйіз қақталып, сүйек өңделіп, сақина-білезіктер соғылған. Көктемде қысқы соғымның терісін шелі мен түгінен арылтып саба жасаса, көктемге дейін жиналған мүйіздерді дәрілік қасиеті бар өсімдік қалың біткен жердің ми батпағына көміп қара күзге дейін қалдырған. Ісіне ден қойған, жан-тәнімен берілген хас шебердің құралдарға деген де өміріне деген де сұлулыққа, үйлесімділікке іңкәрлігін байқатқаны. Нағыз өнерпаз ұстанымы. Өнерде идея кездейсоқта туындауы мүмкін, бірақ шеберлік әрқашанда тиянақтылық пен тәртіптілікті, үйрену мен жаттығуды өмірлік шарт санауды талап етеді. </w:t>
      </w:r>
    </w:p>
    <w:p w:rsidR="00645A05" w:rsidRDefault="00645A05" w:rsidP="00645A05">
      <w:pPr>
        <w:ind w:firstLine="708"/>
        <w:jc w:val="both"/>
        <w:rPr>
          <w:rFonts w:ascii="Times New Roman KZ" w:hAnsi="Times New Roman KZ"/>
          <w:sz w:val="28"/>
          <w:szCs w:val="28"/>
          <w:lang w:val="kk-KZ"/>
        </w:rPr>
      </w:pPr>
      <w:r>
        <w:rPr>
          <w:rFonts w:ascii="Times New Roman KZ" w:hAnsi="Times New Roman KZ"/>
          <w:b/>
          <w:sz w:val="28"/>
          <w:szCs w:val="28"/>
          <w:lang w:val="kk-KZ"/>
        </w:rPr>
        <w:t xml:space="preserve">Қолөнер түрлері. </w:t>
      </w:r>
      <w:r>
        <w:rPr>
          <w:rFonts w:ascii="Times New Roman KZ" w:hAnsi="Times New Roman KZ"/>
          <w:sz w:val="28"/>
          <w:szCs w:val="28"/>
          <w:lang w:val="kk-KZ"/>
        </w:rPr>
        <w:t>Мәдени іс-шаралардың безендіру образын шешуге көмектесіп, ұлттық символ ретінде жиі қолданылатын киіз үй.</w:t>
      </w:r>
      <w:r>
        <w:rPr>
          <w:rFonts w:ascii="Times New Roman KZ" w:hAnsi="Times New Roman KZ"/>
          <w:b/>
          <w:sz w:val="28"/>
          <w:szCs w:val="28"/>
          <w:lang w:val="kk-KZ"/>
        </w:rPr>
        <w:t xml:space="preserve"> </w:t>
      </w:r>
      <w:r>
        <w:rPr>
          <w:rFonts w:ascii="Times New Roman KZ" w:hAnsi="Times New Roman KZ"/>
          <w:sz w:val="28"/>
          <w:szCs w:val="28"/>
          <w:lang w:val="kk-KZ"/>
        </w:rPr>
        <w:t xml:space="preserve">Қазақ халқының қолөнерінің ішінде ағашты, киізді, темірді ұқсату, оларды өңдеп тұрмыс қажетіне қосып імке асыру, үй жиһаздарын, құралдарын жасау тек нағыз шебер-үйшілердің ғана қолынан келген. Қазақ киіз үйінің құрылымы мен оған байланысты символдары ұлттық дүниетаным мәнін қамтиды. Сонымен бірге мәдени-тынығу қызметінің бір формасы сайыстарда танымдық сұрақтарда киіз үй туралы сұрақтар жиі кездеседі. Сондықтан киіз үй түрлері мен сүйегі және жабдықтарына бөлек тоқталайық. Аюбай Құралұлы бойынша киіз үй түрлері: абылайша – керегесіз, уықтан тігілген шағын киіз үй. Ақ шаңқай үй – аппақ киіз үй. Ақтағыр – екі қанатты, үзікпен жабылатын шағын киіз үй. Жаппа – керегесіз, киізбен жабылатын баспана. Жолым үй – уыққа киіз жауып, уақытша тігілген шошақ үй. Қара құрым үй – киізінің тозығы жеткен ескі үй. Қара үй – киіз үйдің балама аты. Қараша үй – қоңыр түсті, жыртық, тесік, ескі үй. Орда – еңселі, салтанатты киіз үй. Отау – ұлға енші беріп, бөлек шығарған үй. Тоңқайма – бірнеше уықпен ғана көтерілген киіз үй. Ұраңқай – Уық тәрізді сидам ағаштардан басын түйістіріп тігілген үй. Киіз үй сүйегі: Шаңырақ – бақалақ, күлдіреуіш, қаламдық, табақ, тарам, тоғын. Уық – қалам, қары, иін, уық бау. Кереге – балашық, ересі, желі, көк, қанат, сағанақ. Сықырлауық – босаға, жарма бет, маңдайша, </w:t>
      </w:r>
      <w:r>
        <w:rPr>
          <w:rFonts w:ascii="Times New Roman KZ" w:hAnsi="Times New Roman KZ"/>
          <w:sz w:val="28"/>
          <w:szCs w:val="28"/>
          <w:lang w:val="kk-KZ"/>
        </w:rPr>
        <w:lastRenderedPageBreak/>
        <w:t>табалдырық. Киіз жабдықтары: аяқбау – көшер кезде уықтардың аяқ жағын байлайтын жіп. Бақан – киіз тіккендешаңырақ көтеруге, үзіктер мен түндіктерді көтеріп жабуға керекті ашалы ағаш. Бас арқан – киіз үйді желден, дауылдан сақтау үшін,  туырлықты бастыра, қазыққа байлайтын арқан. Басар – қатты жел тұрғанда, киіз үйдің үстінен бастыра, қазықтарға байлайтын ұзын арқан. Басқұр – керегелердің бастарын тартып,  үйді айналдыра байлайтын жалпақ бау. Белбау – киіз үйдің туырлығын кереге бастыра тартатын  ұзын арқан. Белдеу – туылдырықты айналдыра буатын арқан. Дөдеге – сән үшін үзіктің шетіне айналдыра бастыратын өрнектелген киіз. Жел арқан – киіз үйдің жел жағына байлайтын арқан. Желбау – дауылды жел болғанда, шаңырақты тартып байлайтын бау.</w:t>
      </w:r>
    </w:p>
    <w:p w:rsidR="00645A05" w:rsidRDefault="00645A05" w:rsidP="00645A05">
      <w:pPr>
        <w:ind w:firstLine="708"/>
        <w:jc w:val="both"/>
        <w:rPr>
          <w:rFonts w:ascii="Times New Roman KZ" w:hAnsi="Times New Roman KZ"/>
          <w:sz w:val="28"/>
          <w:szCs w:val="28"/>
          <w:lang w:val="kk-KZ"/>
        </w:rPr>
      </w:pPr>
      <w:r>
        <w:rPr>
          <w:rFonts w:ascii="Times New Roman KZ" w:hAnsi="Times New Roman KZ"/>
          <w:sz w:val="28"/>
          <w:szCs w:val="28"/>
          <w:lang w:val="kk-KZ"/>
        </w:rPr>
        <w:t>Құр – киіз үйдің керегелері мен уықтарын және үзіктің ішкі жағын байлайтын, ені 2-3 елідей тоқып немесе есіп жасалған жалпақтау бау. Тегеріш – киіз үй керегесі, уығын сыртынан қысып, айналдыра ұстайтын әрі сәндәк қызметін атқаратын жалпақ бау. Туырлық – уықтың орта тұсынан керегенің үстін жабатын киіз. Түндік – киіз үйдің шаңырағын жабатын киіз. Уыққап – көшкенде сынбас үшін уықтардың екі басына кигізілетін киіз. Үзік – уықтың үстіне жабылатын киіз.</w:t>
      </w:r>
    </w:p>
    <w:p w:rsidR="00645A05" w:rsidRDefault="00645A05" w:rsidP="00645A05">
      <w:pPr>
        <w:ind w:firstLine="708"/>
        <w:jc w:val="both"/>
        <w:rPr>
          <w:rFonts w:ascii="Times New Roman KZ" w:hAnsi="Times New Roman KZ"/>
          <w:sz w:val="28"/>
          <w:szCs w:val="28"/>
          <w:lang w:val="kk-KZ"/>
        </w:rPr>
      </w:pPr>
      <w:r>
        <w:rPr>
          <w:rFonts w:ascii="Times New Roman KZ" w:hAnsi="Times New Roman KZ"/>
          <w:b/>
          <w:sz w:val="28"/>
          <w:szCs w:val="28"/>
          <w:lang w:val="kk-KZ"/>
        </w:rPr>
        <w:t>Үйшілермен</w:t>
      </w:r>
      <w:r>
        <w:rPr>
          <w:rFonts w:ascii="Times New Roman KZ" w:hAnsi="Times New Roman KZ"/>
          <w:sz w:val="28"/>
          <w:szCs w:val="28"/>
          <w:lang w:val="kk-KZ"/>
        </w:rPr>
        <w:t xml:space="preserve"> қатар, көшпенділер өмірін, салт-дәстүрін көрсететін айрықша бейнелейтін қолөнердің бір көне көзі – ершілер өнері.Тұлпардың көз нұрынан өткен сұлулығын толықтырып, толтырып тұратындай күмістелген, алтындалған ер-тұрмандар, қызғылт қайстан өрнектеліп өрілген жүген, құйысқан, өмілдірік, бедерленіп таңба басылған тебінгі, тоқымдар ер-тұрманның тұтынушылық қажеттілігімен бірге өнер туындысы ретінде де мәнін арттырған. Халыққа кең тараған ерлердің бірнеше түрлері бар. Олардың аттары түр-сипатына, жасалу әдістеріне, күнделікті тұрмыста  қолданылуына байланысты болады: балалар, әйелдер, еркектер үшін жасалған және белгілі ел тайпа ерлері деп бірнеше топқа бөлінеді. Ер-тұрманның түрлері жайында, оның жасалу ерекшеліктерімен ғалым Х.Арғынбаев еңбегінен толық мағлұмат алуға болады. Киіз басу өнері</w:t>
      </w:r>
      <w:r>
        <w:rPr>
          <w:rFonts w:ascii="Times New Roman KZ" w:hAnsi="Times New Roman KZ"/>
          <w:b/>
          <w:sz w:val="28"/>
          <w:szCs w:val="28"/>
          <w:lang w:val="kk-KZ"/>
        </w:rPr>
        <w:t xml:space="preserve"> </w:t>
      </w:r>
      <w:r>
        <w:rPr>
          <w:rFonts w:ascii="Times New Roman KZ" w:hAnsi="Times New Roman KZ"/>
          <w:sz w:val="28"/>
          <w:szCs w:val="28"/>
          <w:lang w:val="kk-KZ"/>
        </w:rPr>
        <w:t xml:space="preserve">ата-бабаларымыздың көшпенді өмірімен, мал шаруашылығының өркендеп өсуімен бірге дамып келе жатқан кәсіби өнердің бір түрі. Адам баласы аңды өлтіріп, етін жеп, терісінен киім кие білгенде, терісін де пайдалана білді. Оған дәлел Пазарық қорғанынан табылған киіз қалдықтары. Әуелі киім, кейін тұрмыс қажеттіліктері, сосын барып сәндік құралдарын жасауға жүн қолданылды. </w:t>
      </w:r>
    </w:p>
    <w:p w:rsidR="00645A05" w:rsidRDefault="00645A05" w:rsidP="00645A05">
      <w:pPr>
        <w:ind w:firstLine="708"/>
        <w:jc w:val="both"/>
        <w:rPr>
          <w:rFonts w:ascii="Times New Roman KZ" w:hAnsi="Times New Roman KZ"/>
          <w:sz w:val="28"/>
          <w:szCs w:val="28"/>
          <w:lang w:val="kk-KZ"/>
        </w:rPr>
      </w:pPr>
      <w:r>
        <w:rPr>
          <w:rFonts w:ascii="Times New Roman KZ" w:hAnsi="Times New Roman KZ"/>
          <w:sz w:val="28"/>
          <w:szCs w:val="28"/>
          <w:lang w:val="kk-KZ"/>
        </w:rPr>
        <w:lastRenderedPageBreak/>
        <w:t xml:space="preserve"> </w:t>
      </w:r>
      <w:r>
        <w:rPr>
          <w:rFonts w:ascii="Times New Roman KZ" w:hAnsi="Times New Roman KZ"/>
          <w:b/>
          <w:sz w:val="28"/>
          <w:szCs w:val="28"/>
          <w:lang w:val="kk-KZ"/>
        </w:rPr>
        <w:t xml:space="preserve">Тері өңдеу өнерінің дамуы. </w:t>
      </w:r>
      <w:r>
        <w:rPr>
          <w:rFonts w:ascii="Times New Roman KZ" w:hAnsi="Times New Roman KZ"/>
          <w:sz w:val="28"/>
          <w:szCs w:val="28"/>
          <w:lang w:val="kk-KZ"/>
        </w:rPr>
        <w:t xml:space="preserve">Адам  өте ерте заманнан бері жан-жануарлардың  етін тамақ, терісін жүнін киім етіп, сүйегі мен мүйізінен еңбек құралдарын, тұрмысқа қажетті құралдар жасағанын тарихи деректерден жақсы білеміз. Кейінірек олар жабайы аңдарды қолға үйретіп, күнделікті өмір тіршілігіне пайдалана бастады. Малдарды күш-көлік ретінде ғана пайдаланбай, сүтін сусын,етін қорек етті. Төрт түлік малды тіршілігінде тірек еткен ата-бабаларымыз, әсіресе мал, аң терісінің маңызын, қасиетін өмірге, тұрмысқа қажеттілігін ерте түсініп, жоғары бағалап, оны ұқсата да біледі. </w:t>
      </w:r>
    </w:p>
    <w:p w:rsidR="00645A05" w:rsidRDefault="00645A05" w:rsidP="00645A05">
      <w:pPr>
        <w:ind w:firstLine="708"/>
        <w:jc w:val="both"/>
        <w:rPr>
          <w:rFonts w:ascii="Times New Roman KZ" w:hAnsi="Times New Roman KZ"/>
          <w:sz w:val="28"/>
          <w:szCs w:val="28"/>
          <w:lang w:val="kk-KZ"/>
        </w:rPr>
      </w:pPr>
      <w:r>
        <w:rPr>
          <w:rFonts w:ascii="Times New Roman KZ" w:hAnsi="Times New Roman KZ"/>
          <w:sz w:val="28"/>
          <w:szCs w:val="28"/>
          <w:lang w:val="kk-KZ"/>
        </w:rPr>
        <w:t xml:space="preserve">Тері адамзаттың сонау мұз дәуірінен бастап суықтан сақтап қорғады. Алғашқы адамдар әр түрлі аң, мал терілерінен өңделмеген күйінде үстеріне киетін жамылғы-киім, төсеніш, пана болатын күрке  ретінде іске жарататынын пайдаланды. Осы айтылғандар сол көне дәуірлерден біздң бүгінгі заманымызға сапалы күйінде жеткен жоқ. Өйткені сол кездің өзінде-ақ шіріп тозып біткен. Біз оларды тас бетінде қалған бедерлі суреттерге қарап, тас дәуірінен  бастап аңдарды пайдаланылғанын білеміз. </w:t>
      </w:r>
    </w:p>
    <w:p w:rsidR="00645A05" w:rsidRDefault="00645A05" w:rsidP="00645A05">
      <w:pPr>
        <w:ind w:firstLine="708"/>
        <w:jc w:val="both"/>
        <w:rPr>
          <w:rFonts w:ascii="Times New Roman KZ" w:hAnsi="Times New Roman KZ"/>
          <w:sz w:val="28"/>
          <w:szCs w:val="28"/>
          <w:lang w:val="kk-KZ"/>
        </w:rPr>
      </w:pPr>
      <w:r>
        <w:rPr>
          <w:rFonts w:ascii="Times New Roman KZ" w:hAnsi="Times New Roman KZ"/>
          <w:sz w:val="28"/>
          <w:szCs w:val="28"/>
          <w:lang w:val="kk-KZ"/>
        </w:rPr>
        <w:t xml:space="preserve">Өткен тарихымыздан тағы бір дәлел – ол археологтарымыз тапқан еңбек еңбек құралдары: теріні өңдеуге арналған кремнийден жасалған тас пышақ пен қырғы мал сүйектерінен жасалған ине мен біз. Олай болса, алғашқы адамдар тек аң аулаумен, болмаса оларда қолға үйретумен ғана шұғылданған жоқ. Олардың терісін өңдеп илеуді, олардан киім тігуді меңгерген. </w:t>
      </w:r>
    </w:p>
    <w:p w:rsidR="00645A05" w:rsidRDefault="00645A05" w:rsidP="00645A05">
      <w:pPr>
        <w:ind w:firstLine="708"/>
        <w:jc w:val="both"/>
        <w:rPr>
          <w:rFonts w:ascii="Times New Roman KZ" w:hAnsi="Times New Roman KZ"/>
          <w:sz w:val="28"/>
          <w:szCs w:val="28"/>
          <w:lang w:val="kk-KZ"/>
        </w:rPr>
      </w:pPr>
      <w:r>
        <w:rPr>
          <w:rFonts w:ascii="Times New Roman KZ" w:hAnsi="Times New Roman KZ"/>
          <w:sz w:val="28"/>
          <w:szCs w:val="28"/>
          <w:lang w:val="kk-KZ"/>
        </w:rPr>
        <w:t xml:space="preserve">Алтайдағы  «Пазарық» қорған-төбесінен табылып, күні бүгінге дейін сақталып қалған киім қалдықтары жоғарыда айтылған түрлерінің айқын айғағы бола алады. Ол жерден киім-кешек қалдықтары, құты, қоржын, кілемше, кесе табылған және солардың көпшілігіне өрнек салынып әр түрлі түске ерекше боялған. Алтай қорған төбесінен табылған құралдардың жасалу табиғаты қазақ халқының қолөнеріне ұқсас. Олардың тек сыртқы пішіндері ғана емес, жасалу әдістері, боялу түрлері де бір-біріне ұқсас. Оның себебі ертеден кең байтақ Қазақстан жерінде, Сібір мен Орта Азияда көшпелі көршілес тайпалар бір-бірімен мәдени байланыста болды. </w:t>
      </w:r>
    </w:p>
    <w:p w:rsidR="00645A05" w:rsidRDefault="00645A05" w:rsidP="00645A05">
      <w:pPr>
        <w:ind w:firstLine="708"/>
        <w:jc w:val="both"/>
        <w:rPr>
          <w:rFonts w:ascii="Times New Roman KZ" w:hAnsi="Times New Roman KZ"/>
          <w:sz w:val="28"/>
          <w:szCs w:val="28"/>
          <w:lang w:val="kk-KZ"/>
        </w:rPr>
      </w:pPr>
      <w:r>
        <w:rPr>
          <w:rFonts w:ascii="Times New Roman KZ" w:hAnsi="Times New Roman KZ"/>
          <w:sz w:val="28"/>
          <w:szCs w:val="28"/>
          <w:lang w:val="kk-KZ"/>
        </w:rPr>
        <w:t>Дайын өңделген теріні әшекейлеп, көркемдеудің түрлері қандай көп болса, одан жасалған құралдардың түрлері де сондай көп. Жүген, қамшы, айыл, тартпаларды өріп көркемдесе, торсық, көнек, тоқым, кілемшелерге батыра бедер безендірді, аяқ-киімдердің сыртын әшекейлеп тіккен, ал тері  шалбар, ішік, тон, жарғақтарды мәнерлей кестелеген немесе құрақтардан қиыстыра сәндеген.</w:t>
      </w:r>
    </w:p>
    <w:p w:rsidR="00645A05" w:rsidRDefault="00645A05" w:rsidP="00645A05">
      <w:pPr>
        <w:ind w:firstLine="708"/>
        <w:jc w:val="both"/>
        <w:rPr>
          <w:rFonts w:ascii="Times New Roman KZ" w:hAnsi="Times New Roman KZ"/>
          <w:sz w:val="28"/>
          <w:szCs w:val="28"/>
          <w:lang w:val="kk-KZ"/>
        </w:rPr>
      </w:pPr>
      <w:r>
        <w:rPr>
          <w:rFonts w:ascii="Times New Roman KZ" w:hAnsi="Times New Roman KZ"/>
          <w:sz w:val="28"/>
          <w:szCs w:val="28"/>
          <w:lang w:val="kk-KZ"/>
        </w:rPr>
        <w:lastRenderedPageBreak/>
        <w:t>Кісе, белдік, қорамсақ, тартпа, үзеңгі, баулар, тоқымдардың беттері күміспен не алтынмен безендірілген. Сандық, қобдишалар былғарымен қапталып, күміс, сүйек, мүйіздермен  оюланып ерекше әшекейленді.</w:t>
      </w:r>
    </w:p>
    <w:p w:rsidR="00645A05" w:rsidRDefault="00645A05" w:rsidP="00645A05">
      <w:pPr>
        <w:ind w:firstLine="708"/>
        <w:jc w:val="both"/>
        <w:rPr>
          <w:rFonts w:ascii="Times New Roman KZ" w:hAnsi="Times New Roman KZ"/>
          <w:sz w:val="28"/>
          <w:szCs w:val="28"/>
          <w:lang w:val="kk-KZ"/>
        </w:rPr>
      </w:pPr>
      <w:r>
        <w:rPr>
          <w:rFonts w:ascii="Times New Roman KZ" w:hAnsi="Times New Roman KZ"/>
          <w:sz w:val="28"/>
          <w:szCs w:val="28"/>
          <w:lang w:val="kk-KZ"/>
        </w:rPr>
        <w:t>Ағаш пен теріден жасалған құралдар -  қолайлы, жеңіл, жыртылып, не сынбайтын болуы жан-жақты  көзделіп, ескерілгенін байқауға болады. Оларды қолөнершілер адам тіршілігінің әр саласына икемдеп, композициялық құрылысы мен көркемдеу тәсілін өзіндік ерекшеліктерімен түрлі формада істейді. Мысалы, торсық, көнек, саба сүйретпе, құты, ожау т.б.</w:t>
      </w:r>
    </w:p>
    <w:p w:rsidR="00645A05" w:rsidRDefault="00645A05" w:rsidP="00645A05">
      <w:pPr>
        <w:ind w:firstLine="708"/>
        <w:jc w:val="both"/>
        <w:rPr>
          <w:rFonts w:ascii="Times New Roman KZ" w:hAnsi="Times New Roman KZ"/>
          <w:sz w:val="28"/>
          <w:szCs w:val="28"/>
          <w:lang w:val="kk-KZ"/>
        </w:rPr>
      </w:pPr>
      <w:r>
        <w:rPr>
          <w:rFonts w:ascii="Times New Roman KZ" w:hAnsi="Times New Roman KZ"/>
          <w:sz w:val="28"/>
          <w:szCs w:val="28"/>
          <w:lang w:val="kk-KZ"/>
        </w:rPr>
        <w:t>Қайыстан, былғарыдан дайындалған ат әбзелдері.</w:t>
      </w:r>
      <w:r>
        <w:rPr>
          <w:rFonts w:ascii="Times New Roman KZ" w:hAnsi="Times New Roman KZ"/>
          <w:b/>
          <w:sz w:val="28"/>
          <w:szCs w:val="28"/>
          <w:lang w:val="kk-KZ"/>
        </w:rPr>
        <w:t xml:space="preserve"> </w:t>
      </w:r>
      <w:r>
        <w:rPr>
          <w:rFonts w:ascii="Times New Roman KZ" w:hAnsi="Times New Roman KZ"/>
          <w:sz w:val="28"/>
          <w:szCs w:val="28"/>
          <w:lang w:val="kk-KZ"/>
        </w:rPr>
        <w:t xml:space="preserve"> Жылқыны таңдап мінумен қатар, оларды жүзіктің көзінен өтетін жұлдыздай көркемдеп мінген. Оның ішінде ат әбзелдері ерекше орын алады. Ат жабдықтарын сәндеп, алтын, күміспен безендірдіру әдісі қалыптасқан. Жылқы иелері бәйгеге қосатын аттарын ерекше күтіп мәпелеп, сыншылардың сынынан өтткізіп, ақын – жыраулардың тілдеріне тиек болып, өлең-теңеулеріне, жырларына енуді мақтан тұтқан..</w:t>
      </w:r>
    </w:p>
    <w:p w:rsidR="00645A05" w:rsidRDefault="00645A05" w:rsidP="00645A05">
      <w:pPr>
        <w:ind w:firstLine="708"/>
        <w:jc w:val="both"/>
        <w:rPr>
          <w:rFonts w:ascii="Times New Roman KZ" w:hAnsi="Times New Roman KZ"/>
          <w:sz w:val="28"/>
          <w:szCs w:val="28"/>
          <w:lang w:val="kk-KZ"/>
        </w:rPr>
      </w:pPr>
      <w:r>
        <w:rPr>
          <w:rFonts w:ascii="Times New Roman KZ" w:hAnsi="Times New Roman KZ"/>
          <w:sz w:val="28"/>
          <w:szCs w:val="28"/>
          <w:lang w:val="kk-KZ"/>
        </w:rPr>
        <w:t xml:space="preserve">Халық  қолөнер шеберлері де қарап қалған жоқ, бәйге тұлпардың ат әбзелдері арқылы қасиеттерін арттыра түсірді. Олар өріп, бедерлеп, алтындап, күмістеп ер-тұрман жасады. </w:t>
      </w:r>
    </w:p>
    <w:p w:rsidR="00645A05" w:rsidRDefault="00645A05" w:rsidP="00645A05">
      <w:pPr>
        <w:ind w:firstLine="708"/>
        <w:jc w:val="both"/>
        <w:rPr>
          <w:rFonts w:ascii="Times New Roman KZ" w:hAnsi="Times New Roman KZ"/>
          <w:sz w:val="28"/>
          <w:szCs w:val="28"/>
          <w:lang w:val="kk-KZ"/>
        </w:rPr>
      </w:pPr>
      <w:r>
        <w:rPr>
          <w:rFonts w:ascii="Times New Roman KZ" w:hAnsi="Times New Roman KZ"/>
          <w:sz w:val="28"/>
          <w:szCs w:val="28"/>
          <w:lang w:val="kk-KZ"/>
        </w:rPr>
        <w:t xml:space="preserve">Ер-тұрманның халық игілігінде қосқан үлесі көп. Атадан балаға мирас боп, әр салада қолданылады. Әлеуметтік жағдайларына қарай  көшпенді халық ерді сәнділікке, шаруашылыққа шапқыншы-жорыққа байланысты әр түрлі формада жасады.  Ер-тұрманның өзіне тән халық игілігімен ұштасып жатқан шығу, даму тарихы бар. Ер-тоқымның түрлері әлеуметтік жағдайға ғана байланысты емес, адамдардың жас ерекшеліктеріне байланысты балалардың, үлкендердің немесе қыз-келіншектердің, батырлардың ері деп бөлінген. Ер-тұрманның құрамына: ердің ағаштан жасалған өз басы, тоқым, желдік, тебінді, жүген, айыл, құйысқан мен өмілдірік, үзеңгі, аткөрпелер жатады. Осы аталған заттардың көбі  қайыстан өріліп, алтын, күміс жалатылған темір қаңылтырлармен бектіледі. Шебердің қолынан шыққан әсем құралдар ат әбзелдерінің ансамблін құрайды. </w:t>
      </w:r>
    </w:p>
    <w:p w:rsidR="00645A05" w:rsidRDefault="00645A05" w:rsidP="00645A05">
      <w:pPr>
        <w:ind w:firstLine="708"/>
        <w:jc w:val="both"/>
        <w:rPr>
          <w:rFonts w:ascii="Times New Roman KZ" w:hAnsi="Times New Roman KZ"/>
          <w:sz w:val="28"/>
          <w:szCs w:val="28"/>
          <w:lang w:val="kk-KZ"/>
        </w:rPr>
      </w:pPr>
      <w:r>
        <w:rPr>
          <w:rFonts w:ascii="Times New Roman KZ" w:hAnsi="Times New Roman KZ"/>
          <w:sz w:val="28"/>
          <w:szCs w:val="28"/>
          <w:lang w:val="kk-KZ"/>
        </w:rPr>
        <w:t xml:space="preserve">Әр елдің, рудың салт-дәстүрілеріне байланысты тоқымның қалыптасқан түрлері мен жасалу жолдары да әр түрлі болған. </w:t>
      </w:r>
    </w:p>
    <w:p w:rsidR="00645A05" w:rsidRDefault="00645A05" w:rsidP="00645A05">
      <w:pPr>
        <w:ind w:firstLine="708"/>
        <w:jc w:val="both"/>
        <w:rPr>
          <w:rFonts w:ascii="Times New Roman KZ" w:hAnsi="Times New Roman KZ"/>
          <w:sz w:val="28"/>
          <w:szCs w:val="28"/>
          <w:lang w:val="kk-KZ"/>
        </w:rPr>
      </w:pPr>
      <w:r>
        <w:rPr>
          <w:rFonts w:ascii="Times New Roman KZ" w:hAnsi="Times New Roman KZ"/>
          <w:b/>
          <w:sz w:val="28"/>
          <w:szCs w:val="28"/>
          <w:lang w:val="kk-KZ"/>
        </w:rPr>
        <w:t xml:space="preserve"> Төсеніш – кілемдер.</w:t>
      </w:r>
      <w:r>
        <w:rPr>
          <w:rFonts w:ascii="Times New Roman KZ" w:hAnsi="Times New Roman KZ"/>
          <w:sz w:val="28"/>
          <w:szCs w:val="28"/>
          <w:lang w:val="kk-KZ"/>
        </w:rPr>
        <w:t xml:space="preserve">  Көшпелі халық тұрмысында мал шаруашылығы өнімдерін өңдеу – тері илеу, киіз басу, сүйек – мүйіздерден асқан шеберлікпен құралдар жасау ерекше қолөнерін қажет етсе, оларды </w:t>
      </w:r>
      <w:r>
        <w:rPr>
          <w:rFonts w:ascii="Times New Roman KZ" w:hAnsi="Times New Roman KZ"/>
          <w:sz w:val="28"/>
          <w:szCs w:val="28"/>
          <w:lang w:val="kk-KZ"/>
        </w:rPr>
        <w:lastRenderedPageBreak/>
        <w:t>пайдаланып қажетіне асыруға тапқырлық керек болады. Бұның айқын көрінісі киіз үй жасаулары мен жиһаздары болып табылады. Олардың шеберлік туынды болуымен қатар асқан эстетикалық мәніне таң қалған Г.Потанин қазақ киіз үйін дала мұражайына теңеген.</w:t>
      </w:r>
    </w:p>
    <w:p w:rsidR="00645A05" w:rsidRDefault="00645A05" w:rsidP="00645A05">
      <w:pPr>
        <w:ind w:firstLine="708"/>
        <w:jc w:val="both"/>
        <w:rPr>
          <w:rFonts w:ascii="Times New Roman KZ" w:hAnsi="Times New Roman KZ"/>
          <w:sz w:val="28"/>
          <w:szCs w:val="28"/>
          <w:lang w:val="kk-KZ"/>
        </w:rPr>
      </w:pPr>
      <w:r>
        <w:rPr>
          <w:rFonts w:ascii="Times New Roman KZ" w:hAnsi="Times New Roman KZ"/>
          <w:sz w:val="28"/>
          <w:szCs w:val="28"/>
          <w:lang w:val="kk-KZ"/>
        </w:rPr>
        <w:t xml:space="preserve">Киіз үйдің жасаулары мен жиһаздары – сықырлауығынан бастап шаңырағында, төсенішінен - бау басқұрына, түскиізінен- туырлығына дейінгі әр бөлшегі өз алдына өнер туындысының озық үлгілерінің жиынтығы деуге болады. Мұның өзі халқымыздың мал шаруашылық өнімдерін өз мәдени тұрмысына, өнер туындысындай етіп өз орнымен, ерекше ұқсатып, жетік біліп пайдаланғанын көрсетеді. </w:t>
      </w:r>
    </w:p>
    <w:p w:rsidR="00645A05" w:rsidRDefault="00645A05" w:rsidP="00645A05">
      <w:pPr>
        <w:ind w:firstLine="708"/>
        <w:jc w:val="both"/>
        <w:rPr>
          <w:rFonts w:ascii="Times New Roman KZ" w:hAnsi="Times New Roman KZ"/>
          <w:sz w:val="28"/>
          <w:szCs w:val="28"/>
          <w:lang w:val="kk-KZ"/>
        </w:rPr>
      </w:pPr>
      <w:r>
        <w:rPr>
          <w:rFonts w:ascii="Times New Roman KZ" w:hAnsi="Times New Roman KZ"/>
          <w:sz w:val="28"/>
          <w:szCs w:val="28"/>
          <w:lang w:val="kk-KZ"/>
        </w:rPr>
        <w:t xml:space="preserve">Киіз үйдің еденіне сырмақ пен текемет, құрақ көрпелер, тұлақ төсеніштері болса, керегелері мен іргелеріне тұскиіз, кілем, қасқыр түлкі, құндыз терілері көрік берді. </w:t>
      </w:r>
    </w:p>
    <w:p w:rsidR="00645A05" w:rsidRDefault="00645A05" w:rsidP="00645A05">
      <w:pPr>
        <w:ind w:firstLine="708"/>
        <w:jc w:val="both"/>
        <w:rPr>
          <w:rFonts w:ascii="Times New Roman KZ" w:hAnsi="Times New Roman KZ"/>
          <w:sz w:val="28"/>
          <w:szCs w:val="28"/>
          <w:lang w:val="kk-KZ"/>
        </w:rPr>
      </w:pPr>
      <w:r>
        <w:rPr>
          <w:rFonts w:ascii="Times New Roman KZ" w:hAnsi="Times New Roman KZ"/>
          <w:sz w:val="28"/>
          <w:szCs w:val="28"/>
          <w:lang w:val="kk-KZ"/>
        </w:rPr>
        <w:t>Киім – кешек.</w:t>
      </w:r>
      <w:r>
        <w:rPr>
          <w:rFonts w:ascii="Times New Roman KZ" w:hAnsi="Times New Roman KZ"/>
          <w:b/>
          <w:sz w:val="28"/>
          <w:szCs w:val="28"/>
          <w:lang w:val="kk-KZ"/>
        </w:rPr>
        <w:t xml:space="preserve"> </w:t>
      </w:r>
      <w:r>
        <w:rPr>
          <w:rFonts w:ascii="Times New Roman KZ" w:hAnsi="Times New Roman KZ"/>
          <w:sz w:val="28"/>
          <w:szCs w:val="28"/>
          <w:lang w:val="kk-KZ"/>
        </w:rPr>
        <w:t xml:space="preserve">Адам баласы мыңдаған жылдар бойы табиғатқа тәуелді болып келеді. Табиғаттың тылсым күштеріне сан-алуан ауыр сынына төтеп беру жолында адамдар ұзақ күрделі даму сатыларынан өткенін жақсы білеміз. Осындай күрделі даму барысында қоғамдық еңбектің түрлі салалары пайда болды. Соның негізінде халық өнері дамыды, тұрмысқа қажетті заттардың қатары көбейді, киім түрлері мен үлгілері толықты. </w:t>
      </w:r>
    </w:p>
    <w:p w:rsidR="00645A05" w:rsidRDefault="00645A05" w:rsidP="00645A05">
      <w:pPr>
        <w:ind w:firstLine="708"/>
        <w:jc w:val="both"/>
        <w:rPr>
          <w:rFonts w:ascii="Times New Roman KZ" w:hAnsi="Times New Roman KZ"/>
          <w:sz w:val="28"/>
          <w:szCs w:val="28"/>
          <w:lang w:val="kk-KZ"/>
        </w:rPr>
      </w:pPr>
      <w:r>
        <w:rPr>
          <w:rFonts w:ascii="Times New Roman KZ" w:hAnsi="Times New Roman KZ"/>
          <w:sz w:val="28"/>
          <w:szCs w:val="28"/>
          <w:lang w:val="kk-KZ"/>
        </w:rPr>
        <w:t xml:space="preserve">Адам ой-өрісінің өсіп, тұрмысының дамуныда киім-кешектің аса маңызды роль атқарғаны белгілі. Оның бәрі – табиғаттың өзгеруіне, ыстық пен суықтың алмасып отыруына тығыз байланысты болса, келек-келе киім түрлері адамның жынысына қарай бала мен үлкендерге, сән мен тойға, батыр мен малшыларға, байлар мен кедейлерге  лайықталып, әлеуметтік өмірге байланысты бөліне бастады. </w:t>
      </w:r>
    </w:p>
    <w:p w:rsidR="00645A05" w:rsidRDefault="00645A05" w:rsidP="00645A05">
      <w:pPr>
        <w:ind w:firstLine="708"/>
        <w:jc w:val="both"/>
        <w:rPr>
          <w:rFonts w:ascii="Times New Roman KZ" w:hAnsi="Times New Roman KZ"/>
          <w:sz w:val="28"/>
          <w:szCs w:val="28"/>
          <w:lang w:val="kk-KZ"/>
        </w:rPr>
      </w:pPr>
      <w:r>
        <w:rPr>
          <w:rFonts w:ascii="Times New Roman KZ" w:hAnsi="Times New Roman KZ"/>
          <w:sz w:val="28"/>
          <w:szCs w:val="28"/>
          <w:lang w:val="kk-KZ"/>
        </w:rPr>
        <w:t xml:space="preserve">Қоғамымызда қаншама өзгерістер болса да, ұлттық киімдер өзінің ұлттық дәстүрі түр-формасын, қасиетін жоғалтқан жоқ. Мысалға тонның түрлерін алуға болады: жарғақ тон, оқалы тон, бота тон, барша тон, бас тон, көк тон т.б. Тон – қой терісінен жүні ішіне қаратылып, су өтпейтіндей, өңін бермейтіндей томар бояумен боялған. Сең-сең тон – 4-5 айлық қозылардың терісінен тігілген.  Көк тон, барша тон, бас тон – зерлі матамен, шұғамен, жібекпен тысталған сәндік киімдер. </w:t>
      </w:r>
    </w:p>
    <w:p w:rsidR="00645A05" w:rsidRDefault="00645A05" w:rsidP="00645A05">
      <w:pPr>
        <w:ind w:firstLine="708"/>
        <w:jc w:val="both"/>
        <w:rPr>
          <w:rFonts w:ascii="Times New Roman KZ" w:hAnsi="Times New Roman KZ"/>
          <w:sz w:val="28"/>
          <w:szCs w:val="28"/>
          <w:lang w:val="kk-KZ"/>
        </w:rPr>
      </w:pPr>
      <w:r>
        <w:rPr>
          <w:rFonts w:ascii="Times New Roman KZ" w:hAnsi="Times New Roman KZ"/>
          <w:sz w:val="28"/>
          <w:szCs w:val="28"/>
          <w:lang w:val="kk-KZ"/>
        </w:rPr>
        <w:t xml:space="preserve">Ішік – қымбат маталармен тыстап, бағалы аң терілерінен тігілген тон. </w:t>
      </w:r>
    </w:p>
    <w:p w:rsidR="00645A05" w:rsidRDefault="00645A05" w:rsidP="00645A05">
      <w:pPr>
        <w:ind w:firstLine="708"/>
        <w:jc w:val="both"/>
        <w:rPr>
          <w:rFonts w:ascii="Times New Roman KZ" w:hAnsi="Times New Roman KZ"/>
          <w:sz w:val="28"/>
          <w:szCs w:val="28"/>
          <w:lang w:val="kk-KZ"/>
        </w:rPr>
      </w:pPr>
      <w:r>
        <w:rPr>
          <w:rFonts w:ascii="Times New Roman KZ" w:hAnsi="Times New Roman KZ"/>
          <w:sz w:val="28"/>
          <w:szCs w:val="28"/>
          <w:lang w:val="kk-KZ"/>
        </w:rPr>
        <w:t>Аяқ – киім.</w:t>
      </w:r>
      <w:r>
        <w:rPr>
          <w:rFonts w:ascii="Times New Roman KZ" w:hAnsi="Times New Roman KZ"/>
          <w:b/>
          <w:sz w:val="28"/>
          <w:szCs w:val="28"/>
          <w:lang w:val="kk-KZ"/>
        </w:rPr>
        <w:t xml:space="preserve"> </w:t>
      </w:r>
      <w:r>
        <w:rPr>
          <w:rFonts w:ascii="Times New Roman KZ" w:hAnsi="Times New Roman KZ"/>
          <w:sz w:val="28"/>
          <w:szCs w:val="28"/>
          <w:lang w:val="kk-KZ"/>
        </w:rPr>
        <w:t xml:space="preserve">Мәсі - өкшесіз. Жұмсақ, аяққа жеңіл, қолайлы тігілген етік. Оны үй ішінде, сәнді өрнекпен өрнектеп киеді. Көбінесе әйел адамдар, </w:t>
      </w:r>
      <w:r>
        <w:rPr>
          <w:rFonts w:ascii="Times New Roman KZ" w:hAnsi="Times New Roman KZ"/>
          <w:sz w:val="28"/>
          <w:szCs w:val="28"/>
          <w:lang w:val="kk-KZ"/>
        </w:rPr>
        <w:lastRenderedPageBreak/>
        <w:t>қариялар киген. Қыстыгүні киетін мәсілерді кең етіп, ішінен жүн байпақ есебімен екі қабат жұмсақ былғары салып істеген. Оларды былғарының ерекше жұмсақ түрінен (юфть) қызыл, көк түске бояп, түрлі өрнектермен құрақ арқылы әшекейлеген.</w:t>
      </w:r>
    </w:p>
    <w:p w:rsidR="00645A05" w:rsidRDefault="00645A05" w:rsidP="00645A05">
      <w:pPr>
        <w:ind w:firstLine="708"/>
        <w:jc w:val="both"/>
        <w:rPr>
          <w:rFonts w:ascii="Times New Roman KZ" w:hAnsi="Times New Roman KZ"/>
          <w:sz w:val="28"/>
          <w:szCs w:val="28"/>
          <w:lang w:val="kk-KZ"/>
        </w:rPr>
      </w:pPr>
      <w:r>
        <w:rPr>
          <w:rFonts w:ascii="Times New Roman KZ" w:hAnsi="Times New Roman KZ"/>
          <w:sz w:val="28"/>
          <w:szCs w:val="28"/>
          <w:lang w:val="kk-KZ"/>
        </w:rPr>
        <w:t>Ішік – жұмсақ, өте сәнді мәсіге ұқсас етік. Мәсіні де ішікті де үй жағдайына киген, ал сыртқа шыққанда сыртынан кебіс  киген. Етікшілер оларды өте әдемі етіп асқан шеберлікпен көркемдей білді. Ішік көк, қызыл сафиянмен, тері қиындылары  немесе күміс қаңылтырмен, құрама өрнекпен көркемдеп тігілген.</w:t>
      </w:r>
    </w:p>
    <w:p w:rsidR="00645A05" w:rsidRDefault="00645A05" w:rsidP="00645A05">
      <w:pPr>
        <w:ind w:firstLine="708"/>
        <w:jc w:val="both"/>
        <w:rPr>
          <w:rFonts w:ascii="Times New Roman KZ" w:hAnsi="Times New Roman KZ"/>
          <w:sz w:val="28"/>
          <w:szCs w:val="28"/>
          <w:lang w:val="kk-KZ"/>
        </w:rPr>
      </w:pPr>
      <w:r>
        <w:rPr>
          <w:rFonts w:ascii="Times New Roman KZ" w:hAnsi="Times New Roman KZ"/>
          <w:sz w:val="28"/>
          <w:szCs w:val="28"/>
          <w:lang w:val="kk-KZ"/>
        </w:rPr>
        <w:t>Өкшелі аяқ-киімдер – саптама, кебіс, шәркей.</w:t>
      </w:r>
    </w:p>
    <w:p w:rsidR="00645A05" w:rsidRDefault="00645A05" w:rsidP="00645A05">
      <w:pPr>
        <w:ind w:firstLine="708"/>
        <w:jc w:val="both"/>
        <w:rPr>
          <w:rFonts w:ascii="Times New Roman KZ" w:hAnsi="Times New Roman KZ"/>
          <w:sz w:val="28"/>
          <w:szCs w:val="28"/>
          <w:lang w:val="kk-KZ"/>
        </w:rPr>
      </w:pPr>
      <w:r>
        <w:rPr>
          <w:rFonts w:ascii="Times New Roman KZ" w:hAnsi="Times New Roman KZ"/>
          <w:sz w:val="28"/>
          <w:szCs w:val="28"/>
          <w:lang w:val="kk-KZ"/>
        </w:rPr>
        <w:t>Қазақ үй мүліктерінің түрлері.</w:t>
      </w:r>
      <w:r>
        <w:rPr>
          <w:rFonts w:ascii="Times New Roman KZ" w:hAnsi="Times New Roman KZ"/>
          <w:b/>
          <w:sz w:val="28"/>
          <w:szCs w:val="28"/>
          <w:lang w:val="kk-KZ"/>
        </w:rPr>
        <w:t xml:space="preserve"> </w:t>
      </w:r>
      <w:r>
        <w:rPr>
          <w:rFonts w:ascii="Times New Roman KZ" w:hAnsi="Times New Roman KZ"/>
          <w:sz w:val="28"/>
          <w:szCs w:val="28"/>
          <w:lang w:val="kk-KZ"/>
        </w:rPr>
        <w:t xml:space="preserve">Халықтың мәдени өмірінің, бұрыңғы тұрмысының көшпенділікпен өткендігін біз жақсы білеміз, сөйте тұра қазақ  халқы күнделікті үй-тұрмысына керекті үй жиһаздарын, ыдыс-аяқтарын ағаштан жасап алып отырды. Енді қысқаша үй жиһаздарының кейбіреулеріне тоқталып өтейік. </w:t>
      </w:r>
    </w:p>
    <w:p w:rsidR="00645A05" w:rsidRDefault="00645A05" w:rsidP="00645A05">
      <w:pPr>
        <w:ind w:firstLine="708"/>
        <w:jc w:val="both"/>
        <w:rPr>
          <w:rFonts w:ascii="Times New Roman KZ" w:hAnsi="Times New Roman KZ"/>
          <w:sz w:val="28"/>
          <w:szCs w:val="28"/>
          <w:lang w:val="kk-KZ"/>
        </w:rPr>
      </w:pPr>
      <w:r>
        <w:rPr>
          <w:rFonts w:ascii="Times New Roman KZ" w:hAnsi="Times New Roman KZ"/>
          <w:sz w:val="28"/>
          <w:szCs w:val="28"/>
          <w:lang w:val="kk-KZ"/>
        </w:rPr>
        <w:t xml:space="preserve">Ағаш төсек – оның алатын орны, атқаратын қызметі, адамның денсаулығына келтіретін пайдасы зор. Ағаш төсектер Қазақстанның әр облыстарында әртүрлі әдістермен, формалармен жасалғанын мұражайлардан, ғалымдардың деректерінен білеміз. </w:t>
      </w:r>
    </w:p>
    <w:p w:rsidR="00645A05" w:rsidRDefault="00645A05" w:rsidP="00645A05">
      <w:pPr>
        <w:ind w:firstLine="708"/>
        <w:jc w:val="both"/>
        <w:rPr>
          <w:rFonts w:ascii="Times New Roman KZ" w:hAnsi="Times New Roman KZ"/>
          <w:sz w:val="28"/>
          <w:szCs w:val="28"/>
          <w:lang w:val="kk-KZ"/>
        </w:rPr>
      </w:pPr>
      <w:r>
        <w:rPr>
          <w:rFonts w:ascii="Times New Roman KZ" w:hAnsi="Times New Roman KZ"/>
          <w:sz w:val="28"/>
          <w:szCs w:val="28"/>
          <w:lang w:val="kk-KZ"/>
        </w:rPr>
        <w:t>Жастық ағаш – ертеден келе жатқан мүлік. Батыс, Орталық Қазақстан жерлерінде кеңінен тараған жастық ағаш қыз балалардың бойжеткен құстөсегінің бір ерекшелігі, ол жатқанда басқа жастанған жастықтың сырғып кетпеуін, жастықтың биік болуына жағдай жасайды.</w:t>
      </w:r>
    </w:p>
    <w:p w:rsidR="00645A05" w:rsidRDefault="00645A05" w:rsidP="00645A05">
      <w:pPr>
        <w:ind w:firstLine="708"/>
        <w:jc w:val="both"/>
        <w:rPr>
          <w:rFonts w:ascii="Times New Roman KZ" w:hAnsi="Times New Roman KZ"/>
          <w:sz w:val="28"/>
          <w:szCs w:val="28"/>
          <w:lang w:val="kk-KZ"/>
        </w:rPr>
      </w:pPr>
      <w:r>
        <w:rPr>
          <w:rFonts w:ascii="Times New Roman KZ" w:hAnsi="Times New Roman KZ"/>
          <w:sz w:val="28"/>
          <w:szCs w:val="28"/>
          <w:lang w:val="kk-KZ"/>
        </w:rPr>
        <w:t xml:space="preserve">Кебеже – ескі мұралардың бірі, ас, азық-түлік сақтауға арналған. Кебеже Қазақстанның барлық аудандарында кездесетін, халық арасында көптеп таралған, сыртын сырлап, көзге түсер жақтарын көркемдеп, әсемдеп жасаған бұйым. </w:t>
      </w:r>
    </w:p>
    <w:p w:rsidR="00645A05" w:rsidRDefault="00645A05" w:rsidP="00645A05">
      <w:pPr>
        <w:ind w:firstLine="708"/>
        <w:jc w:val="both"/>
        <w:rPr>
          <w:rFonts w:ascii="Times New Roman KZ" w:hAnsi="Times New Roman KZ"/>
          <w:sz w:val="28"/>
          <w:szCs w:val="28"/>
          <w:lang w:val="kk-KZ"/>
        </w:rPr>
      </w:pPr>
      <w:r>
        <w:rPr>
          <w:rFonts w:ascii="Times New Roman KZ" w:hAnsi="Times New Roman KZ"/>
          <w:sz w:val="28"/>
          <w:szCs w:val="28"/>
          <w:lang w:val="kk-KZ"/>
        </w:rPr>
        <w:t xml:space="preserve">Жүк-аяқ – Қазақстанның көптеген жерлерінде көрпе-жастықтың, сандық т.б үй ішіндегі құралдарды жинастырып солардың астына ойылатын зат. Жүк-аяқтың көлемі негізінен, оның үстінен қойылатын заттарға байланысты жасалады. </w:t>
      </w:r>
    </w:p>
    <w:p w:rsidR="00645A05" w:rsidRDefault="00645A05" w:rsidP="00645A05">
      <w:pPr>
        <w:ind w:firstLine="708"/>
        <w:jc w:val="both"/>
        <w:rPr>
          <w:rFonts w:ascii="Times New Roman KZ" w:hAnsi="Times New Roman KZ"/>
          <w:sz w:val="28"/>
          <w:szCs w:val="28"/>
          <w:lang w:val="kk-KZ"/>
        </w:rPr>
      </w:pPr>
      <w:r>
        <w:rPr>
          <w:rFonts w:ascii="Times New Roman KZ" w:hAnsi="Times New Roman KZ"/>
          <w:sz w:val="28"/>
          <w:szCs w:val="28"/>
          <w:lang w:val="kk-KZ"/>
        </w:rPr>
        <w:t xml:space="preserve">Сандық – үй ішіндегі жиһаз құралдарды, киім-кешектерді, түрлі  маталарды және ұсақ-түйек заттарды сақтауға арналған төрт бұрышты, аузына құлып орнатып істеген зат. Сандық та басқа ағаштан жасалған заттар </w:t>
      </w:r>
      <w:r>
        <w:rPr>
          <w:rFonts w:ascii="Times New Roman KZ" w:hAnsi="Times New Roman KZ"/>
          <w:sz w:val="28"/>
          <w:szCs w:val="28"/>
          <w:lang w:val="kk-KZ"/>
        </w:rPr>
        <w:lastRenderedPageBreak/>
        <w:t>секілді өте кең тараған бұйым. Оның негізгі бөлігі ағаштан жасалып, сырты былғарымен, сүйекпен әрленіп, кейде күмістеліп, әсем өрнектеліп істелінеді.</w:t>
      </w:r>
    </w:p>
    <w:p w:rsidR="00645A05" w:rsidRDefault="00645A05" w:rsidP="00645A05">
      <w:pPr>
        <w:ind w:firstLine="708"/>
        <w:jc w:val="both"/>
        <w:rPr>
          <w:rFonts w:ascii="Times New Roman KZ" w:hAnsi="Times New Roman KZ"/>
          <w:sz w:val="28"/>
          <w:szCs w:val="28"/>
          <w:lang w:val="kk-KZ"/>
        </w:rPr>
      </w:pPr>
      <w:r>
        <w:rPr>
          <w:rFonts w:ascii="Times New Roman KZ" w:hAnsi="Times New Roman KZ"/>
          <w:sz w:val="28"/>
          <w:szCs w:val="28"/>
          <w:lang w:val="kk-KZ"/>
        </w:rPr>
        <w:t>Әбдіре – сандықтың бір түрі. Сүйек ағаштары қарағайдан жасалып, сырты былғарымен  не темір қаңылтырмен қапталып, жұқа күміс жолақтар жүргізіледі. Беті тең бөліктерге бөлініп, ромб, шаршы бұрыштарға бөлініп, геометриялық ою-өрнектер салынады.</w:t>
      </w:r>
    </w:p>
    <w:p w:rsidR="00645A05" w:rsidRDefault="00645A05" w:rsidP="00645A05">
      <w:pPr>
        <w:ind w:firstLine="708"/>
        <w:jc w:val="both"/>
        <w:rPr>
          <w:rFonts w:ascii="Times New Roman KZ" w:hAnsi="Times New Roman KZ"/>
          <w:sz w:val="28"/>
          <w:szCs w:val="28"/>
          <w:lang w:val="kk-KZ"/>
        </w:rPr>
      </w:pPr>
      <w:r>
        <w:rPr>
          <w:rFonts w:ascii="Times New Roman KZ" w:hAnsi="Times New Roman KZ"/>
          <w:sz w:val="28"/>
          <w:szCs w:val="28"/>
          <w:lang w:val="kk-KZ"/>
        </w:rPr>
        <w:t xml:space="preserve">Қол сандық – көлемі жағынан әбдіре мен сандықтан кіші, қалыңдық-  жасауына қосатын, қыз балалардың сақина, білезік, жүзік, алқа, иіс суларын сақтайтын кішкене, әдеміше жасалған қобдиша. </w:t>
      </w:r>
    </w:p>
    <w:p w:rsidR="00645A05" w:rsidRDefault="00645A05" w:rsidP="00645A05">
      <w:pPr>
        <w:ind w:firstLine="708"/>
        <w:jc w:val="both"/>
        <w:rPr>
          <w:rFonts w:ascii="Times New Roman KZ" w:hAnsi="Times New Roman KZ"/>
          <w:sz w:val="28"/>
          <w:szCs w:val="28"/>
          <w:lang w:val="kk-KZ"/>
        </w:rPr>
      </w:pPr>
      <w:r>
        <w:rPr>
          <w:rFonts w:ascii="Times New Roman KZ" w:hAnsi="Times New Roman KZ"/>
          <w:b/>
          <w:sz w:val="28"/>
          <w:szCs w:val="28"/>
          <w:lang w:val="kk-KZ"/>
        </w:rPr>
        <w:t xml:space="preserve">Темірді өңдеп құралдар жасау. </w:t>
      </w:r>
      <w:r>
        <w:rPr>
          <w:rFonts w:ascii="Times New Roman KZ" w:hAnsi="Times New Roman KZ"/>
          <w:sz w:val="28"/>
          <w:szCs w:val="28"/>
          <w:lang w:val="kk-KZ"/>
        </w:rPr>
        <w:t>Бұл шеберлік ертеден қалыптасқан. Қазақ жеріндегі қрғантөбелерден табылған б.д.д. екі мыңыншы жылдарда адамдардың темір қорытып, балқыту арқылы жасалған балта, пышақ, садақтың ұштары, найза, шекіме арқылы әшекейленген сырғалар мен алқалар, білезіктер мен шолпылар зергерлік өнердің куәсі. Археолог-ғалым С.С.Черрников Шығыс Қазақстандағы Шілікті қорғантөбесінен VІ-VІІ ғасырда жерленген адам сүйегін тапқан. Оның киімдері алтын әшекейлі, қола мен темір құралдармен киімдері безендірілген болып шықты.Осы тектес құралдар қазақ елінің басқа жерлерінен де: Тасмола, Қарамұрын, Нұрмағамбет т.б. табылған. Ондағы кісе, шар айна, ер-тұрман, қола бастырма, қазандар мен құмыралар асыл мұралар қатарынан орын алды. Сақ тайпаларының осыншама шеберлігіне Геродот таң қалып сипаттаған. Қазіргі ғалымдар арасында «аң үлгісі» (звериный стиль) деп аталатын өнер жолын қалыптастырған сақ шеберлері.</w:t>
      </w:r>
    </w:p>
    <w:p w:rsidR="00645A05" w:rsidRDefault="00645A05" w:rsidP="00645A05">
      <w:pPr>
        <w:jc w:val="both"/>
        <w:rPr>
          <w:rFonts w:ascii="Times New Roman KZ" w:hAnsi="Times New Roman KZ"/>
          <w:sz w:val="28"/>
          <w:szCs w:val="28"/>
          <w:lang w:val="kk-KZ"/>
        </w:rPr>
      </w:pPr>
      <w:r>
        <w:rPr>
          <w:rFonts w:ascii="Times New Roman KZ" w:hAnsi="Times New Roman KZ"/>
          <w:sz w:val="28"/>
          <w:szCs w:val="28"/>
          <w:lang w:val="kk-KZ"/>
        </w:rPr>
        <w:tab/>
        <w:t>Осындай шеберлік таныту қабілеттіліктің балалар бойынан орын алуына қандай ықпал болмақ? Мәдени-тынығу мекемелерінің жастар мен жасөспірімдер арасында төлтума мәдениетке деген қызығушылығына қалай әсер етуге болады?</w:t>
      </w:r>
    </w:p>
    <w:p w:rsidR="00645A05" w:rsidRDefault="00645A05" w:rsidP="00645A05">
      <w:pPr>
        <w:jc w:val="both"/>
        <w:rPr>
          <w:rFonts w:ascii="Times New Roman KZ" w:hAnsi="Times New Roman KZ"/>
          <w:sz w:val="28"/>
          <w:szCs w:val="28"/>
          <w:lang w:val="kk-KZ"/>
        </w:rPr>
      </w:pPr>
      <w:r>
        <w:rPr>
          <w:rFonts w:ascii="Times New Roman KZ" w:hAnsi="Times New Roman KZ"/>
          <w:sz w:val="28"/>
          <w:szCs w:val="28"/>
          <w:lang w:val="kk-KZ"/>
        </w:rPr>
        <w:tab/>
        <w:t xml:space="preserve">Қазақ арасында баланың әуезге бейім қабілетін дамыту үшін дүңгіршек, шың, қамыссырнай, қостілік, үшкірік Отырардағы Х-ХІІ ғасырларға жататын баспаның орнынан табылуы кездейсоқ емес.  Сонда қызығушылық бастауы баланың кішкентай кезінен саз аспабын қолына алып танудан, оған деген әуесқойлықты оятумен жалғасып, есі кіре бастағаннан бейімін қалыптастырып, орындаушылық қабілетін ояту кезеңдерінен өтуді талап етеді екен. Ендеше балалар бақшасынаның алдыңғы сатысынан бастап, отбасымен бірлесе отырып, бүлдіршінді ұлттық әуезбен құлақтандыру қажеттілігін ескерсек, бабаларымыздың көрегендік тәжірибесін жалғыстырар </w:t>
      </w:r>
      <w:r>
        <w:rPr>
          <w:rFonts w:ascii="Times New Roman KZ" w:hAnsi="Times New Roman KZ"/>
          <w:sz w:val="28"/>
          <w:szCs w:val="28"/>
          <w:lang w:val="kk-KZ"/>
        </w:rPr>
        <w:lastRenderedPageBreak/>
        <w:t>едік. Балалар мен жасөспірімдер сарайының бірлестіктерге ұлттық саз әуесқойларын тарту жолының бірі, қазіргі тілмен айтса, жарнамалық  жұмысқа байланысты. Жұмысы қалыптасқан бірлестіктердің балалар бақшасы мен мектептерде өнер көрсетуі, кинофильмдер мен балалар демалыс алаңдарында қысқа көріністер беруі, кинофильм басталар алдында 10-15 минуттық қойылым көрсету, белсенділік танытып, жүлделерге ие болған топтарды теледидар арқылы көрсету, есепті қойылымдарына арнайы шақырту ұйымдастырулар – бәрі қызығушылық оятатын іс-шаралар.</w:t>
      </w:r>
    </w:p>
    <w:p w:rsidR="00645A05" w:rsidRDefault="00645A05" w:rsidP="00645A05">
      <w:pPr>
        <w:ind w:firstLine="708"/>
        <w:jc w:val="both"/>
        <w:rPr>
          <w:rFonts w:ascii="Times New Roman KZ" w:hAnsi="Times New Roman KZ"/>
          <w:sz w:val="28"/>
          <w:szCs w:val="28"/>
          <w:lang w:val="kk-KZ"/>
        </w:rPr>
      </w:pPr>
      <w:r>
        <w:rPr>
          <w:rFonts w:ascii="Times New Roman KZ" w:hAnsi="Times New Roman KZ"/>
          <w:sz w:val="28"/>
          <w:szCs w:val="28"/>
          <w:lang w:val="kk-KZ"/>
        </w:rPr>
        <w:t>Жоғарыда келтірілген қолөнер құралдарының көне түрлері мәдени мұра ретінде беріліп отыр. Олар туралы мағлұматтар тек танымдық қажеттіліктерді өтеу үшін ғана емес мәдени-тынығу жұмысында қолдану үшін да пайдалы. Оларды қолданудың төрт мүмкіндігі бар. Біріншісі – дәстүрлі мәдени әрекеттерді сахналастыру жағдайында тарихи-этнографиялық шындықтарды көрсету арқылы  ұлттық дүниетанымдық әсер беру үшін; екіншісі – мәдени құндылықтарды көрсету арқылы ұлттық эстетикалық сезім қалыптастырып, халқының ісмерлігі мен сәнді орта құру шеберлігіне мақтаныш сезім ояту үшін; үшіншісі – мәдени ой-пікірдің сабақтастығын жалғастыру мақсатында дәстүрлі мәдениет саласындағы сайыс-байқаулардағы танымдық-патриоттық сұрақтарға жинақы мәлімет қамту үшін жоғарыдағы ақпараттар берілгендегісі;  төртіншісі – қазіргі жағдайда мәдени сұранысқа ие болып, кәсіби шеберлер мен әуесқойлық өнердің сұранысқа ие болып отырғаны – қолөнердің әсемдік түрлері мен сияпаттық өнер /подарок/ туындылары. Олардың үлкен сұраныс туындату себептері – ұлттық өнердің дизайнерлік құндылық есебінде нарықтық және эстетикалық құндылығының артуы және халықаралық байланыстар дамуы арқасында елді таныту мақсатында сияпаттық құралдардың қажеттілік пен сұранысқа ие болуымен байланысты. Сол себептен мәдени орындарының жалпы міндеті шығармашылықты қолдап, жеке тұлғаның шығармашылық қабілеттерін дамыту болса, қолөнерге қызығушылық байқатып, үйренуге құштарлық байқатушылар үшін бірлестіктер ашып, шеберлер мектебіне жағдай жасау арқылы мәдени сұранысты өтеуге болады.</w:t>
      </w:r>
    </w:p>
    <w:p w:rsidR="00645A05" w:rsidRDefault="00645A05" w:rsidP="00645A05">
      <w:pPr>
        <w:ind w:firstLine="708"/>
        <w:jc w:val="both"/>
        <w:rPr>
          <w:rFonts w:ascii="Times New Roman KZ" w:hAnsi="Times New Roman KZ"/>
          <w:sz w:val="28"/>
          <w:szCs w:val="28"/>
          <w:lang w:val="kk-KZ"/>
        </w:rPr>
      </w:pPr>
      <w:r>
        <w:rPr>
          <w:rFonts w:ascii="Times New Roman KZ" w:hAnsi="Times New Roman KZ"/>
          <w:sz w:val="28"/>
          <w:szCs w:val="28"/>
          <w:lang w:val="kk-KZ"/>
        </w:rPr>
        <w:t xml:space="preserve">Келесі мүмкіндік тікелей насихаттық жұмыспен байланысты. Жастар мен балалар арасындағы әуесқой театрлардың, бұхаралық қойылымдардағы кейіпкерлердің ұлттық нақыштағы киім үлгілері мен әшекей құралдарының безендіру мен орындаушыларды киіндіруде қолдану арқылы көрермендер қызығушылығын арттыратындай жұмыс атқаруға болады. Солардың қолдану жолдары мен рәміздік жолдарын түсіндіру арқылы байқаулар мен тұрмыстық тойларда ұлттық дүниетаным қалыптастыруға ықпал етуге болады. Мысалы, </w:t>
      </w:r>
      <w:r>
        <w:rPr>
          <w:rFonts w:ascii="Times New Roman KZ" w:hAnsi="Times New Roman KZ"/>
          <w:sz w:val="28"/>
          <w:szCs w:val="28"/>
          <w:lang w:val="kk-KZ"/>
        </w:rPr>
        <w:lastRenderedPageBreak/>
        <w:t xml:space="preserve">сәукеле – қалыңдық бас киімі – оның айтылып жүргендей сау келуі емес, ханның тәжісі іспеттес  келіннің әлеуметтік биікке көтерілу, даралану кезеңінің көрінісі екенін, сол себептен сәукеле қазақ ұғымындағы «мәңгілік тау» өлшемін білдіретінін айтса тыңдарманын жаңа информациямен қызықтырып, ұлттық дүниетанымға бетбұрыс жасауына ықпал етері анық. </w:t>
      </w:r>
    </w:p>
    <w:p w:rsidR="00645A05" w:rsidRDefault="00645A05" w:rsidP="00645A05">
      <w:pPr>
        <w:ind w:firstLine="708"/>
        <w:jc w:val="both"/>
        <w:rPr>
          <w:rFonts w:ascii="Times New Roman KZ" w:hAnsi="Times New Roman KZ"/>
          <w:sz w:val="28"/>
          <w:szCs w:val="28"/>
          <w:lang w:val="kk-KZ"/>
        </w:rPr>
      </w:pPr>
      <w:r>
        <w:rPr>
          <w:rFonts w:ascii="Times New Roman KZ" w:hAnsi="Times New Roman KZ"/>
          <w:sz w:val="28"/>
          <w:szCs w:val="28"/>
          <w:lang w:val="kk-KZ"/>
        </w:rPr>
        <w:t>Қазақ қолөнерінің бүгінгі мәдениет айналымында алар орынын кеңейтудің тағы бір амалы мәдени-тынығу жұмыстың топтық формасы - әуесқойлықпен байланыстыруға болады. Мәдени мұраны жинақтау, сақтау, насихаттау міндеті көкейтесті мәселелердің бірі болып отырғандықтан, жас  ізденушілердің жұмысын ауыл-аймақ тұрғындарының тұрмысында, сандық түбінде сақталып қалған көне құралдар, ұста-шеберлердің қорында пайдалануға енбей қалған құралдардың түрлері мен сақталу тарихын, иелері туралы мәліметтерді жинақтап, мәдени іс-шаралар алдында шағын көрмелер ұйымдастырып халықты таныстыруға болар еді. Ал тұрақты түрде олар туралы қоғамдық пікір қалыптастырып, ол құралдардың басқа да жерлерде жинақталған, сақталған үлгілернің қазақ өнеріне қосқан үлесін, ұлттық дүниетаным мен эстетикалық ой-түйіндерін жеткізетін адам болса, иелері қарсылық білдірмес еді. Түбегейлі сатып алып, жергілікті мұражайларға жинақтап, тектес үлгілердің қатарынан орын беріп, мұражайдың жалпы насихаттық жұмысына енгісе, қазақ қолөнерінің тамыры үзілмей, жалғасын табар еді.</w:t>
      </w:r>
    </w:p>
    <w:p w:rsidR="00645A05" w:rsidRDefault="00645A05" w:rsidP="00645A05">
      <w:pPr>
        <w:ind w:firstLine="708"/>
        <w:jc w:val="both"/>
        <w:rPr>
          <w:rFonts w:ascii="Times New Roman KZ" w:hAnsi="Times New Roman KZ"/>
          <w:sz w:val="28"/>
          <w:szCs w:val="28"/>
          <w:lang w:val="kk-KZ"/>
        </w:rPr>
      </w:pPr>
      <w:r>
        <w:rPr>
          <w:rFonts w:ascii="Times New Roman KZ" w:hAnsi="Times New Roman KZ"/>
          <w:sz w:val="28"/>
          <w:szCs w:val="28"/>
          <w:lang w:val="kk-KZ"/>
        </w:rPr>
        <w:t xml:space="preserve">Әуесқой ізденіс жұмыстарының қолөнер дамуына тағы бір үлесі қазақ даласында кең тараған тас бетінде қалдырылған сурет бейнелерін көпшілікке жеткізу арқылы, бабаларымыздан қалған естелік қолтаңбаларын насихаттауға қол жеткізер едік. Сонда ғана А.Медоевтың «Гравюры на скалах» еңбегі қолөнер мұрасының жалғыз сақтаушысы болып есептелмей, ол кітапқа енбеген қаншама суреттердің, көне кездегі «суретшілердің» қаншама «шығармалары» арқылы дүниетанымы туралы мағлұмат алар едік. Осында ізденіс жұмысқа қызығушылығы мен бейімі бар жастар басын қосып, жетекшілік ету, бірлестік болып бас қосып жұмысына бағыт-бағдар берерлік ұстаз табу – мәдени-тынығу мекемелерінің міндетіне айналса деген үміт бар. Арнайы мамандардың ақыл-кеңестерін алуға, кездесулер арқылы ізденіс жұмысына нағыз ғылыми бағыт беруге көмегін аямас еді.  </w:t>
      </w:r>
    </w:p>
    <w:p w:rsidR="00456C96" w:rsidRDefault="00DB59B7" w:rsidP="00AC0DD5">
      <w:pPr>
        <w:jc w:val="center"/>
        <w:rPr>
          <w:rFonts w:ascii="Times New Roman" w:hAnsi="Times New Roman" w:cs="Times New Roman"/>
          <w:b/>
          <w:sz w:val="28"/>
          <w:szCs w:val="28"/>
          <w:lang w:val="kk-KZ"/>
        </w:rPr>
      </w:pPr>
      <w:r w:rsidRPr="00AC0DD5">
        <w:rPr>
          <w:rFonts w:ascii="Times New Roman" w:hAnsi="Times New Roman" w:cs="Times New Roman"/>
          <w:b/>
          <w:sz w:val="28"/>
          <w:szCs w:val="28"/>
          <w:lang w:val="kk-KZ"/>
        </w:rPr>
        <w:t xml:space="preserve">2.6 </w:t>
      </w:r>
      <w:r w:rsidR="00AC0DD5" w:rsidRPr="00AC0DD5">
        <w:rPr>
          <w:rFonts w:ascii="Times New Roman" w:hAnsi="Times New Roman" w:cs="Times New Roman"/>
          <w:b/>
          <w:sz w:val="28"/>
          <w:szCs w:val="28"/>
          <w:lang w:val="kk-KZ"/>
        </w:rPr>
        <w:t>Кеңес Одағы кезеңіндегі қазақ өнері</w:t>
      </w:r>
    </w:p>
    <w:p w:rsidR="00B2430A" w:rsidRPr="00C36B15" w:rsidRDefault="00B2430A" w:rsidP="00C36B15">
      <w:pPr>
        <w:shd w:val="clear" w:color="auto" w:fill="FFFFFF"/>
        <w:spacing w:before="120" w:after="120"/>
        <w:ind w:firstLine="709"/>
        <w:jc w:val="both"/>
        <w:rPr>
          <w:rFonts w:ascii="Times New Roman" w:eastAsia="Times New Roman" w:hAnsi="Times New Roman" w:cs="Times New Roman"/>
          <w:color w:val="222222"/>
          <w:sz w:val="28"/>
          <w:szCs w:val="28"/>
          <w:lang w:val="kk-KZ"/>
        </w:rPr>
      </w:pPr>
      <w:r w:rsidRPr="00C36B15">
        <w:rPr>
          <w:rFonts w:ascii="Times New Roman" w:eastAsia="Times New Roman" w:hAnsi="Times New Roman" w:cs="Times New Roman"/>
          <w:color w:val="222222"/>
          <w:sz w:val="28"/>
          <w:szCs w:val="28"/>
          <w:lang w:val="kk-KZ"/>
        </w:rPr>
        <w:t xml:space="preserve">20-50-жылдарда репрессияларға қарамастан Қазақстан мәдениеті жетіліп, әдебиеттің дәстүрлі және драма жанрлары дами түсті. 20-жылдардың ортасына дейін Қазақстанда әуесқой театр топтары болды. Олардың ішінде </w:t>
      </w:r>
      <w:r w:rsidRPr="00C36B15">
        <w:rPr>
          <w:rFonts w:ascii="Times New Roman" w:eastAsia="Times New Roman" w:hAnsi="Times New Roman" w:cs="Times New Roman"/>
          <w:color w:val="222222"/>
          <w:sz w:val="28"/>
          <w:szCs w:val="28"/>
          <w:lang w:val="kk-KZ"/>
        </w:rPr>
        <w:lastRenderedPageBreak/>
        <w:t>ең танымал болғандары - Семей әуесқой театр тобы және Халықка білім берудің Орынбордағы қазақ институты. Институт негізінде </w:t>
      </w:r>
      <w:r w:rsidRPr="00C36B15">
        <w:rPr>
          <w:rFonts w:ascii="Times New Roman" w:eastAsia="Times New Roman" w:hAnsi="Times New Roman" w:cs="Times New Roman"/>
          <w:i/>
          <w:iCs/>
          <w:color w:val="222222"/>
          <w:sz w:val="28"/>
          <w:szCs w:val="28"/>
          <w:lang w:val="kk-KZ"/>
        </w:rPr>
        <w:t>1926 жылы қаңтарда Қызылордада тұңғыш кәсіби қазақ театры ашылды</w:t>
      </w:r>
      <w:r w:rsidRPr="00C36B15">
        <w:rPr>
          <w:rFonts w:ascii="Times New Roman" w:eastAsia="Times New Roman" w:hAnsi="Times New Roman" w:cs="Times New Roman"/>
          <w:color w:val="222222"/>
          <w:sz w:val="28"/>
          <w:szCs w:val="28"/>
          <w:lang w:val="kk-KZ"/>
        </w:rPr>
        <w:t>. Онда М. Әуезов, Ж. Шанин, С. Қожамқұлов, Қ.Қуанышбаев, Қ.Жандарбеков, З.Атабаева және басқа да дарынды драматургтер, режиссерлер және артистер жұмыс істеді.</w:t>
      </w:r>
    </w:p>
    <w:p w:rsidR="00B2430A" w:rsidRPr="00C36B15" w:rsidRDefault="00B2430A" w:rsidP="00C36B15">
      <w:pPr>
        <w:shd w:val="clear" w:color="auto" w:fill="FFFFFF"/>
        <w:spacing w:before="120" w:after="120"/>
        <w:jc w:val="both"/>
        <w:rPr>
          <w:rFonts w:ascii="Times New Roman" w:eastAsia="Times New Roman" w:hAnsi="Times New Roman" w:cs="Times New Roman"/>
          <w:color w:val="222222"/>
          <w:sz w:val="28"/>
          <w:szCs w:val="28"/>
          <w:lang w:val="kk-KZ"/>
        </w:rPr>
      </w:pPr>
      <w:r w:rsidRPr="00C36B15">
        <w:rPr>
          <w:rFonts w:ascii="Times New Roman" w:eastAsia="Times New Roman" w:hAnsi="Times New Roman" w:cs="Times New Roman"/>
          <w:i/>
          <w:iCs/>
          <w:color w:val="222222"/>
          <w:sz w:val="28"/>
          <w:szCs w:val="28"/>
          <w:lang w:val="kk-KZ"/>
        </w:rPr>
        <w:t>Бұл кезеңде Қазақстанның тұңғыш кәсіби суретшісі Ә.Қастеев керемет туындылар жазды</w:t>
      </w:r>
      <w:r w:rsidRPr="00C36B15">
        <w:rPr>
          <w:rFonts w:ascii="Times New Roman" w:eastAsia="Times New Roman" w:hAnsi="Times New Roman" w:cs="Times New Roman"/>
          <w:color w:val="222222"/>
          <w:sz w:val="28"/>
          <w:szCs w:val="28"/>
          <w:lang w:val="kk-KZ"/>
        </w:rPr>
        <w:t>. Қазақ көркемсурет өнерінің қалыптасуы мен дамуы, Қазақстан көркемсурет мектебінің өзіндік даму жолы оның есімімен байланысты. Оның шығармашылығы 20-жылдардың соңында басталды. Ол жазған көптеген акварель туындылар «Ескі және жаңа тұрмыс» деген топтама ретінде белгілі. Суретші туындыларынан ұлттық ерекшелікке, адам жанына терең үңілуге, тарихқа, халықтың салт-дәстүріне деген шынайы көзқарасы анық байқалады. Оларда сомдалатын бейне шынайылығы суретші шығармашылығының езіндік ерекшелігі. Ә.Қастеев жазған мыңнан астам картиналар мен суреттер «республиканың көркемсурет қолжазбасы» деп бекер аталмаған. Ә.Қастеев туындыларында Қазақстанның жазира даласы суретшіге тән терең лирикамен бейнеленген.</w:t>
      </w:r>
    </w:p>
    <w:p w:rsidR="00B2430A" w:rsidRPr="00C36B15" w:rsidRDefault="00B2430A" w:rsidP="00C36B15">
      <w:pPr>
        <w:shd w:val="clear" w:color="auto" w:fill="FFFFFF"/>
        <w:jc w:val="both"/>
        <w:rPr>
          <w:rFonts w:ascii="Times New Roman" w:eastAsia="Times New Roman" w:hAnsi="Times New Roman" w:cs="Times New Roman"/>
          <w:color w:val="222222"/>
          <w:sz w:val="28"/>
          <w:szCs w:val="28"/>
          <w:lang w:val="kk-KZ"/>
        </w:rPr>
      </w:pPr>
      <w:r w:rsidRPr="00C36B15">
        <w:rPr>
          <w:rFonts w:ascii="Times New Roman" w:eastAsia="Times New Roman" w:hAnsi="Times New Roman" w:cs="Times New Roman"/>
          <w:color w:val="222222"/>
          <w:sz w:val="28"/>
          <w:szCs w:val="28"/>
          <w:lang w:val="kk-KZ"/>
        </w:rPr>
        <w:t>Соғысқа дейінгі кезеңде Ә.Ысмайылов, X. және К.Қожықовтар, Б.Сәрсенбаев, О.Таңсыкбаев сияқты қазақ суретшілері жұртшылыққа кеңінен танымал болды. Соғыс жылдарында Қазақстанда ұлттық көркемсурет өнерінің дамуына зор үлес қосқан Украина, Белоруссия, Ленинград және Мәскеуден келген суретшілер жұмыс істеді.</w:t>
      </w:r>
    </w:p>
    <w:p w:rsidR="00B2430A" w:rsidRPr="00C36B15" w:rsidRDefault="00B2430A" w:rsidP="00C36B15">
      <w:pPr>
        <w:ind w:firstLine="709"/>
        <w:jc w:val="both"/>
        <w:rPr>
          <w:rFonts w:ascii="Times New Roman" w:eastAsia="Times New Roman" w:hAnsi="Times New Roman" w:cs="Times New Roman"/>
          <w:color w:val="222222"/>
          <w:sz w:val="28"/>
          <w:szCs w:val="28"/>
          <w:lang w:val="kk-KZ"/>
        </w:rPr>
      </w:pPr>
      <w:r w:rsidRPr="00C36B15">
        <w:rPr>
          <w:rFonts w:ascii="Times New Roman" w:eastAsia="Times New Roman" w:hAnsi="Times New Roman" w:cs="Times New Roman"/>
          <w:color w:val="222222"/>
          <w:sz w:val="28"/>
          <w:szCs w:val="28"/>
          <w:lang w:val="kk-KZ"/>
        </w:rPr>
        <w:t>Қазақстанның музыкалық мәдениеті – көп қырлы құбылыс. Қазақстан халқы өзінің музыкалық мәдениетінің ерекшелігін ғасырлар бойы алып келеді. Тек, Кеңес өкіметі жылдарында ғана орыс мәдениетінің игілікті ықпалының арқасында, бұл әдет-ғұрыптар кәсіби өнердің жаңа, мықты сабақтарын алды.</w:t>
      </w:r>
    </w:p>
    <w:p w:rsidR="00B2430A" w:rsidRPr="00C36B15" w:rsidRDefault="00B2430A" w:rsidP="00C36B15">
      <w:pPr>
        <w:jc w:val="both"/>
        <w:rPr>
          <w:rFonts w:ascii="Times New Roman" w:eastAsia="Times New Roman" w:hAnsi="Times New Roman" w:cs="Times New Roman"/>
          <w:color w:val="222222"/>
          <w:sz w:val="28"/>
          <w:szCs w:val="28"/>
          <w:lang w:val="kk-KZ"/>
        </w:rPr>
      </w:pPr>
      <w:r w:rsidRPr="00C36B15">
        <w:rPr>
          <w:rFonts w:ascii="Times New Roman" w:eastAsia="Times New Roman" w:hAnsi="Times New Roman" w:cs="Times New Roman"/>
          <w:color w:val="222222"/>
          <w:sz w:val="28"/>
          <w:szCs w:val="28"/>
          <w:lang w:val="kk-KZ"/>
        </w:rPr>
        <w:t>Кеңес өкіметі кезінде қазақ музыкасын ғылыми зерттеудің басында республиканың музыка өнерінің көрнекті қайраткерлерінің бірі, «Қазақ халқының 1000 өлеңі» (1979), «Қазақ халқының 500 әні мен күйі» (1931) атты жинақтарды шығарған белгілі А.В. Затаевич болды. Бұл жинақтар жұртшылықтың алдында қазақ халқының музыкалық өнерінің сарқылмайтын байлығы бар екенін ашып көрсетті.</w:t>
      </w:r>
    </w:p>
    <w:p w:rsidR="00B2430A" w:rsidRPr="00C36B15" w:rsidRDefault="00B2430A" w:rsidP="00C36B15">
      <w:pPr>
        <w:jc w:val="both"/>
        <w:rPr>
          <w:rFonts w:ascii="Times New Roman" w:eastAsia="Times New Roman" w:hAnsi="Times New Roman" w:cs="Times New Roman"/>
          <w:color w:val="222222"/>
          <w:sz w:val="28"/>
          <w:szCs w:val="28"/>
          <w:lang w:val="kk-KZ"/>
        </w:rPr>
      </w:pPr>
      <w:r w:rsidRPr="00C36B15">
        <w:rPr>
          <w:rFonts w:ascii="Times New Roman" w:eastAsia="Times New Roman" w:hAnsi="Times New Roman" w:cs="Times New Roman"/>
          <w:color w:val="222222"/>
          <w:sz w:val="28"/>
          <w:szCs w:val="28"/>
          <w:lang w:val="kk-KZ"/>
        </w:rPr>
        <w:t xml:space="preserve">Шығармашылық стилі, халық композиторларының мектебі, әншілер және аспапшылардың ерекшеліктеріне, олардың жеке орындаушылық </w:t>
      </w:r>
      <w:r w:rsidRPr="00C36B15">
        <w:rPr>
          <w:rFonts w:ascii="Times New Roman" w:eastAsia="Times New Roman" w:hAnsi="Times New Roman" w:cs="Times New Roman"/>
          <w:color w:val="222222"/>
          <w:sz w:val="28"/>
          <w:szCs w:val="28"/>
          <w:lang w:val="kk-KZ"/>
        </w:rPr>
        <w:lastRenderedPageBreak/>
        <w:t>шеберліктерінің көркемдігіне, ұлттық музыканы тереңнен зерделеудің ірі жетістіктеріне «Мыңжылдық ішек» (1958 ж.) және «Мыңжылдық бұлбұлы» (1967 ж.) монографиялық зерттеулер арналды. Олардың авторы А.К. Жұбанов – Қазақстан музыка өнерінің белгілі қайраткері, ғалым және композитор, профессор, ҚазКСР ҒА академигі.</w:t>
      </w:r>
    </w:p>
    <w:p w:rsidR="00B2430A" w:rsidRPr="00C36B15" w:rsidRDefault="00B2430A" w:rsidP="00C36B15">
      <w:pPr>
        <w:jc w:val="both"/>
        <w:rPr>
          <w:rFonts w:ascii="Times New Roman" w:eastAsia="Times New Roman" w:hAnsi="Times New Roman" w:cs="Times New Roman"/>
          <w:color w:val="222222"/>
          <w:sz w:val="28"/>
          <w:szCs w:val="28"/>
          <w:lang w:val="kk-KZ"/>
        </w:rPr>
      </w:pPr>
      <w:r w:rsidRPr="00C36B15">
        <w:rPr>
          <w:rFonts w:ascii="Times New Roman" w:eastAsia="Times New Roman" w:hAnsi="Times New Roman" w:cs="Times New Roman"/>
          <w:color w:val="222222"/>
          <w:sz w:val="28"/>
          <w:szCs w:val="28"/>
          <w:lang w:val="kk-KZ"/>
        </w:rPr>
        <w:t>1939 жылы Қазақстан композиторлары Одағының ұйымдастыру комитетін құру кәсіби музыкалық мәдениеттің қалыптасуына ықпал етті. Оның мүшелері болған композиторлар: А. Жұбанов, Е. Брусиловский,Б. Ерзакович, Л. Хамеди, сонымен қатар Д. Нүрпейісова, К. Әзірбаев, М. Ержанов. Бұл композиторлар республиканың музыкалық өнеріндегі проблемаларды шешуге қатысты</w:t>
      </w:r>
    </w:p>
    <w:p w:rsidR="00B2430A" w:rsidRPr="00C36B15" w:rsidRDefault="00B2430A" w:rsidP="00C36B15">
      <w:pPr>
        <w:jc w:val="both"/>
        <w:rPr>
          <w:rFonts w:ascii="Times New Roman" w:eastAsia="Times New Roman" w:hAnsi="Times New Roman" w:cs="Times New Roman"/>
          <w:color w:val="222222"/>
          <w:sz w:val="28"/>
          <w:szCs w:val="28"/>
          <w:lang w:val="kk-KZ"/>
        </w:rPr>
      </w:pPr>
      <w:r w:rsidRPr="00C36B15">
        <w:rPr>
          <w:rFonts w:ascii="Times New Roman" w:eastAsia="Times New Roman" w:hAnsi="Times New Roman" w:cs="Times New Roman"/>
          <w:color w:val="222222"/>
          <w:sz w:val="28"/>
          <w:szCs w:val="28"/>
          <w:lang w:val="kk-KZ"/>
        </w:rPr>
        <w:t>2000 жылы Қазақстан Республикасының композиторлар Одағы 70 жылдық мерейтойын атап өтті. Бұл уақыт аралығында бірнеше композиторлар буыны ауыстырылды. Олардың ішінде Е. Рахмадиев,С. Еркимбеков, К. Дүйсекеев, Б. Баяуханов, Н. Мендыгалиев, Э. Богушевский, Ж. Туякбаев, Б. Дальденбаев, А. Бестибаев, Ш. Калдаяков және т.б. Шәмші Қалдаяқов (15.8. 1930, Отырар ауданы, Шәуілдір ауылы – 29.2.1992, Алматы) – композитор, «Қазақ валісінің королі». 1965 жыл – Қазақстан Ленин комсомолы сыйлығының лауреаты. 1980 жыл – Қазақ КСР еңбегі сіңірген мәдениет қызметкері. 1991 жыл – Қазақстанның халық артісі. 2010 жыл – «Бақыт құшағында» ән жинағы, Қазақстан Республикасының әдебиет өнерінің саласына қосқан үлесі үшін мемлекеттік сыйлықтың лауреаты (қайтыс болғаннан кейін). Шәмші Қалдаяқов көптеген лирикалық әндердің авторы: «Ақ сұңқарым», «Қара көз», «Қайықта», «Ақ бантик», «Ақ маңдайлым». 1956 жылы жазған «Менің Қазақстаным» әні қазіргі уақытта Қазақстан Республикасының әнұраны.</w:t>
      </w:r>
    </w:p>
    <w:p w:rsidR="00B2430A" w:rsidRPr="00C36B15" w:rsidRDefault="00B2430A" w:rsidP="00C36B15">
      <w:pPr>
        <w:jc w:val="both"/>
        <w:rPr>
          <w:rFonts w:ascii="Times New Roman" w:eastAsia="Times New Roman" w:hAnsi="Times New Roman" w:cs="Times New Roman"/>
          <w:color w:val="222222"/>
          <w:sz w:val="28"/>
          <w:szCs w:val="28"/>
          <w:lang w:val="kk-KZ"/>
        </w:rPr>
      </w:pPr>
      <w:r w:rsidRPr="00C36B15">
        <w:rPr>
          <w:rFonts w:ascii="Times New Roman" w:eastAsia="Times New Roman" w:hAnsi="Times New Roman" w:cs="Times New Roman"/>
          <w:color w:val="222222"/>
          <w:sz w:val="28"/>
          <w:szCs w:val="28"/>
          <w:lang w:val="kk-KZ"/>
        </w:rPr>
        <w:t>Аса көрнекті сазгер, ән жанрының әйгілі майталманы, Қазақстан Республикасының мәдениетіне еңбегі сіңген қайраткер, осы заманғы қазақ эстрадасының негізін салушылардың бірі, Қазақстанның халық әртісі.</w:t>
      </w:r>
    </w:p>
    <w:p w:rsidR="00B2430A" w:rsidRPr="00C36B15" w:rsidRDefault="00B2430A" w:rsidP="00C36B15">
      <w:pPr>
        <w:jc w:val="both"/>
        <w:rPr>
          <w:rFonts w:ascii="Times New Roman" w:eastAsia="Times New Roman" w:hAnsi="Times New Roman" w:cs="Times New Roman"/>
          <w:color w:val="222222"/>
          <w:sz w:val="28"/>
          <w:szCs w:val="28"/>
          <w:lang w:val="kk-KZ"/>
        </w:rPr>
      </w:pPr>
      <w:r w:rsidRPr="00C36B15">
        <w:rPr>
          <w:rFonts w:ascii="Times New Roman" w:eastAsia="Times New Roman" w:hAnsi="Times New Roman" w:cs="Times New Roman"/>
          <w:color w:val="222222"/>
          <w:sz w:val="28"/>
          <w:szCs w:val="28"/>
          <w:lang w:val="kk-KZ"/>
        </w:rPr>
        <w:t>Оның танымал көптеген әндері вальс әуеніне жазылған: «Қуаныш вальсі», «Қайдасың», «Бақыт құшағында». Вальс және дала аңызының әуеніне байланыстыра жазылған әндер тыңдаушыларға қатты ұнады, бірақ осыған бола ол 1959 жылы «дұрыс үлеспеушілік үшін» деген тұжырымдамамен консерваториядан шығарылды [2, б. 3].</w:t>
      </w:r>
    </w:p>
    <w:p w:rsidR="00B2430A" w:rsidRPr="00C36B15" w:rsidRDefault="00B2430A" w:rsidP="00C36B15">
      <w:pPr>
        <w:jc w:val="both"/>
        <w:rPr>
          <w:rFonts w:ascii="Times New Roman" w:eastAsia="Times New Roman" w:hAnsi="Times New Roman" w:cs="Times New Roman"/>
          <w:color w:val="222222"/>
          <w:sz w:val="28"/>
          <w:szCs w:val="28"/>
          <w:lang w:val="kk-KZ"/>
        </w:rPr>
      </w:pPr>
      <w:r w:rsidRPr="00C36B15">
        <w:rPr>
          <w:rFonts w:ascii="Times New Roman" w:eastAsia="Times New Roman" w:hAnsi="Times New Roman" w:cs="Times New Roman"/>
          <w:color w:val="222222"/>
          <w:sz w:val="28"/>
          <w:szCs w:val="28"/>
          <w:lang w:val="kk-KZ"/>
        </w:rPr>
        <w:t xml:space="preserve">ҚР халық әртісі, профессор Лаки Кесоглу: «Шәмші Қалдаяқов қазақ эстрада музыкасының туу бастауында тұрды, оның осы жанрға қосқан үлесі баға жетпес. Оның әндері – бұл тұтас дәуір! Олармен бір ғана емес бірнеше ұрпақ </w:t>
      </w:r>
      <w:r w:rsidRPr="00C36B15">
        <w:rPr>
          <w:rFonts w:ascii="Times New Roman" w:eastAsia="Times New Roman" w:hAnsi="Times New Roman" w:cs="Times New Roman"/>
          <w:color w:val="222222"/>
          <w:sz w:val="28"/>
          <w:szCs w:val="28"/>
          <w:lang w:val="kk-KZ"/>
        </w:rPr>
        <w:lastRenderedPageBreak/>
        <w:t>өсіп-өнді. Оны шығармашылығы қазірге дейін талап етіледі, әндері концерт алаңдарында да, радиода да естіліп отырылады. Шәмші шығармашылығы әндерінің дәстүрін жас орындаушылардың да жалғастырып отырғанын қуанышпен айтуға болады. Оның белгілілігінің құпиясы, бұл әндердің халқына деген сүйіспешілікпен жазылғандығында шығар. Жүрекпен сезіліп және жазылған, сондықтан Ш. Қалдаяқов шығармашылығы әлі де адамдар жүрегін жылытады» [3, б. 2].</w:t>
      </w:r>
    </w:p>
    <w:p w:rsidR="00B2430A" w:rsidRPr="00C36B15" w:rsidRDefault="00B2430A" w:rsidP="00C36B15">
      <w:pPr>
        <w:jc w:val="both"/>
        <w:rPr>
          <w:rFonts w:ascii="Times New Roman" w:eastAsia="Times New Roman" w:hAnsi="Times New Roman" w:cs="Times New Roman"/>
          <w:color w:val="222222"/>
          <w:sz w:val="28"/>
          <w:szCs w:val="28"/>
          <w:lang w:val="kk-KZ"/>
        </w:rPr>
      </w:pPr>
      <w:r w:rsidRPr="00C36B15">
        <w:rPr>
          <w:rFonts w:ascii="Times New Roman" w:eastAsia="Times New Roman" w:hAnsi="Times New Roman" w:cs="Times New Roman"/>
          <w:color w:val="222222"/>
          <w:sz w:val="28"/>
          <w:szCs w:val="28"/>
          <w:lang w:val="kk-KZ"/>
        </w:rPr>
        <w:t>Халық әншілеріне берілген ең жоғарғы мақтау «күміс көмей, жез таңдай әнші» сипаттамасы болып табылады. Бұл – әншінің табиғи қабілетінің бірегейлігін, оның дауыс аппаратын және дауыстың сөзін сөйлеу қаныққандығын сипаттап, анықтайтын жөнделген этникалық баға. Мұндай дауыстың иесі болған халықтық – кәсіби композиторлары мен әншілері: Біржан Қожағұлов, Жая Мұса, Әміре Қашаубаев, Роза Бағланова, Күләш Байсейітова, Бибігүл Төлегенова, Ермек Серкебаев.</w:t>
      </w:r>
    </w:p>
    <w:p w:rsidR="00B2430A" w:rsidRPr="00C36B15" w:rsidRDefault="00B2430A" w:rsidP="00C36B15">
      <w:pPr>
        <w:jc w:val="both"/>
        <w:rPr>
          <w:rFonts w:ascii="Times New Roman" w:eastAsia="Times New Roman" w:hAnsi="Times New Roman" w:cs="Times New Roman"/>
          <w:color w:val="222222"/>
          <w:sz w:val="28"/>
          <w:szCs w:val="28"/>
          <w:lang w:val="kk-KZ"/>
        </w:rPr>
      </w:pPr>
      <w:r w:rsidRPr="00C36B15">
        <w:rPr>
          <w:rFonts w:ascii="Times New Roman" w:eastAsia="Times New Roman" w:hAnsi="Times New Roman" w:cs="Times New Roman"/>
          <w:color w:val="222222"/>
          <w:sz w:val="28"/>
          <w:szCs w:val="28"/>
          <w:lang w:val="kk-KZ"/>
        </w:rPr>
        <w:t>Роза Тәжібайқызы Бағланова (1922-2011) – кеңес және қазақ операсының және эстрадасының әншісі (сопрано). КСРО-ның халық әртісі (1967). Қазақстанның Халық қаһарманы(1996).Роза Бағланова 1945 жылы 9 мамырда Берлиндегі жеңіс концертіне қатысқан.Бағланованың есімі «Кто есть кто» англо-американдық энциклопедиясының әлем әйелдері туралы бірінші шығарылымына енді. Ш. Айманов атындағы «Қазақфильм» студиясы әртістің үлкен шығармашылығын баяндайтын «Біздің Роза» атты деректі фильм түсірді. Орыстың «Самара-городок» халық әні әншіге бүкілодақтық даңқтылық әкелді.</w:t>
      </w:r>
    </w:p>
    <w:p w:rsidR="00B2430A" w:rsidRPr="00C36B15" w:rsidRDefault="00B2430A" w:rsidP="00C36B15">
      <w:pPr>
        <w:jc w:val="both"/>
        <w:rPr>
          <w:rFonts w:ascii="Times New Roman" w:eastAsia="Times New Roman" w:hAnsi="Times New Roman" w:cs="Times New Roman"/>
          <w:color w:val="222222"/>
          <w:sz w:val="28"/>
          <w:szCs w:val="28"/>
          <w:lang w:val="kk-KZ"/>
        </w:rPr>
      </w:pPr>
      <w:r w:rsidRPr="00C36B15">
        <w:rPr>
          <w:rFonts w:ascii="Times New Roman" w:eastAsia="Times New Roman" w:hAnsi="Times New Roman" w:cs="Times New Roman"/>
          <w:color w:val="222222"/>
          <w:sz w:val="28"/>
          <w:szCs w:val="28"/>
          <w:lang w:val="kk-KZ"/>
        </w:rPr>
        <w:t>Бибігүл Ахметқызы Төлегенова(16.12.1929 жылытуған,Семей қаласы)-қазақ әншісі (лирикалық-колоратуралық сопрано), КСРО халық әртісі(1967). 1968 жылы Бибігүл Төлегенова Шәкен Аймановтың «Тақиялы періште» филіміндегі басты кейіпкердің үлкен қызының рөлін ойнады. Әншінің алуан тақырыпты репертуарында қазақтың халық әндері («Гауһар тас», «Жиырма бес»), Қазақстан композиторларының шығармалары (Брусиловскийдің«Қосқарлығашы»,Хамидидің «Бұлбұлы», Төлебаевтың«Еске алуы», Мұхамеджановтың «Көктем вальсі», Рахмадиевтің «Тарантелласы», Тілендиевтің «Кел еркем, Алатауыма»), сондай-ақС.В. Рахманиновтыңроманстары, Н.А.Римский-Корсаковтың операларынан ариялар жәнеБатыc Еуропасазгерлерінің (Доницетти, Григ, Шуберт) шығармалары да бар.</w:t>
      </w:r>
    </w:p>
    <w:p w:rsidR="00B2430A" w:rsidRPr="00C36B15" w:rsidRDefault="00B2430A" w:rsidP="00C36B15">
      <w:pPr>
        <w:jc w:val="both"/>
        <w:rPr>
          <w:rFonts w:ascii="Times New Roman" w:eastAsia="Times New Roman" w:hAnsi="Times New Roman" w:cs="Times New Roman"/>
          <w:color w:val="222222"/>
          <w:sz w:val="28"/>
          <w:szCs w:val="28"/>
        </w:rPr>
      </w:pPr>
      <w:r w:rsidRPr="00C36B15">
        <w:rPr>
          <w:rFonts w:ascii="Times New Roman" w:eastAsia="Times New Roman" w:hAnsi="Times New Roman" w:cs="Times New Roman"/>
          <w:color w:val="222222"/>
          <w:sz w:val="28"/>
          <w:szCs w:val="28"/>
        </w:rPr>
        <w:t xml:space="preserve">Қазақстан Республикасы Президентінің Жеке Алтын белгісімен (1999) марапатталған. «Тарлан» тәуелсіз сыйлығының (2001) лауреаты. 2001 жылы </w:t>
      </w:r>
      <w:r w:rsidRPr="00C36B15">
        <w:rPr>
          <w:rFonts w:ascii="Times New Roman" w:eastAsia="Times New Roman" w:hAnsi="Times New Roman" w:cs="Times New Roman"/>
          <w:color w:val="222222"/>
          <w:sz w:val="28"/>
          <w:szCs w:val="28"/>
        </w:rPr>
        <w:lastRenderedPageBreak/>
        <w:t>«Жыл адамы» атағын алған. Қазақстан Жұлдыздар аллеясында Жеке жұлдызға ие (2002). «Орақ және балға» медалінің және Ленин орденінің ұсынылуымен қоса Социалистік Еңбек Ері (1991).</w:t>
      </w:r>
    </w:p>
    <w:p w:rsidR="00B2430A" w:rsidRPr="00C36B15" w:rsidRDefault="00B2430A" w:rsidP="00C36B15">
      <w:pPr>
        <w:jc w:val="both"/>
        <w:rPr>
          <w:rFonts w:ascii="Times New Roman" w:eastAsia="Times New Roman" w:hAnsi="Times New Roman" w:cs="Times New Roman"/>
          <w:color w:val="222222"/>
          <w:sz w:val="28"/>
          <w:szCs w:val="28"/>
        </w:rPr>
      </w:pPr>
      <w:r w:rsidRPr="00C36B15">
        <w:rPr>
          <w:rFonts w:ascii="Times New Roman" w:eastAsia="Times New Roman" w:hAnsi="Times New Roman" w:cs="Times New Roman"/>
          <w:color w:val="222222"/>
          <w:sz w:val="28"/>
          <w:szCs w:val="28"/>
        </w:rPr>
        <w:t>Еліміздің музыка өнерінің эстрадалық жанры Р. Рымбаева,Н. Есқалиева, М. Ералаиева, М. Жүнісова, Г. Сиқымбаева, Б. Тайлақбаевтің есімдерімен көрсетілген [1, 552 б.].</w:t>
      </w:r>
    </w:p>
    <w:p w:rsidR="00B2430A" w:rsidRPr="00C36B15" w:rsidRDefault="00B2430A" w:rsidP="00C36B15">
      <w:pPr>
        <w:jc w:val="both"/>
        <w:rPr>
          <w:rFonts w:ascii="Times New Roman" w:eastAsia="Times New Roman" w:hAnsi="Times New Roman" w:cs="Times New Roman"/>
          <w:color w:val="222222"/>
          <w:sz w:val="28"/>
          <w:szCs w:val="28"/>
        </w:rPr>
      </w:pPr>
      <w:r w:rsidRPr="00C36B15">
        <w:rPr>
          <w:rFonts w:ascii="Times New Roman" w:eastAsia="Times New Roman" w:hAnsi="Times New Roman" w:cs="Times New Roman"/>
          <w:color w:val="222222"/>
          <w:sz w:val="28"/>
          <w:szCs w:val="28"/>
        </w:rPr>
        <w:t>Роза Қуанышқызы Рымбаева – кеңестік және қазақ эстрада әншісі (сопрано), профессор, актриса. Қазақстанның халық әртісі (1986), халықаралық конкурстардың лауреаты. ҚұрметжәнеПарасатордендері мен марапаттың иегері. Көптеген халықаралық конкурстардың гран-при иегері болған Роза Рымбаева 22 жасында Қазақстанның еңбек сіңірген әртісі, 29 жасында Қазақстанның халық әртісіатанды. 1977-1979 жылдары «Песня года»фестивалінің финалдарында және КСРО-ның ең үздік ондығы«Звуковая дорожка»хит-парадында (1978 ж. 3-орында Алла Пугачева жәнеСофия Ротаруданкейін) жоғары орыннан көрініп, үлкен танымалдылыққа ие болды.</w:t>
      </w:r>
    </w:p>
    <w:p w:rsidR="00B2430A" w:rsidRPr="00C36B15" w:rsidRDefault="00B2430A" w:rsidP="00C36B15">
      <w:pPr>
        <w:jc w:val="both"/>
        <w:rPr>
          <w:rFonts w:ascii="Times New Roman" w:eastAsia="Times New Roman" w:hAnsi="Times New Roman" w:cs="Times New Roman"/>
          <w:color w:val="222222"/>
          <w:sz w:val="28"/>
          <w:szCs w:val="28"/>
        </w:rPr>
      </w:pPr>
      <w:r w:rsidRPr="00C36B15">
        <w:rPr>
          <w:rFonts w:ascii="Times New Roman" w:eastAsia="Times New Roman" w:hAnsi="Times New Roman" w:cs="Times New Roman"/>
          <w:color w:val="222222"/>
          <w:sz w:val="28"/>
          <w:szCs w:val="28"/>
        </w:rPr>
        <w:t>Қазақстанда опера 1926 жылы қазақ драма театрының ашылуымен, 1934 жылы қазақ музыка театрының сахынасында алғашқы «Қыз Жібек» қазақ операсының премерасына дейін қысқа кезеңде пайда болды. Бұл Мәскеуде (1936) қазақ өнерінің декадасы күндерінде және Ленинградтағы (1938) гастролдарда көрсетілген шығармашылық жетістіктер, ұлттық және еуропалық екі дәстүрді синтездейтін керемет музыкалық-сахыналық тәжірибе болды. Жұртшылық және сыншылар – «Қазақ жерінде опера бар!» деп қуанышпен констатациялады. «Қыз Жібек» туралы «біртұтас» және «көркемдігі жоғары» шығарма ретінде айтып, ал спектаклдерді «ғажайып» және «толқытатын» деп атады.</w:t>
      </w:r>
    </w:p>
    <w:p w:rsidR="00B2430A" w:rsidRPr="00C36B15" w:rsidRDefault="00B2430A" w:rsidP="00C36B15">
      <w:pPr>
        <w:jc w:val="both"/>
        <w:rPr>
          <w:rFonts w:ascii="Times New Roman" w:eastAsia="Times New Roman" w:hAnsi="Times New Roman" w:cs="Times New Roman"/>
          <w:color w:val="222222"/>
          <w:sz w:val="28"/>
          <w:szCs w:val="28"/>
        </w:rPr>
      </w:pPr>
      <w:r w:rsidRPr="00C36B15">
        <w:rPr>
          <w:rFonts w:ascii="Times New Roman" w:eastAsia="Times New Roman" w:hAnsi="Times New Roman" w:cs="Times New Roman"/>
          <w:color w:val="222222"/>
          <w:sz w:val="28"/>
          <w:szCs w:val="28"/>
        </w:rPr>
        <w:t>Еуразиялық кеңістік территориясында классикалық өнердің ірі орталығының бірі Абай атындағы қазақ мемлекеттік академиялық опера және балет театры болып табылады. Оның сахынасының атағын шығарғандар К. Байсеитова, Р. Джаманова, Е. Серкебаев, Б. Төлегенова және т.б., бірнеше қойылымдар Е. Брусиловский, Л. Хамиди, А. Жұбанов, М. Төлеубаевтың, Е. Рахмадиевтің есімімен байланысты [2, б. 43].</w:t>
      </w:r>
    </w:p>
    <w:p w:rsidR="00B2430A" w:rsidRPr="00C36B15" w:rsidRDefault="00B2430A" w:rsidP="00C36B15">
      <w:pPr>
        <w:jc w:val="both"/>
        <w:rPr>
          <w:rFonts w:ascii="Times New Roman" w:eastAsia="Times New Roman" w:hAnsi="Times New Roman" w:cs="Times New Roman"/>
          <w:color w:val="222222"/>
          <w:sz w:val="28"/>
          <w:szCs w:val="28"/>
        </w:rPr>
      </w:pPr>
      <w:r w:rsidRPr="00C36B15">
        <w:rPr>
          <w:rFonts w:ascii="Times New Roman" w:eastAsia="Times New Roman" w:hAnsi="Times New Roman" w:cs="Times New Roman"/>
          <w:color w:val="222222"/>
          <w:sz w:val="28"/>
          <w:szCs w:val="28"/>
        </w:rPr>
        <w:t xml:space="preserve">Ермек Бекмұхамедұлы Серкебаев(1926-2013) – әйгілі опералық және камералық әнші (баритон), педагог, КСРО халық әртісі (1959), ҚазКСРхалық әртісі (1956), профессор (1982), қоғам қайраткері. Сойиалистік Еңбек Ері (1986). Кинодағы рөлдері: 1957– режиссер Шәкен Айманов:: «Біздің сүйікті дәрігер» – Тәкен; 1959 –КСРО, Орталық телевидение: музыкалық фильм «В </w:t>
      </w:r>
      <w:r w:rsidRPr="00C36B15">
        <w:rPr>
          <w:rFonts w:ascii="Times New Roman" w:eastAsia="Times New Roman" w:hAnsi="Times New Roman" w:cs="Times New Roman"/>
          <w:color w:val="222222"/>
          <w:sz w:val="28"/>
          <w:szCs w:val="28"/>
        </w:rPr>
        <w:lastRenderedPageBreak/>
        <w:t>этот праздничный вечер»; 1961- режиссер Ш.Айманов: «Ән шақырады» – Досай Нұрланов; 1968 – режиссер Ш.Айманов: «Тақиялы періште» – Шыңғыс; 1976 – «Медеудегі кездесу». [4, 39 бет].</w:t>
      </w:r>
    </w:p>
    <w:p w:rsidR="00B2430A" w:rsidRPr="00C36B15" w:rsidRDefault="00B2430A" w:rsidP="00C36B15">
      <w:pPr>
        <w:jc w:val="both"/>
        <w:rPr>
          <w:rFonts w:ascii="Times New Roman" w:eastAsia="Times New Roman" w:hAnsi="Times New Roman" w:cs="Times New Roman"/>
          <w:color w:val="222222"/>
          <w:sz w:val="28"/>
          <w:szCs w:val="28"/>
        </w:rPr>
      </w:pPr>
      <w:r w:rsidRPr="00C36B15">
        <w:rPr>
          <w:rFonts w:ascii="Times New Roman" w:eastAsia="Times New Roman" w:hAnsi="Times New Roman" w:cs="Times New Roman"/>
          <w:color w:val="222222"/>
          <w:sz w:val="28"/>
          <w:szCs w:val="28"/>
        </w:rPr>
        <w:t>Е. Серкебаев орыс және шетелдік, сонымен қатар советтік классикалық опералардың негізгі партиялары: Қожағұл, Амангелді(М. Төлебаев, «Біржан мен Сара»; М.Төлебаев және Е.Брусиловский, «Амангелді»); Абай, Серке (А.Жұбанов пен Л.Хамиди, «Абай»; С.Мұхамеджанов, «Айсұлу»); Тарғын, Артем (Е.Брусиловский, «Ер Тарғын», «Дударай»); Онегин, Елецкий (П.Чайковский, «Евгений Онегин», «Пиковая дама»); Петруччио (В.Шебалин, «Укрощение строптивой»); Фигаро (Дж.Россини, «Севильский цирюльник»); Валентин («Фауст»); қазақтың халық әндері, орыс және шет ел композиторларының шығармаларын шебер орындады.</w:t>
      </w:r>
    </w:p>
    <w:p w:rsidR="00B2430A" w:rsidRPr="00C36B15" w:rsidRDefault="00B2430A" w:rsidP="00C36B15">
      <w:pPr>
        <w:jc w:val="both"/>
        <w:rPr>
          <w:rFonts w:ascii="Times New Roman" w:eastAsia="Times New Roman" w:hAnsi="Times New Roman" w:cs="Times New Roman"/>
          <w:color w:val="222222"/>
          <w:sz w:val="28"/>
          <w:szCs w:val="28"/>
        </w:rPr>
      </w:pPr>
      <w:r w:rsidRPr="00C36B15">
        <w:rPr>
          <w:rFonts w:ascii="Times New Roman" w:eastAsia="Times New Roman" w:hAnsi="Times New Roman" w:cs="Times New Roman"/>
          <w:color w:val="222222"/>
          <w:sz w:val="28"/>
          <w:szCs w:val="28"/>
        </w:rPr>
        <w:t>Дж. Россинидің «Севильский цирюльник» операсындағы Фигаро партиясы, көрсеткен артистігі, шеберлігі және жоғары орындаушылық мәдениеттілігі Ермек Серкебаевқа кеңінен танымалдық әкелді. Дмитрий Гнатюк оны «Баритондар королі» десе, Муслим Магомаев— «Кеңес өкіметіндегі ең үздік Фигаро» деп атады.</w:t>
      </w:r>
    </w:p>
    <w:p w:rsidR="00B2430A" w:rsidRPr="00C36B15" w:rsidRDefault="00B2430A" w:rsidP="00C36B15">
      <w:pPr>
        <w:jc w:val="both"/>
        <w:rPr>
          <w:rFonts w:ascii="Times New Roman" w:eastAsia="Times New Roman" w:hAnsi="Times New Roman" w:cs="Times New Roman"/>
          <w:color w:val="222222"/>
          <w:sz w:val="28"/>
          <w:szCs w:val="28"/>
        </w:rPr>
      </w:pPr>
      <w:r w:rsidRPr="00C36B15">
        <w:rPr>
          <w:rFonts w:ascii="Times New Roman" w:eastAsia="Times New Roman" w:hAnsi="Times New Roman" w:cs="Times New Roman"/>
          <w:color w:val="222222"/>
          <w:sz w:val="28"/>
          <w:szCs w:val="28"/>
        </w:rPr>
        <w:t>Көпқырлы қазақ халық шығармашылығында би үлкен орынға ие. Би өнерінің жаңа жетістіктеріне жату үшін қазақ хореографиясына Али Ардобус, А. Александров, Л. Жуков, Е. Лифанова, Ю. Ковалев, Д. Абдиров, Л. Чернышова, О. Свеволодская-Голушкевич, А. Исмаилов, З. Райбаев, Б. Аюханов, Э. Усин, М. Тлеубаев, Ж. Байдаралин, Г. Бейсенова, Т. Изим, А. Кульбекова сияқты ұлттық балетмейстерлер үлес қосты. Олардың әрқайсысы өзінің хореограф есімін жазды, балет өнерінің жоғары принциптерін ұстанады. Олар 1930-1990 жж. қазақ хореографиясын және жаңа мыңжылдықтағы қазақ биін жалғастырушылық сахна өмірін және келешегін, дәстүрін сақтауды қалыптастырды [1, б. 559].</w:t>
      </w:r>
    </w:p>
    <w:p w:rsidR="00B2430A" w:rsidRPr="00C36B15" w:rsidRDefault="00B2430A" w:rsidP="00C36B15">
      <w:pPr>
        <w:jc w:val="both"/>
        <w:rPr>
          <w:rFonts w:ascii="Times New Roman" w:eastAsia="Times New Roman" w:hAnsi="Times New Roman" w:cs="Times New Roman"/>
          <w:color w:val="222222"/>
          <w:sz w:val="28"/>
          <w:szCs w:val="28"/>
        </w:rPr>
      </w:pPr>
      <w:r w:rsidRPr="00C36B15">
        <w:rPr>
          <w:rFonts w:ascii="Times New Roman" w:eastAsia="Times New Roman" w:hAnsi="Times New Roman" w:cs="Times New Roman"/>
          <w:color w:val="222222"/>
          <w:sz w:val="28"/>
          <w:szCs w:val="28"/>
        </w:rPr>
        <w:t>Қазіргі уақытта би өнерінде өзінің шығармашылығымен танымал ұжымдар бар: бұрынғы «Алматының жас балеті» мемлекеттік ансамблі, қазір Б. Аюхановтың ҚР мемлекеттік классикалық би ансамблі, «Гүлдер», «Алтынай», «Салтанат» мемлекеттік халық би ансамблдері [4, б. 566].</w:t>
      </w:r>
    </w:p>
    <w:p w:rsidR="00B2430A" w:rsidRPr="00C36B15" w:rsidRDefault="00B2430A" w:rsidP="00C36B15">
      <w:pPr>
        <w:jc w:val="both"/>
        <w:rPr>
          <w:rFonts w:ascii="Times New Roman" w:eastAsia="Times New Roman" w:hAnsi="Times New Roman" w:cs="Times New Roman"/>
          <w:color w:val="222222"/>
          <w:sz w:val="28"/>
          <w:szCs w:val="28"/>
        </w:rPr>
      </w:pPr>
      <w:r w:rsidRPr="00C36B15">
        <w:rPr>
          <w:rFonts w:ascii="Times New Roman" w:eastAsia="Times New Roman" w:hAnsi="Times New Roman" w:cs="Times New Roman"/>
          <w:color w:val="222222"/>
          <w:sz w:val="28"/>
          <w:szCs w:val="28"/>
        </w:rPr>
        <w:t xml:space="preserve">Аюханов Болат(1938жылдың 13 қыркүйегі) – ҚР халық әртiсi, Мемлекеттiк сыйлықтың, Тәуелсiз меценаттар клубының «Тарлан» (платина),Стамбулдаөткен халықаралық «Фомгед» би ансамблiнiң айрықша сыйлығының иегерi, Халықаралық ақпараттық академияның академигi, өнертану профессоры, Бас балетмейстер Болат Аюханов қазақ халқының </w:t>
      </w:r>
      <w:r w:rsidRPr="00C36B15">
        <w:rPr>
          <w:rFonts w:ascii="Times New Roman" w:eastAsia="Times New Roman" w:hAnsi="Times New Roman" w:cs="Times New Roman"/>
          <w:color w:val="222222"/>
          <w:sz w:val="28"/>
          <w:szCs w:val="28"/>
        </w:rPr>
        <w:lastRenderedPageBreak/>
        <w:t>музыка өнерiндегi тарланы, дауылпазы. Бұл күндері Т. Жүргенов атындағы өнер академиясында балет режиссерлерін дайындауда, А.Селезнев атындағы хореографиялық училищеде ұстаз. Оның шығармашылық жолын асқақ биші, ғаламат жаңашыл балетмейстер деп тану ылайықты. Қазақ балетінің, Қазақстан мәденитетінің брэнді, тірі аңызы.</w:t>
      </w:r>
    </w:p>
    <w:p w:rsidR="00B2430A" w:rsidRPr="00C36B15" w:rsidRDefault="00B2430A" w:rsidP="00C36B15">
      <w:pPr>
        <w:jc w:val="both"/>
        <w:rPr>
          <w:rFonts w:ascii="Times New Roman" w:eastAsia="Times New Roman" w:hAnsi="Times New Roman" w:cs="Times New Roman"/>
          <w:color w:val="222222"/>
          <w:sz w:val="28"/>
          <w:szCs w:val="28"/>
        </w:rPr>
      </w:pPr>
      <w:r w:rsidRPr="00C36B15">
        <w:rPr>
          <w:rFonts w:ascii="Times New Roman" w:eastAsia="Times New Roman" w:hAnsi="Times New Roman" w:cs="Times New Roman"/>
          <w:color w:val="222222"/>
          <w:sz w:val="28"/>
          <w:szCs w:val="28"/>
        </w:rPr>
        <w:t xml:space="preserve">Театр өмірі қазақ драматургиясымен және оның ірі қайраткерлерімен тығыз байланысты: М. Әуезов, Б. Майлин, Г. Мүсірепов, С. Мұқанов, А. Тәжібаев, А. Әбішев </w:t>
      </w:r>
    </w:p>
    <w:p w:rsidR="00B2430A" w:rsidRPr="00C36B15" w:rsidRDefault="00B2430A" w:rsidP="00C36B15">
      <w:pPr>
        <w:ind w:firstLine="709"/>
        <w:jc w:val="both"/>
        <w:rPr>
          <w:rFonts w:ascii="Times New Roman" w:eastAsia="Times New Roman" w:hAnsi="Times New Roman" w:cs="Times New Roman"/>
          <w:color w:val="222222"/>
          <w:sz w:val="28"/>
          <w:szCs w:val="28"/>
          <w:lang w:val="kk-KZ"/>
        </w:rPr>
      </w:pPr>
      <w:r w:rsidRPr="00C36B15">
        <w:rPr>
          <w:rFonts w:ascii="Times New Roman" w:eastAsia="Times New Roman" w:hAnsi="Times New Roman" w:cs="Times New Roman"/>
          <w:color w:val="222222"/>
          <w:sz w:val="28"/>
          <w:szCs w:val="28"/>
          <w:lang w:val="kk-KZ"/>
        </w:rPr>
        <w:t>1949 жылдың қазанында Қазақстан КП ОК «Республиканың театр өнерін дамытудың міндеттері мен жағдайы туралы» арнайы қаулысын қабылдады. Опера және балет либреттосын жасауда жұмыстың шығармашылық және идеялық деңгейін көтеруге ерекше көңіл бөлу керек екені айтылды [4, б.565].</w:t>
      </w:r>
    </w:p>
    <w:p w:rsidR="00B2430A" w:rsidRPr="00C36B15" w:rsidRDefault="00B2430A" w:rsidP="00C36B15">
      <w:pPr>
        <w:jc w:val="both"/>
        <w:rPr>
          <w:rFonts w:ascii="Times New Roman" w:eastAsia="Times New Roman" w:hAnsi="Times New Roman" w:cs="Times New Roman"/>
          <w:color w:val="222222"/>
          <w:sz w:val="28"/>
          <w:szCs w:val="28"/>
          <w:lang w:val="kk-KZ"/>
        </w:rPr>
      </w:pPr>
      <w:r w:rsidRPr="00C36B15">
        <w:rPr>
          <w:rFonts w:ascii="Times New Roman" w:eastAsia="Times New Roman" w:hAnsi="Times New Roman" w:cs="Times New Roman"/>
          <w:color w:val="222222"/>
          <w:sz w:val="28"/>
          <w:szCs w:val="28"/>
          <w:lang w:val="kk-KZ"/>
        </w:rPr>
        <w:t>Көптеген театр актерлері кинематограф бойынша кеңінен танымал. Құрман Тастанбеков, Меруерт Өтекешова, Замзагүл Шарипова, Сағи Әшімов, Шәкен Айманов және т.б. актерлердің экранда орындаған образдары көптеген көрермендерінің ойында сақталады.</w:t>
      </w:r>
    </w:p>
    <w:p w:rsidR="00B2430A" w:rsidRPr="00C36B15" w:rsidRDefault="00B2430A" w:rsidP="00C36B15">
      <w:pPr>
        <w:jc w:val="both"/>
        <w:rPr>
          <w:rFonts w:ascii="Times New Roman" w:eastAsia="Times New Roman" w:hAnsi="Times New Roman" w:cs="Times New Roman"/>
          <w:color w:val="222222"/>
          <w:sz w:val="28"/>
          <w:szCs w:val="28"/>
          <w:lang w:val="kk-KZ"/>
        </w:rPr>
      </w:pPr>
      <w:r w:rsidRPr="00C36B15">
        <w:rPr>
          <w:rFonts w:ascii="Times New Roman" w:eastAsia="Times New Roman" w:hAnsi="Times New Roman" w:cs="Times New Roman"/>
          <w:color w:val="222222"/>
          <w:sz w:val="28"/>
          <w:szCs w:val="28"/>
          <w:lang w:val="kk-KZ"/>
        </w:rPr>
        <w:t>Шәкен Кенжетайұлы Айманов(1914-1970)— қазақтың әйгілі актері, режиссер. КСРО-ның халық артісі (1964), КСРО Мемлекеттік сыйлығының лауреаты (1952), Қазақстан Республикасы Мемлекеттік сыйлығының лауреаты (1968), Қазақстанның халық әртісі.</w:t>
      </w:r>
    </w:p>
    <w:p w:rsidR="00B2430A" w:rsidRPr="00C36B15" w:rsidRDefault="00B2430A" w:rsidP="00C36B15">
      <w:pPr>
        <w:ind w:firstLine="709"/>
        <w:jc w:val="both"/>
        <w:rPr>
          <w:rFonts w:ascii="Times New Roman" w:eastAsia="Times New Roman" w:hAnsi="Times New Roman" w:cs="Times New Roman"/>
          <w:color w:val="222222"/>
          <w:sz w:val="28"/>
          <w:szCs w:val="28"/>
          <w:lang w:val="kk-KZ"/>
        </w:rPr>
      </w:pPr>
      <w:r w:rsidRPr="00C36B15">
        <w:rPr>
          <w:rFonts w:ascii="Times New Roman" w:eastAsia="Times New Roman" w:hAnsi="Times New Roman" w:cs="Times New Roman"/>
          <w:color w:val="222222"/>
          <w:sz w:val="28"/>
          <w:szCs w:val="28"/>
          <w:lang w:val="kk-KZ"/>
        </w:rPr>
        <w:t>Ш. Айманов 1947–1951 жж. қазіргі Қазақтың академиялық драма театрының бас режиссері болды. «Абай әндері» (1945), «Жамбыл» (1947) көркем фильмдерінде күрделі экрандық бейнелерді сомдады. 1953 – 70 ж. «Қазақфильм» студиясының көркемдік жағын басқарып, қазақ кино өнерінің өркендеуіне үлкен үлес қосты. Оның қойған көркем фильмдері: «Махаббат туралы аңыз» (1953), «Алдар көсе» (1965), «Атамекен» (1966), «Найзатас баурайында» (1968). Көрермен қауымның ой-талғамынан шыққан «Біздің сүйікті дәрігер» (1958) мен «Тақиялы періште» (1969) фильмдері ұлттық кино өнерінде комедиялық жанрды дамытудағы соны ізденістерімен ерекшеленді. Оның соңғы қойған «Атаманның ақыры»(1970) фильмі режиссер Айманов шығармашылығының биік шыңына айналды.</w:t>
      </w:r>
    </w:p>
    <w:p w:rsidR="00B2430A" w:rsidRPr="00C36B15" w:rsidRDefault="00B2430A" w:rsidP="00C36B15">
      <w:pPr>
        <w:jc w:val="both"/>
        <w:rPr>
          <w:rFonts w:ascii="Times New Roman" w:eastAsia="Times New Roman" w:hAnsi="Times New Roman" w:cs="Times New Roman"/>
          <w:color w:val="222222"/>
          <w:sz w:val="28"/>
          <w:szCs w:val="28"/>
          <w:lang w:val="kk-KZ"/>
        </w:rPr>
      </w:pPr>
      <w:r w:rsidRPr="00C36B15">
        <w:rPr>
          <w:rFonts w:ascii="Times New Roman" w:eastAsia="Times New Roman" w:hAnsi="Times New Roman" w:cs="Times New Roman"/>
          <w:color w:val="222222"/>
          <w:sz w:val="28"/>
          <w:szCs w:val="28"/>
          <w:lang w:val="kk-KZ"/>
        </w:rPr>
        <w:t xml:space="preserve">Айманов Қазақстан кинематографистер одағын ұйымдастыруға қатысып, одақ басқармасының 1-хатшысы (1958 – 70) қызметін атқарды. КСРО </w:t>
      </w:r>
      <w:r w:rsidRPr="00C36B15">
        <w:rPr>
          <w:rFonts w:ascii="Times New Roman" w:eastAsia="Times New Roman" w:hAnsi="Times New Roman" w:cs="Times New Roman"/>
          <w:color w:val="222222"/>
          <w:sz w:val="28"/>
          <w:szCs w:val="28"/>
          <w:lang w:val="kk-KZ"/>
        </w:rPr>
        <w:lastRenderedPageBreak/>
        <w:t>Мемлекеттік сыйлығының (1952) және Қазақ КСР-і Мемлекеттік сыйлығының (1968) лауреаты.</w:t>
      </w:r>
    </w:p>
    <w:p w:rsidR="00B2430A" w:rsidRPr="00C36B15" w:rsidRDefault="00B2430A" w:rsidP="00C36B15">
      <w:pPr>
        <w:ind w:firstLine="709"/>
        <w:jc w:val="both"/>
        <w:rPr>
          <w:rFonts w:ascii="Times New Roman" w:eastAsia="Times New Roman" w:hAnsi="Times New Roman" w:cs="Times New Roman"/>
          <w:color w:val="222222"/>
          <w:sz w:val="28"/>
          <w:szCs w:val="28"/>
          <w:lang w:val="kk-KZ"/>
        </w:rPr>
      </w:pPr>
      <w:r w:rsidRPr="00C36B15">
        <w:rPr>
          <w:rFonts w:ascii="Times New Roman" w:eastAsia="Times New Roman" w:hAnsi="Times New Roman" w:cs="Times New Roman"/>
          <w:color w:val="222222"/>
          <w:sz w:val="28"/>
          <w:szCs w:val="28"/>
          <w:lang w:val="kk-KZ"/>
        </w:rPr>
        <w:t>Ол М. Әуезов атындағы Мемлекеттік драма театрының сахнасында қазақ драматургиясыныңАқан сері, Қобыланды, Қодар, Керім, («Абай»),Алдар Көсе, Исатай(Жансүгіров «Исатай—Махамбет») бейнелерін, әлем драматургиясынан Кассио және Отелло (Шекспир, «Асауға тұсау») және т.б. бейнелерін сомдады. Ш. Айманов қойған «Абай» спектакліне1952ж. КСРО Мемлекеттік сыйлығы берілді. 1968ж. Қазақстан Мемлекеттік сыйлығын алған.</w:t>
      </w:r>
    </w:p>
    <w:p w:rsidR="00B2430A" w:rsidRPr="00C36B15" w:rsidRDefault="00B2430A" w:rsidP="00C36B15">
      <w:pPr>
        <w:ind w:firstLine="709"/>
        <w:jc w:val="both"/>
        <w:rPr>
          <w:rFonts w:ascii="Times New Roman" w:eastAsia="Times New Roman" w:hAnsi="Times New Roman" w:cs="Times New Roman"/>
          <w:color w:val="222222"/>
          <w:sz w:val="28"/>
          <w:szCs w:val="28"/>
          <w:lang w:val="kk-KZ"/>
        </w:rPr>
      </w:pPr>
      <w:r w:rsidRPr="00C36B15">
        <w:rPr>
          <w:rFonts w:ascii="Times New Roman" w:eastAsia="Times New Roman" w:hAnsi="Times New Roman" w:cs="Times New Roman"/>
          <w:color w:val="222222"/>
          <w:sz w:val="28"/>
          <w:szCs w:val="28"/>
          <w:lang w:val="kk-KZ"/>
        </w:rPr>
        <w:t>Ш. Айманов аса дарынды суреткер, актер, ойшыл режиссер ретінде қазақтың сахна өнері мен кино өнерінің қалыптасып, шыңдалуына айрықша ықпал еткен, өшпес із қалдырған дара дарын иесі.</w:t>
      </w:r>
    </w:p>
    <w:p w:rsidR="00B2430A" w:rsidRPr="00C36B15" w:rsidRDefault="00B2430A" w:rsidP="00C36B15">
      <w:pPr>
        <w:jc w:val="both"/>
        <w:rPr>
          <w:rFonts w:ascii="Times New Roman" w:eastAsia="Times New Roman" w:hAnsi="Times New Roman" w:cs="Times New Roman"/>
          <w:color w:val="222222"/>
          <w:sz w:val="28"/>
          <w:szCs w:val="28"/>
          <w:lang w:val="kk-KZ"/>
        </w:rPr>
      </w:pPr>
      <w:r w:rsidRPr="00C36B15">
        <w:rPr>
          <w:rFonts w:ascii="Times New Roman" w:eastAsia="Times New Roman" w:hAnsi="Times New Roman" w:cs="Times New Roman"/>
          <w:color w:val="222222"/>
          <w:sz w:val="28"/>
          <w:szCs w:val="28"/>
          <w:lang w:val="kk-KZ"/>
        </w:rPr>
        <w:t>Асанәлі ӘшімұлыӘшімов – 1937 жылы Жамбыл облысы, Сарысу ауданы, Жайылма ауылында туған. «Қазақфильм»киностудиясының және М.Әуезов атындағыҚазақ мемлекеттік академиялық драма театрының актері, режисер. Қазақстанның халық әртісі(1976), КСРОхалық әртісі (1980). Театрдағы тұңғыш рөліМ. Әуезов пен Л. Соболевтің«Абай» спектакіліндегі– Айдаррөлі. Содан кейін Кебек,Шуақ(Әуезовтің «Еңлік-Кебек» пен «Қарақыпшақ Қобыландысында»),Қозы,Қодар(Ғ. Мүсіреповтің «Қозы Көрпеш-Баян сұлуында»), Еламан(Ә.Нұрпейісовтың «Қан мен терінде», КСРОмемлекеттік сыйлығының, 1974),Жарасбай(Қ.Ысқақовтың «Таңғы жаңғырығында»),Асан(Мұхамеджановтың «Жат елдесінде»),Дон Жуан(М. Фриштің «Дон Жуанның думанында»),Виктор(Л. Зориннің «Варшава сазында») сияқты әр замандағы, әр түрлі қоғамдағы әр қилы мінезді бейнелерді сомдады.</w:t>
      </w:r>
    </w:p>
    <w:p w:rsidR="00B2430A" w:rsidRPr="00C36B15" w:rsidRDefault="00B2430A" w:rsidP="00C36B15">
      <w:pPr>
        <w:jc w:val="both"/>
        <w:rPr>
          <w:rFonts w:ascii="Times New Roman" w:eastAsia="Times New Roman" w:hAnsi="Times New Roman" w:cs="Times New Roman"/>
          <w:color w:val="222222"/>
          <w:sz w:val="28"/>
          <w:szCs w:val="28"/>
          <w:lang w:val="kk-KZ"/>
        </w:rPr>
      </w:pPr>
      <w:r w:rsidRPr="00C36B15">
        <w:rPr>
          <w:rFonts w:ascii="Times New Roman" w:eastAsia="Times New Roman" w:hAnsi="Times New Roman" w:cs="Times New Roman"/>
          <w:color w:val="222222"/>
          <w:sz w:val="28"/>
          <w:szCs w:val="28"/>
          <w:lang w:val="kk-KZ"/>
        </w:rPr>
        <w:t>А. Әшімов-қазақ киносын әлемдік деңгейге көтерген актерлердің бірі болып есептеледі. Оның кинодағы Бекежан(«Қыз Жібек», 1971),Шадияров(«Атаманның ақыры», 1971), Қазақстан мемлекеттік сыйлығы (1972),Мәмбет («Сарқырама»,1973),Қасымханов(«Транссібір экспрессі», 1977, бүкілодақтық 11-кинофестивальдің жүлдесі, 1978), Шыңғыс хан («Бұлғар даласынан ескен жылы жел», 1998) рөлдері нағыз актерлік шеберліктің үлгісі іспетті.</w:t>
      </w:r>
    </w:p>
    <w:p w:rsidR="00B2430A" w:rsidRPr="00A5052D" w:rsidRDefault="003D6F72" w:rsidP="00A5052D">
      <w:pPr>
        <w:pStyle w:val="a6"/>
        <w:tabs>
          <w:tab w:val="left" w:pos="0"/>
        </w:tabs>
        <w:jc w:val="center"/>
        <w:rPr>
          <w:rFonts w:eastAsia="Calibri"/>
          <w:b/>
          <w:sz w:val="28"/>
          <w:szCs w:val="28"/>
          <w:lang w:val="kk-KZ"/>
        </w:rPr>
      </w:pPr>
      <w:r w:rsidRPr="00A5052D">
        <w:rPr>
          <w:rFonts w:eastAsia="Calibri"/>
          <w:b/>
          <w:sz w:val="28"/>
          <w:szCs w:val="28"/>
          <w:lang w:val="kk-KZ"/>
        </w:rPr>
        <w:t>2.7</w:t>
      </w:r>
      <w:r w:rsidR="00A5052D">
        <w:rPr>
          <w:rFonts w:eastAsia="Calibri"/>
          <w:b/>
          <w:sz w:val="28"/>
          <w:szCs w:val="28"/>
          <w:lang w:val="kk-KZ"/>
        </w:rPr>
        <w:t xml:space="preserve"> </w:t>
      </w:r>
      <w:r w:rsidR="00A5052D" w:rsidRPr="00A5052D">
        <w:rPr>
          <w:b/>
          <w:bCs/>
          <w:sz w:val="28"/>
          <w:szCs w:val="28"/>
          <w:lang w:val="kk-KZ"/>
        </w:rPr>
        <w:t>Тәуелсіз Қазақстан өнері, ұлттық өнерді жаңғырту жолдары</w:t>
      </w:r>
    </w:p>
    <w:p w:rsidR="00A5052D" w:rsidRPr="001C70B5" w:rsidRDefault="00A5052D" w:rsidP="00A5052D">
      <w:pPr>
        <w:ind w:firstLine="708"/>
        <w:rPr>
          <w:rFonts w:ascii="Times New Roman" w:hAnsi="Times New Roman" w:cs="Times New Roman"/>
          <w:sz w:val="28"/>
          <w:szCs w:val="28"/>
          <w:lang w:val="kk-KZ"/>
        </w:rPr>
      </w:pPr>
      <w:r w:rsidRPr="001C70B5">
        <w:rPr>
          <w:rFonts w:ascii="Times New Roman" w:hAnsi="Times New Roman" w:cs="Times New Roman"/>
          <w:sz w:val="28"/>
          <w:szCs w:val="28"/>
          <w:lang w:val="kk-KZ"/>
        </w:rPr>
        <w:t>Дәстүрлі ұлттық өнерді жаңғыртудың басты мақсаты қоғамның рухани мәдениетінің  ұлттық құндылығының сабақтастығына ықпал ету</w:t>
      </w:r>
    </w:p>
    <w:p w:rsidR="00A5052D" w:rsidRPr="001C70B5" w:rsidRDefault="00A5052D" w:rsidP="00A5052D">
      <w:pPr>
        <w:ind w:left="-11" w:firstLine="719"/>
        <w:jc w:val="both"/>
        <w:rPr>
          <w:rFonts w:ascii="Times New Roman" w:hAnsi="Times New Roman" w:cs="Times New Roman"/>
          <w:sz w:val="28"/>
          <w:szCs w:val="28"/>
          <w:lang w:val="sr-Cyrl-CS"/>
        </w:rPr>
      </w:pPr>
      <w:r w:rsidRPr="001C70B5">
        <w:rPr>
          <w:rFonts w:ascii="Times New Roman" w:hAnsi="Times New Roman" w:cs="Times New Roman"/>
          <w:sz w:val="28"/>
          <w:szCs w:val="28"/>
          <w:lang w:val="sr-Cyrl-CS"/>
        </w:rPr>
        <w:lastRenderedPageBreak/>
        <w:t>Ұлттық өнер адамзаттың қоғамдасу кезеңінен бастап бүгінге дейін рухани сұранысты өтеуші, қарым-қатынастарды реттеуші, мәдени мұраны сақтаушы, өміртіршілік құндылықтарды дамытушы, көркемөнерлерді шыңдаушы қажеттіліктерді өтеп келеді.  Көне заманнан бүгінгі жасанды интеллект арқылы тіршілік қажеттерін жаңарту кезеңінде де  жеке тұлға, ұжым, қоғам өз өміріндегі басты белеңдерді ескерусіз қалдырмай келуі мәдени-тынығу жұмысының барлық салаларындағы еңбек нәтижелері көрініс табатын, тұрақты қатынасушылар мен демалысын ара-кідік қана мәдени мекемелерінде өткізетін адамдарға да өзіндік әсер ете алатын  мерекелер мен салт-дәстүрлердің мәдени сабақтастықты сақтаудың басты құралы екенін дәлелдейді. Ғасырлар бойы қалыптасқан тарихында қазақ халқы да өз мәдени ерекшеліктерін осы синкреттік түрде дамыған, мәдени ұстанымдардың барлығын десе де болады бір ортаға жинақтаған өнерлерінде сақтаған. Олар қатып қалған догма емес. Тарихи-экономикалық, тарихи-әлеуметтік өзгерістер өнердің заманауи жаңа формаларын қалыптастырып, мазмұнын заман талабына сай өрбітіп, өзіндік дүниетанымдық белгілерін ғана сақтап келген.</w:t>
      </w:r>
    </w:p>
    <w:p w:rsidR="00A5052D" w:rsidRPr="001C70B5" w:rsidRDefault="00A5052D" w:rsidP="00A5052D">
      <w:pPr>
        <w:ind w:left="-11" w:firstLine="720"/>
        <w:jc w:val="both"/>
        <w:rPr>
          <w:rFonts w:ascii="Times New Roman" w:hAnsi="Times New Roman" w:cs="Times New Roman"/>
          <w:sz w:val="28"/>
          <w:szCs w:val="28"/>
          <w:lang w:val="sr-Cyrl-CS"/>
        </w:rPr>
      </w:pPr>
      <w:r w:rsidRPr="001C70B5">
        <w:rPr>
          <w:rFonts w:ascii="Times New Roman" w:hAnsi="Times New Roman" w:cs="Times New Roman"/>
          <w:sz w:val="28"/>
          <w:szCs w:val="28"/>
          <w:lang w:val="sr-Cyrl-CS"/>
        </w:rPr>
        <w:t xml:space="preserve">ХХІ ғасыр  өнердің даму процесіне өзіндік ықпалын ала келді. Оның басты мақсаты мәдени-тынығу әрекеттер дамуының тарихи-мәдени  сабақтастығын жалғастыру қажеттілігіне байланысты. Ол қазақ өнерінің өркениетті мемлекеттер өнерінен кенже қалмағанын, әлемдік мәдени дамуда өзінің ерекешелігін, өміршеңдігін көрсете алу қажеттігінен туындайды. Оған бірнеше негіздеме бар. </w:t>
      </w:r>
    </w:p>
    <w:p w:rsidR="00A5052D" w:rsidRPr="001C70B5" w:rsidRDefault="00A5052D" w:rsidP="00A5052D">
      <w:pPr>
        <w:ind w:left="-11" w:firstLine="720"/>
        <w:jc w:val="both"/>
        <w:rPr>
          <w:rFonts w:ascii="Times New Roman" w:hAnsi="Times New Roman" w:cs="Times New Roman"/>
          <w:sz w:val="28"/>
          <w:szCs w:val="28"/>
          <w:lang w:val="sr-Cyrl-CS"/>
        </w:rPr>
      </w:pPr>
      <w:r w:rsidRPr="001C70B5">
        <w:rPr>
          <w:rFonts w:ascii="Times New Roman" w:hAnsi="Times New Roman" w:cs="Times New Roman"/>
          <w:sz w:val="28"/>
          <w:szCs w:val="28"/>
          <w:u w:val="single"/>
          <w:lang w:val="sr-Cyrl-CS"/>
        </w:rPr>
        <w:t>Біріншіс</w:t>
      </w:r>
      <w:r w:rsidRPr="001C70B5">
        <w:rPr>
          <w:rFonts w:ascii="Times New Roman" w:hAnsi="Times New Roman" w:cs="Times New Roman"/>
          <w:sz w:val="28"/>
          <w:szCs w:val="28"/>
          <w:lang w:val="sr-Cyrl-CS"/>
        </w:rPr>
        <w:t xml:space="preserve">і өнердің  дамуына ықпал етуші саяси-экономикалық жағдаят. Өнерді дамытудың саяси-экономикалық факторлардың бастысы елімізде шоу бизнес негізі қаланып, бұл салада бәсекелестік пайда болып, продюссерлік қызмет пайда болуына байланысты болып отыр. Осыған байланысты өнердің дамуы жаңа сипат алуына ықпал болып отырған </w:t>
      </w:r>
      <w:r w:rsidRPr="001C70B5">
        <w:rPr>
          <w:rFonts w:ascii="Times New Roman" w:hAnsi="Times New Roman" w:cs="Times New Roman"/>
          <w:sz w:val="28"/>
          <w:szCs w:val="28"/>
          <w:u w:val="single"/>
          <w:lang w:val="sr-Cyrl-CS"/>
        </w:rPr>
        <w:t>екінші</w:t>
      </w:r>
      <w:r w:rsidRPr="001C70B5">
        <w:rPr>
          <w:rFonts w:ascii="Times New Roman" w:hAnsi="Times New Roman" w:cs="Times New Roman"/>
          <w:sz w:val="28"/>
          <w:szCs w:val="28"/>
          <w:lang w:val="sr-Cyrl-CS"/>
        </w:rPr>
        <w:t xml:space="preserve"> факторы арнайы мамандарға байланысты. Мәдени-тынығу қызметі мамандығының ішінде мектеп пен мектептен тыс мекемелерде мәдени-тынығу жұмысын ұйымдастыру мен педагогикасы, бұқаралық мерекелер режиссурасы,   халық аспаптар оркестрі мен фольклорлық ансамбльдерге жетекшілік ету, хорға жетекшілік ету, эстрадалық ән айту мамандануларының мемлекеттік мамандықтар классификаторына еніп, арнайы кәсіпкерлер оқытылуының өзі қоғам бос уақытын ұйымдастырудың мемлекеттік қажеттілік екенінің көрсеткіші.</w:t>
      </w:r>
    </w:p>
    <w:p w:rsidR="00A5052D" w:rsidRPr="001C70B5" w:rsidRDefault="00A5052D" w:rsidP="00A5052D">
      <w:pPr>
        <w:ind w:firstLine="709"/>
        <w:jc w:val="both"/>
        <w:rPr>
          <w:rFonts w:ascii="Times New Roman" w:hAnsi="Times New Roman" w:cs="Times New Roman"/>
          <w:sz w:val="28"/>
          <w:szCs w:val="28"/>
          <w:lang w:val="sr-Cyrl-CS"/>
        </w:rPr>
      </w:pPr>
      <w:r w:rsidRPr="001C70B5">
        <w:rPr>
          <w:rFonts w:ascii="Times New Roman" w:hAnsi="Times New Roman" w:cs="Times New Roman"/>
          <w:sz w:val="28"/>
          <w:szCs w:val="28"/>
          <w:lang w:val="sr-Cyrl-CS"/>
        </w:rPr>
        <w:lastRenderedPageBreak/>
        <w:t>Еліміздегі өнердің даму проблемалары тек тәжірибе жүзінде ғана ізденістерге жетектеп қойған жоқ. Әсіресе ұлттық мәдени мұраны сақтау арқылы бұқаралық мәдениет саласындағы дәстүрлі нақыштарды сақтап қалу мақсатында жүргізіліп отырған этнография, тарих, философия, өнертану салаларындағы ғылыми ізденістер нәтижесіз емес. Археологиялық қазбалар мен көне жазба мәдениетінде сақталғандары қазақ дүниетаным тұрғысынан зерттелуі мәдени мұраның заманауи жалғасын табуға, қазақ танымы мен тағылымының өміршең болуына ықпал етуде. Ғылыми еңбектер жинағы, даралаған монографиялар, мұражайлар жәдігерлері, суретшілер көрмелері мен өнертанушылардың  талдамалары  ұлттық өнердің  тереңдігін, мәнділігін паш ете алады.</w:t>
      </w:r>
    </w:p>
    <w:p w:rsidR="00A5052D" w:rsidRPr="001C70B5" w:rsidRDefault="00A5052D" w:rsidP="00A5052D">
      <w:pPr>
        <w:ind w:firstLine="709"/>
        <w:jc w:val="both"/>
        <w:rPr>
          <w:rFonts w:ascii="Times New Roman" w:hAnsi="Times New Roman" w:cs="Times New Roman"/>
          <w:sz w:val="28"/>
          <w:szCs w:val="28"/>
          <w:lang w:val="sr-Cyrl-CS"/>
        </w:rPr>
      </w:pPr>
      <w:r w:rsidRPr="001C70B5">
        <w:rPr>
          <w:rFonts w:ascii="Times New Roman" w:hAnsi="Times New Roman" w:cs="Times New Roman"/>
          <w:sz w:val="28"/>
          <w:szCs w:val="28"/>
          <w:lang w:val="sr-Cyrl-CS"/>
        </w:rPr>
        <w:t xml:space="preserve">Ұлттық мәдениеттің заман талабына сай дамуына, оның ғасырлар қойнауында қалыптасып  халқының рухани байуына қосар үлесін замандастарымызға жеткізіп ұғындыруда бұхаралық ақпараттар  ықпалы ерекше. Жеке тұлғалар мен басты мәдени уақиғалар туралы мақалалар,  теледидар хабарлары мен мыңдаған адам жинайтын бұхаралық мерекелер мәдени құндылықтар туралы қоғамдық пікір қалыптастырады.  Солардың ішінде мәдени-тынығу жұмысын  алатын болсақ, олардың режиссерлық шешімі,  дәстүрлі мәдениет үлгілерін қолданудың жаңа үлгілерін ұсыну арқылы көрермен дүниетанымына әсер ету мүмкіндігі мол. Мәдени-тынығу жұмысының көрнекі әдістері:  арнайы рәсімдік әрекеттер, басты уақиғаға назар аударатындай ерекше айшықты әсерлік амалдар, кейіпкерлерді таңдап, олардың орналасуының нышандық белгілері, киген киімдері мен құралдар  түр –түсіне дейін, мәдени іс-шара мазмұнын айшықтайтын мәтін,  қолданылатын құралдар мен қарым-қатынас жасау тәсілдері арқылы басты идеяны жеткізуге көмектеседі. Әр іс-шараның өзіндік мақсаты болмақ. Бұхаралық мәдени іс-шараларда қайталану болуы мүмкін емес. Тұрақты құндылық болып саналатын өнер туындылары қолданылуы мүмкін. Бірақ олардың да орындалу ерекшелігі, қолданылу орыны, іс-шаралық идеяны ашатындай басқа да сахналық әрекеттермен байланыстырылуы  ән, би, тағы басқа өнер туындыларын қайталану есебінде емес, мазмұндық дәлдігімен есте қаларлықтай етуге болады. </w:t>
      </w:r>
    </w:p>
    <w:p w:rsidR="00A5052D" w:rsidRPr="001C70B5" w:rsidRDefault="00A5052D" w:rsidP="00A5052D">
      <w:pPr>
        <w:ind w:firstLine="709"/>
        <w:jc w:val="both"/>
        <w:rPr>
          <w:rFonts w:ascii="Times New Roman" w:hAnsi="Times New Roman" w:cs="Times New Roman"/>
          <w:sz w:val="28"/>
          <w:szCs w:val="28"/>
          <w:lang w:val="sr-Cyrl-CS"/>
        </w:rPr>
      </w:pPr>
    </w:p>
    <w:p w:rsidR="00A5052D" w:rsidRPr="001C70B5" w:rsidRDefault="00A5052D" w:rsidP="00A5052D">
      <w:pPr>
        <w:ind w:firstLine="709"/>
        <w:rPr>
          <w:rFonts w:ascii="Times New Roman" w:hAnsi="Times New Roman" w:cs="Times New Roman"/>
          <w:sz w:val="28"/>
          <w:szCs w:val="28"/>
          <w:lang w:val="kk-KZ"/>
        </w:rPr>
      </w:pPr>
      <w:r w:rsidRPr="001C70B5">
        <w:rPr>
          <w:rFonts w:ascii="Times New Roman" w:hAnsi="Times New Roman" w:cs="Times New Roman"/>
          <w:sz w:val="28"/>
          <w:szCs w:val="28"/>
          <w:lang w:val="kk-KZ"/>
        </w:rPr>
        <w:t>2. Өнердің дамуындағы рухани ұстанымдардың ұлттық құндылық-тардан ажыратпау жолдары.</w:t>
      </w:r>
    </w:p>
    <w:p w:rsidR="00A5052D" w:rsidRPr="001C70B5" w:rsidRDefault="00A5052D" w:rsidP="00A5052D">
      <w:pPr>
        <w:ind w:firstLine="709"/>
        <w:jc w:val="both"/>
        <w:rPr>
          <w:rFonts w:ascii="Times New Roman" w:hAnsi="Times New Roman" w:cs="Times New Roman"/>
          <w:sz w:val="28"/>
          <w:szCs w:val="28"/>
          <w:lang w:val="sr-Cyrl-CS"/>
        </w:rPr>
      </w:pPr>
      <w:r w:rsidRPr="001C70B5">
        <w:rPr>
          <w:rFonts w:ascii="Times New Roman" w:hAnsi="Times New Roman" w:cs="Times New Roman"/>
          <w:sz w:val="28"/>
          <w:szCs w:val="28"/>
          <w:lang w:val="sr-Cyrl-CS"/>
        </w:rPr>
        <w:t xml:space="preserve">Егемендіктің басты белгісінің бірі халық ахуалы. Оның  көрінісі салынған тұрғын үйлерден, сауда-саттықтың өрлеуінен, ойын-сауықтық </w:t>
      </w:r>
      <w:r w:rsidRPr="001C70B5">
        <w:rPr>
          <w:rFonts w:ascii="Times New Roman" w:hAnsi="Times New Roman" w:cs="Times New Roman"/>
          <w:sz w:val="28"/>
          <w:szCs w:val="28"/>
          <w:lang w:val="sr-Cyrl-CS"/>
        </w:rPr>
        <w:lastRenderedPageBreak/>
        <w:t>мекемелердің саны мен сәнінің көтерілуінен байқалады. Солардың ішінде көзге түсерлігі  отбасылық тойлардың, жеке тұлғаның мерейтойлары мен еңбектегі жетістіктерін атап өту тойлары. Солардың бәрін  асыра сілтеудің бәсекелестігіне айналдырмай, дәстүрлі мәдениетте қалыптасқан  терең мағыналы рәсімдік әрекеттерге жол берілсе. Сонда ғана тойдың сәні  дастарханға қойылған  тағам саны емес,  мерекеленетін уақиғаға байланысты атқарылған әрекеттер болар еді. Мерейтой иесін мақтау керек шығар, бірақ сол той иесі өзінің халқына істеген жақсылығымен, өсірген ұрпағының өнегелілігімен, достыққа деген баяндылығымен мақтана алса.  Айтылар ән де, көрсетілер бейнежазулар да, айтылар сөзде осылар тұрғысында болса.</w:t>
      </w:r>
    </w:p>
    <w:p w:rsidR="00A5052D" w:rsidRPr="001C70B5" w:rsidRDefault="00A5052D" w:rsidP="00A5052D">
      <w:pPr>
        <w:ind w:firstLine="709"/>
        <w:jc w:val="both"/>
        <w:rPr>
          <w:rFonts w:ascii="Times New Roman" w:hAnsi="Times New Roman" w:cs="Times New Roman"/>
          <w:sz w:val="28"/>
          <w:szCs w:val="28"/>
          <w:lang w:val="sr-Cyrl-CS"/>
        </w:rPr>
      </w:pPr>
      <w:r w:rsidRPr="001C70B5">
        <w:rPr>
          <w:rFonts w:ascii="Times New Roman" w:hAnsi="Times New Roman" w:cs="Times New Roman"/>
          <w:sz w:val="28"/>
          <w:szCs w:val="28"/>
          <w:lang w:val="sr-Cyrl-CS"/>
        </w:rPr>
        <w:t>Қазіргі кезде қыз ұзату мен келін түсіру, ұл үйлендіру, құда күту дегендер кең өріс алуда. Қуантарлық та,  ренжітерлік те белестері бар жағдай. Асылындай күтіп, мәпелеп өсірген қызын қолынан үкілеп шығарып салу абыройына бөленген ата-ана қуанышына көлеңке салар  құдалар арасындағы алыс-берістер. Қалыңсыз қыз болса да кәдесіз қыз болмайды деген бар. Бірақ алыс-берістің бәсекеге түсуі, оның соңы жанжалмен не болмаса ренжіспен бітуі  қызықшылықтың қырғынын шығарады. Балалар бақытынан гөрі көршісі мен абысынның сөзі басым болуы көрегенділікке жатпайды. Сол себептен қыз ұзату тойының мақсатын  қалыңдық аталған қызын салтантпен  қалыңдық еліне аманат етіп тапсырып, қыз төркінінің көрегенділігін паш ететін тірлік жасау қажет. Көне дістүр соны мақсат еткен. Бүгінгі күні ақ киіздің үстіне отырғызып, ауыл аралатып қыз танысуын жасау орынсыз болар. Сәукеле мен қалыңдық киімінің көне үлгісін кигізу де қалауы болса ғана орынды болады. Тойдың сәні қол ұстатар жасап, ел-жұртының алдында қалыңдығына деген адалдығын танытып, күйеу жігіттің  серт етуінде. Ата-аналары өз тілектерін жазып баларына отау тұмарын,  аманат етіп тапсыруды халық орынды және үйлесімді деп қарсы алып отырған соны үрдіс. Той кейіпкерлері ретінде танылатын ата-аналар арасындағы тағы бір көне рәсімнің орын алуы құдағи жүзікке байланысты. Екі арнаны бір қосып, ынтымақты, ырысты, берекелі шаңырақ құру екі жақтың анасына байланысты. Бір-біріне құдағи жүзік ұсыну арқылы екі ана ел алдында балаларының бақыты үшін жанын салатыны, келін тәрбиелеу мен күйеу баланы күту үлгісін көрсете алатыны  туралы серттесуі екенін баяндап көпшілдік алдында тапсырылуды да көптеген тойшылар құптап келеді. Қазіргі қолөнер құралдарын жасау шеберлері барлық жерде де бар. Құдағи жүзік тек сәндік бұйым емес, ол ана абыройын көтеретін белгі.</w:t>
      </w:r>
    </w:p>
    <w:p w:rsidR="00A5052D" w:rsidRPr="001C70B5" w:rsidRDefault="00A5052D" w:rsidP="00A5052D">
      <w:pPr>
        <w:ind w:firstLine="540"/>
        <w:jc w:val="both"/>
        <w:rPr>
          <w:rFonts w:ascii="Times New Roman" w:hAnsi="Times New Roman" w:cs="Times New Roman"/>
          <w:sz w:val="28"/>
          <w:szCs w:val="28"/>
          <w:lang w:val="sr-Cyrl-CS"/>
        </w:rPr>
      </w:pPr>
      <w:r w:rsidRPr="001C70B5">
        <w:rPr>
          <w:rFonts w:ascii="Times New Roman" w:hAnsi="Times New Roman" w:cs="Times New Roman"/>
          <w:sz w:val="28"/>
          <w:szCs w:val="28"/>
          <w:lang w:val="sr-Cyrl-CS"/>
        </w:rPr>
        <w:t xml:space="preserve">Той соңында  төрден есікке дейін ақ матадан  жол жасап, қалыңдық пен күйеу жігітті ата-ана батасын алып шығарып салады. Оларды қарсы алатын </w:t>
      </w:r>
      <w:r w:rsidRPr="001C70B5">
        <w:rPr>
          <w:rFonts w:ascii="Times New Roman" w:hAnsi="Times New Roman" w:cs="Times New Roman"/>
          <w:sz w:val="28"/>
          <w:szCs w:val="28"/>
          <w:lang w:val="sr-Cyrl-CS"/>
        </w:rPr>
        <w:lastRenderedPageBreak/>
        <w:t>күйеу жігіт ата-анасы. Сонымен, аталған рәсімдер  тойдың ұлттық сипатын келтіріп, өнегелік жолына салу амалдарын қарастырады. Үйлену тойы мен құдалықта атқарылатын дәстүрлі амалдар келесі тақырыпта кеңінен қозғалып, үлгісі ұсынылады.</w:t>
      </w:r>
    </w:p>
    <w:p w:rsidR="00A5052D" w:rsidRPr="001C70B5" w:rsidRDefault="00A5052D" w:rsidP="00A5052D">
      <w:pPr>
        <w:pStyle w:val="a6"/>
        <w:ind w:firstLine="540"/>
        <w:jc w:val="both"/>
        <w:rPr>
          <w:sz w:val="28"/>
          <w:szCs w:val="28"/>
          <w:lang w:val="kk-KZ"/>
        </w:rPr>
      </w:pPr>
      <w:r w:rsidRPr="001C70B5">
        <w:rPr>
          <w:sz w:val="28"/>
          <w:szCs w:val="28"/>
          <w:lang w:val="sr-Cyrl-CS"/>
        </w:rPr>
        <w:t xml:space="preserve">Сонымен, елімізде орын алған әлеуметтік-мәдени жағдаяттардың барлығы да ескеріліп, </w:t>
      </w:r>
      <w:r w:rsidRPr="001C70B5">
        <w:rPr>
          <w:sz w:val="28"/>
          <w:szCs w:val="28"/>
          <w:lang w:val="kk-KZ"/>
        </w:rPr>
        <w:t>өнердің</w:t>
      </w:r>
      <w:r w:rsidRPr="001C70B5">
        <w:rPr>
          <w:sz w:val="28"/>
          <w:szCs w:val="28"/>
          <w:lang w:val="sr-Cyrl-CS"/>
        </w:rPr>
        <w:t xml:space="preserve"> </w:t>
      </w:r>
      <w:r w:rsidRPr="001C70B5">
        <w:rPr>
          <w:sz w:val="28"/>
          <w:szCs w:val="28"/>
          <w:lang w:val="kk-KZ"/>
        </w:rPr>
        <w:t>дәстүрлі</w:t>
      </w:r>
      <w:r w:rsidRPr="001C70B5">
        <w:rPr>
          <w:sz w:val="28"/>
          <w:szCs w:val="28"/>
          <w:lang w:val="sr-Cyrl-CS"/>
        </w:rPr>
        <w:t xml:space="preserve"> мәдени </w:t>
      </w:r>
      <w:r w:rsidRPr="001C70B5">
        <w:rPr>
          <w:sz w:val="28"/>
          <w:szCs w:val="28"/>
          <w:lang w:val="kk-KZ"/>
        </w:rPr>
        <w:t>әрекеттерден</w:t>
      </w:r>
      <w:r w:rsidRPr="001C70B5">
        <w:rPr>
          <w:sz w:val="28"/>
          <w:szCs w:val="28"/>
          <w:lang w:val="sr-Cyrl-CS"/>
        </w:rPr>
        <w:t xml:space="preserve"> заман талабын өтейтіндерін іріктеп, қоғамдық іс-шарлардың рухани құндылығын асыру үшін қолдану орынды.</w:t>
      </w:r>
      <w:r w:rsidRPr="001C70B5">
        <w:rPr>
          <w:bCs/>
          <w:sz w:val="28"/>
          <w:szCs w:val="28"/>
          <w:lang w:val="kk-KZ"/>
        </w:rPr>
        <w:t xml:space="preserve"> </w:t>
      </w:r>
    </w:p>
    <w:p w:rsidR="00A5052D" w:rsidRPr="001C70B5" w:rsidRDefault="00A5052D" w:rsidP="00A5052D">
      <w:pPr>
        <w:pStyle w:val="a6"/>
        <w:ind w:firstLine="540"/>
        <w:jc w:val="both"/>
        <w:rPr>
          <w:bCs/>
          <w:sz w:val="28"/>
          <w:szCs w:val="28"/>
          <w:lang w:val="sr-Cyrl-CS"/>
        </w:rPr>
      </w:pPr>
      <w:r w:rsidRPr="001C70B5">
        <w:rPr>
          <w:sz w:val="28"/>
          <w:szCs w:val="28"/>
          <w:lang w:val="kk-KZ"/>
        </w:rPr>
        <w:t xml:space="preserve">Әр ұлттың ерекшелігі мен мәдени даралығын байқататын  өнері, бүгінгі өмірімізде орын алуы өнер сабақтастықтың сақталуына байланысты. Ол сабақтастықтың  жоғары дәрежеде жалғасын табуы үшін заман талабын игерген, мәдени құндылықтардың мән-мағынасын жетік білген,  ұйымдастырушылық, шығармашылық қабілеттері бар мамандарға байланысты.  Ондай қабілеттер таныта алғанымен көне мәдениетті «оқып», жаңарту үшін өткеннің өнегесін бүгінгі мәдени сұраныстар мен талаптарға сәйкестіре алу білім мен бейімді қажет етеді.Сол себептен біздің алдымызға қойған мақсатымыз бүгінгі практикаға дәстүрлі  өнер үлгілері арқылы  ұлттық мәдени құндылықтар туралы білімі мен бейімін қалыптастыру.  Дәстүрлі ұлттық өнерді заман талабына лайықтау нәтижесіне  әсер ететін факторлардың келесісі  іс-шаралар мазмұны. Олардың, әсіресе, қазақ салт-дәстүрлерінің бүгінгі өмір сұранысына, олардың  дүниетанымдық мәніне, көрерменнің  санасы мен сезімінде із қалдырып, отбасылық тәжірибесінде  қолдана алатындай мүмкіндігі мен қолдану қажеттілігін сезіндіретіндей ұйымдастыру жұмысын талап етеді.   </w:t>
      </w:r>
    </w:p>
    <w:p w:rsidR="00A5052D" w:rsidRPr="001C70B5" w:rsidRDefault="00A5052D" w:rsidP="001C70B5">
      <w:pPr>
        <w:pStyle w:val="a6"/>
        <w:ind w:firstLine="540"/>
        <w:jc w:val="both"/>
        <w:rPr>
          <w:sz w:val="28"/>
          <w:szCs w:val="28"/>
          <w:lang w:val="sr-Cyrl-CS"/>
        </w:rPr>
      </w:pPr>
      <w:r w:rsidRPr="001C70B5">
        <w:rPr>
          <w:sz w:val="28"/>
          <w:szCs w:val="28"/>
          <w:lang w:val="sr-Cyrl-CS"/>
        </w:rPr>
        <w:t xml:space="preserve">Ұлттық </w:t>
      </w:r>
      <w:r w:rsidRPr="001C70B5">
        <w:rPr>
          <w:sz w:val="28"/>
          <w:szCs w:val="28"/>
          <w:lang w:val="kk-KZ"/>
        </w:rPr>
        <w:t>өнерді</w:t>
      </w:r>
      <w:r w:rsidRPr="001C70B5">
        <w:rPr>
          <w:sz w:val="28"/>
          <w:szCs w:val="28"/>
          <w:lang w:val="sr-Cyrl-CS"/>
        </w:rPr>
        <w:t xml:space="preserve"> сипаттайтын  дәстүрлі әрекеттердің өміршеңдігі  олардың  заман талабына лайықталып мазмұндық өзгерістер енугізілуіне байланысты. Екіншіден, ол өзгерістер дәстүрлі мәдени әрекеттерді сақтаушы және жалғастырушы халықтың шығармашылық қабілеттілігіне де байланысты болса керек. Үшіншіден,  дәстүрлі мәдениет дамуының ең басты принциптерінің бірі  импровизациялық сипатында. Сондықтан  дәстүрлік әрекеттердің формасы  сақталып,  әрекет тізбектерінің, вербалдық негіздерінің  халық дүниетанымы өзгеруіне, рухани құндылықтары алмасуына байланысты  басқа сипат алып отырғаны аян.  Қазіргі ұзатыл</w:t>
      </w:r>
      <w:r w:rsidRPr="001C70B5">
        <w:rPr>
          <w:sz w:val="28"/>
          <w:szCs w:val="28"/>
          <w:lang w:val="kk-KZ"/>
        </w:rPr>
        <w:t>ған</w:t>
      </w:r>
      <w:r w:rsidRPr="001C70B5">
        <w:rPr>
          <w:sz w:val="28"/>
          <w:szCs w:val="28"/>
          <w:lang w:val="sr-Cyrl-CS"/>
        </w:rPr>
        <w:t xml:space="preserve"> қыздың сыңсу айтқанын көз алдыңа елестету қиындау,  оң босағаға шығарылатын қызға  ендігі жердегі киетін киімің осы деп қос етек көйлек пен  камзол кигізуді  де бүгінгі бойжеткен орынсыз санауы ықтимал.</w:t>
      </w:r>
    </w:p>
    <w:p w:rsidR="00A5052D" w:rsidRDefault="00A5052D" w:rsidP="001C70B5">
      <w:pPr>
        <w:pStyle w:val="a6"/>
        <w:tabs>
          <w:tab w:val="left" w:pos="0"/>
        </w:tabs>
        <w:jc w:val="center"/>
        <w:rPr>
          <w:b/>
          <w:sz w:val="28"/>
          <w:szCs w:val="28"/>
          <w:lang w:val="kk-KZ"/>
        </w:rPr>
      </w:pPr>
      <w:r>
        <w:rPr>
          <w:b/>
          <w:bCs/>
          <w:sz w:val="28"/>
          <w:szCs w:val="28"/>
          <w:lang w:val="kk-KZ"/>
        </w:rPr>
        <w:t>Ұлттық өнерді жаңғырту жолдары</w:t>
      </w:r>
    </w:p>
    <w:p w:rsidR="00A5052D" w:rsidRPr="00DE533F" w:rsidRDefault="00A5052D" w:rsidP="00A5052D">
      <w:pPr>
        <w:ind w:firstLine="708"/>
        <w:jc w:val="both"/>
        <w:rPr>
          <w:rFonts w:ascii="Times New Roman" w:eastAsia="Times New Roman" w:hAnsi="Times New Roman" w:cs="Times New Roman"/>
          <w:sz w:val="28"/>
          <w:szCs w:val="28"/>
          <w:lang w:val="kk-KZ"/>
        </w:rPr>
      </w:pPr>
      <w:r w:rsidRPr="00DE533F">
        <w:rPr>
          <w:rFonts w:ascii="Times New Roman" w:eastAsia="Times New Roman" w:hAnsi="Times New Roman" w:cs="Times New Roman"/>
          <w:sz w:val="28"/>
          <w:szCs w:val="28"/>
          <w:lang w:val="kk-KZ"/>
        </w:rPr>
        <w:t xml:space="preserve">Мамандар дайындаудың Қазіргі заманда мәдениет пен өнер мемлекет тарапынан болсын, қоғамдық тараптан болсын жаңаша ұйымдастыру қабілетіне иек артады. Осы жағынан қарағанда Қазақстанның мәдениет пен өнерді сүйемелдеуші мемлекеттік органы ескі Кеңестік жұмыс істеу тәсілі </w:t>
      </w:r>
      <w:r w:rsidRPr="00DE533F">
        <w:rPr>
          <w:rFonts w:ascii="Times New Roman" w:eastAsia="Times New Roman" w:hAnsi="Times New Roman" w:cs="Times New Roman"/>
          <w:sz w:val="28"/>
          <w:szCs w:val="28"/>
          <w:lang w:val="kk-KZ"/>
        </w:rPr>
        <w:lastRenderedPageBreak/>
        <w:t>мен тұжырымдамасынан бас тарта қойған жоқ. Қазіргі аймақтық мәдениет басқармалары жергілікті жерлерде өнер мен өнерпаздарды белгілі бір саяси конъюктура тұрғысынан ғана сүйемелдеуде және сол тұрғыдан ғана көңіл бөлуде. Бұл саланы заман талабына сай түрлендіру базалық жағынан әлі ойластырылмай отыр. Айталық, мәдениет ошақтарының төменгі буын қызметкерлерін даярлауда қазіргі замани қажеттілік болып табылатын мәдениет пен өнер продюсері, менеджері, тіпті би кештерін жүргізетін ди-джей мамандықтары әлі күнге салиқалы мамандықтар сапынан табылмай отыр. Елдегі бар бұл мамандардың барлығы дерлік әуесқойлық деңгейде бет-бетімен дамуда.</w:t>
      </w:r>
    </w:p>
    <w:p w:rsidR="00A5052D" w:rsidRPr="00DE533F" w:rsidRDefault="00A5052D" w:rsidP="00A5052D">
      <w:pPr>
        <w:ind w:firstLine="709"/>
        <w:jc w:val="both"/>
        <w:rPr>
          <w:rFonts w:ascii="Times New Roman" w:eastAsia="Times New Roman" w:hAnsi="Times New Roman" w:cs="Times New Roman"/>
          <w:sz w:val="28"/>
          <w:szCs w:val="28"/>
          <w:lang w:val="kk-KZ"/>
        </w:rPr>
      </w:pPr>
      <w:r w:rsidRPr="00DE533F">
        <w:rPr>
          <w:rFonts w:ascii="Times New Roman" w:eastAsia="Times New Roman" w:hAnsi="Times New Roman" w:cs="Times New Roman"/>
          <w:sz w:val="28"/>
          <w:szCs w:val="28"/>
          <w:lang w:val="kk-KZ"/>
        </w:rPr>
        <w:t>Керісінше, бұл жағдайды бетімен жіберген ресми мәдениет саласы қолда бар мәдени әлеуетті Кеңестік көркемөнерпаздық деңгейде ғана үгіт-насихат құралы ретінде саябақтар мен алаңқайлардың ермегі етуден әріге дамыта алмауда. Осының кесірінен бір жағынан, әсіресе қазақы ортада мәдениет пен өнердің замани өрістету тетігінің көзін білмеу және игере алмау, тек қана бюджеттік және мемлекеттік қолдауға сүйену көріністері орын алуда.</w:t>
      </w:r>
    </w:p>
    <w:p w:rsidR="00A5052D" w:rsidRPr="00DE533F" w:rsidRDefault="00A5052D" w:rsidP="00A5052D">
      <w:pPr>
        <w:ind w:firstLine="709"/>
        <w:jc w:val="both"/>
        <w:rPr>
          <w:rFonts w:ascii="Times New Roman" w:eastAsia="Times New Roman" w:hAnsi="Times New Roman" w:cs="Times New Roman"/>
          <w:sz w:val="28"/>
          <w:szCs w:val="28"/>
          <w:lang w:val="kk-KZ"/>
        </w:rPr>
      </w:pPr>
      <w:r w:rsidRPr="00DE533F">
        <w:rPr>
          <w:rFonts w:ascii="Times New Roman" w:eastAsia="Times New Roman" w:hAnsi="Times New Roman" w:cs="Times New Roman"/>
          <w:sz w:val="28"/>
          <w:szCs w:val="28"/>
          <w:lang w:val="kk-KZ"/>
        </w:rPr>
        <w:t>Жасыратыны жоқ, облыстық, қалалық, аудандық деңгейлердегі мәдениет департаменттері жергілікті мәдениет пен өнерді ресми әкімшіліктің қолжаулығы болудан әріге жеткізе алмауда.</w:t>
      </w:r>
    </w:p>
    <w:p w:rsidR="00A5052D" w:rsidRPr="00DE533F" w:rsidRDefault="00A5052D" w:rsidP="00A5052D">
      <w:pPr>
        <w:ind w:firstLine="709"/>
        <w:jc w:val="both"/>
        <w:rPr>
          <w:rFonts w:ascii="Times New Roman" w:eastAsia="Times New Roman" w:hAnsi="Times New Roman" w:cs="Times New Roman"/>
          <w:sz w:val="28"/>
          <w:szCs w:val="28"/>
          <w:lang w:val="kk-KZ"/>
        </w:rPr>
      </w:pPr>
      <w:r w:rsidRPr="00DE533F">
        <w:rPr>
          <w:rFonts w:ascii="Times New Roman" w:eastAsia="Times New Roman" w:hAnsi="Times New Roman" w:cs="Times New Roman"/>
          <w:sz w:val="28"/>
          <w:szCs w:val="28"/>
          <w:lang w:val="kk-KZ"/>
        </w:rPr>
        <w:t>Қазақы ортаның өнерді замани түрде өрістете алу мүмкіндігінің жоқтығынан Қазақстанның ірі қалалары қазақы ділді адам үшін жатырқау нысанына айналған. Бұл қалаларда продюсерлікті ерте меңгеріп алған орыстілді орта өз «билігімен» қыр көрсетуде. Бұған Алматы, Астанадағы ебропалық өнер үлгілерінің жиындары мен салтанаттарының бой бермеуін көреміз, бұл қазіргі жағдайда дамымай қалу қаупі бар ұлттық өнерге екінші сұрыпты көзқарастың қалыптасуына ықпал етуде. Тіпті, далалық ерекшелігі мен көшпенділік сипаты қазақы өнер қазіргі кезде өзіне тән аренаға ие бола алмай отыр. Соның кесірінен ауылдан келген орта ғана ұлттық өнер мен мәдениетке бет бұрып, қалалық болған қазақтар ебромәдениеттің тұтынушысына айналып, ұлттық өнерді дамытатындай жасампаздық қасиеттен жұрдай болуда. Бұл үрдіс барған сайын рок, поп, джаз, опера мерекелерінің мегополистерге еркінси еніп, Қазақстан шоу-бизнесінің басты субъектілеріне айналуда. Оның есесіне, адамзаттық өнердің төресі болып табылатын айтыс қағажу болуда, ал ебропалық елдердің таңқала қызықтайтын жыр өнері отбасылық ермек болумен шектелетін түрі бар.</w:t>
      </w:r>
    </w:p>
    <w:p w:rsidR="00A5052D" w:rsidRPr="00DE533F" w:rsidRDefault="00A5052D" w:rsidP="00A5052D">
      <w:pPr>
        <w:ind w:firstLine="709"/>
        <w:jc w:val="both"/>
        <w:rPr>
          <w:rFonts w:ascii="Times New Roman" w:eastAsia="Times New Roman" w:hAnsi="Times New Roman" w:cs="Times New Roman"/>
          <w:sz w:val="28"/>
          <w:szCs w:val="28"/>
          <w:lang w:val="kk-KZ"/>
        </w:rPr>
      </w:pPr>
      <w:r w:rsidRPr="00DE533F">
        <w:rPr>
          <w:rFonts w:ascii="Times New Roman" w:eastAsia="Times New Roman" w:hAnsi="Times New Roman" w:cs="Times New Roman"/>
          <w:sz w:val="28"/>
          <w:szCs w:val="28"/>
          <w:lang w:val="kk-KZ"/>
        </w:rPr>
        <w:lastRenderedPageBreak/>
        <w:t xml:space="preserve">Қазақ халқының сөз бен саз өнері негізінен импровизацияға негізделген. Бұл жағынан алғанда мұны далалық көшпенділіктің өнердің басты ұстанымы дей отырып, батыстың искусствосынан(«өнер» сөзінен әдейі ерекшелей атап отырмыз) гөрі ерекшелейтін қасиетін атаған жөн. Отырық өркениеттің искусствосы адамның айналасына қарым-қатынасынан туындаса, далалық өнер адамға КӨКтің немесе ғарыштық құдіреттің ықпалынан өнеді. Сол себепті де қазақ халқы өнерді Жаратқанның сыйы деп қабылдап, өнер иесін сол құдіреттің қадесіне жараушы ретінде қадірлейді. Сондықтан да көшпенділер өнері мен адамның арасында сахна жоқ, кулуар секілді қуыс-қолтықсыз, делдалсыз, өнердің туу сәтінен бастап, оның орындалуына дейінгі барлық процесс тұтынушысының көз алдында ашық өтіп жатады. Бұл жағынан алғанда, қазақ өнерінің демократиялық сипаты бар өнер, бірақ искусство емес. Өйткені, искусство адамға ғана тән болса, импровизация Көктің төрінен «тартылатын» және «өнетін» құдіреттің бір бөлшегі болып табылады. Сол себепті де, далалықтар саз өнеріне қатысты «тарту» ұғымын пайдаланады: домбыра тарту, қобыз тарту, сырнай тарту. Мұның түбінде саз сарынын Көктің төрінен суыртпақтап тарту процесін тұщыну жатыр. Бұл жағынан қарағанда далалықтардың өнер турасындағы түсінігі отырықшылардан әлдеқайда жоғары. </w:t>
      </w:r>
      <w:r w:rsidRPr="00DE533F">
        <w:rPr>
          <w:rFonts w:ascii="Times New Roman" w:eastAsia="Times New Roman" w:hAnsi="Times New Roman" w:cs="Times New Roman"/>
          <w:sz w:val="28"/>
          <w:szCs w:val="28"/>
        </w:rPr>
        <w:t>Себебі, отырықшы халық саз аспабымен «ойнайды»: «играть на гитаре», «играть на балалайке», т.б. ұғымдары осыны көрсетеді. Олар үшін өнер - өнер емес, искусство, адамның қолынан жасалатын шығармашылық өнім. Ал, өнер - бұл Дала мен Көкті жалғайтын импровизациялық процесс, қазіргі отырықтанған қазақтардың мұндай өнерге ие болуы аса сирек. Оған себеп - адамның кеңістікте бір ғана қоныспен шектелуі, адамды қоршаған ортаның ғарышпен қатынасына кедергі келтіріп, құдіретті өнерді қабылдауға қажетті бойдағы қабілетті тежеуі.</w:t>
      </w:r>
    </w:p>
    <w:p w:rsidR="00A5052D" w:rsidRPr="00DE533F" w:rsidRDefault="00A5052D" w:rsidP="00A5052D">
      <w:pPr>
        <w:ind w:firstLine="709"/>
        <w:jc w:val="both"/>
        <w:rPr>
          <w:rFonts w:ascii="Times New Roman" w:eastAsia="Times New Roman" w:hAnsi="Times New Roman" w:cs="Times New Roman"/>
          <w:sz w:val="28"/>
          <w:szCs w:val="28"/>
          <w:lang w:val="kk-KZ"/>
        </w:rPr>
      </w:pPr>
      <w:r w:rsidRPr="00DE533F">
        <w:rPr>
          <w:rFonts w:ascii="Times New Roman" w:eastAsia="Times New Roman" w:hAnsi="Times New Roman" w:cs="Times New Roman"/>
          <w:sz w:val="28"/>
          <w:szCs w:val="28"/>
          <w:lang w:val="kk-KZ"/>
        </w:rPr>
        <w:t xml:space="preserve">Осыған орай көшпенділер хақындағы мына жайтты ашып кеткен жөн. «Көшпенділер» термині дұрыс па? Жоқ. Өйткені, «көшпенді» сөзі көш процесінің салдарын білдіретін ғана ұғым. Дәл осындай белгілі бір процестің салдарын жеткізетін алқынды, шайынды, қосынды, азайтынды, көбейтінді секілді сөздерді тізе беруге болады, бірақ олардың бәрі бірдей жағымсыз мағынаға ие емес. Демек, көш процесін үздіксіз бастан кешетін халықтарды «көшпенді» деу дұрыс болмайды. Шын мәнінде көшпенді халықтар деп жүргеніміздің өзі үнемі көше беретіндер емес, олардың жатаққа айналуы да, отырық елге сіңуі де оңай болған, тіпті көшпенділер егіншілікпен де, қала өмірін бағындырумен де, бірнеше қалалардың экономикасын бақылаумен де айналысқан. Әсіресе, көшпелі халықтар үшін Туған жер ұғымы кие болып </w:t>
      </w:r>
      <w:r w:rsidRPr="00DE533F">
        <w:rPr>
          <w:rFonts w:ascii="Times New Roman" w:eastAsia="Times New Roman" w:hAnsi="Times New Roman" w:cs="Times New Roman"/>
          <w:sz w:val="28"/>
          <w:szCs w:val="28"/>
          <w:lang w:val="kk-KZ"/>
        </w:rPr>
        <w:lastRenderedPageBreak/>
        <w:t>табылады және ол Бұдүниедегі темірқазық ұғымымен тең категория. Әрине, «көшпенділер» ұғымы шын мәнінде отырықшылар тарапынан далалықтарға таңылған атау.</w:t>
      </w:r>
    </w:p>
    <w:p w:rsidR="00A5052D" w:rsidRPr="00DE533F" w:rsidRDefault="00A5052D" w:rsidP="00A5052D">
      <w:pPr>
        <w:ind w:firstLine="709"/>
        <w:jc w:val="both"/>
        <w:rPr>
          <w:rFonts w:ascii="Times New Roman" w:eastAsia="Times New Roman" w:hAnsi="Times New Roman" w:cs="Times New Roman"/>
          <w:sz w:val="28"/>
          <w:szCs w:val="28"/>
          <w:lang w:val="kk-KZ"/>
        </w:rPr>
      </w:pPr>
      <w:r w:rsidRPr="00DE533F">
        <w:rPr>
          <w:rFonts w:ascii="Times New Roman" w:eastAsia="Times New Roman" w:hAnsi="Times New Roman" w:cs="Times New Roman"/>
          <w:sz w:val="28"/>
          <w:szCs w:val="28"/>
          <w:lang w:val="kk-KZ"/>
        </w:rPr>
        <w:t>Демек, «көшпенділер» деп сыған секілді, бір кеңістіктен екінші бір кеңістікке өтушілерді атаған жөн. Ал, біртұтас Дала атты кеңістікте қыдырып жүріп өмір сүру тәсілін меңгерген далалықтарды көшеген (алаған, береген, жетіген, қашаған, көреген т.с.с) деу барынша әділ деп ойлаймыз. Бұл жағынан көшегендер ғарышты біртұтас кеңістік ретінде, ал Жер шарын сол кеңістіктің бір бөлшегі ретінде қарастырады да, адам өлгенде сол кеңістікте бір күйден (пендеден) екінші(аруаққа) бір күйге өтеді деп санап, келген жағына қайтты деген түсінікпен өмір сүреді. Далалықтар үшін біртұтас өмірдің Бұдүниедегі тірлігі жалған да уақытша, Одүниедегі көрінісі шынайы да мәңгі. Осы жағынан алғанда далалықтар Бұдүниеге қыдырып кету үшін келетіндей өмір сүреді.</w:t>
      </w:r>
    </w:p>
    <w:p w:rsidR="00A5052D" w:rsidRPr="00DE533F" w:rsidRDefault="00A5052D" w:rsidP="00A5052D">
      <w:pPr>
        <w:ind w:firstLine="709"/>
        <w:jc w:val="both"/>
        <w:rPr>
          <w:rFonts w:ascii="Times New Roman" w:eastAsia="Times New Roman" w:hAnsi="Times New Roman" w:cs="Times New Roman"/>
          <w:sz w:val="28"/>
          <w:szCs w:val="28"/>
          <w:lang w:val="kk-KZ"/>
        </w:rPr>
      </w:pPr>
      <w:r w:rsidRPr="00DE533F">
        <w:rPr>
          <w:rFonts w:ascii="Times New Roman" w:eastAsia="Times New Roman" w:hAnsi="Times New Roman" w:cs="Times New Roman"/>
          <w:sz w:val="28"/>
          <w:szCs w:val="28"/>
          <w:lang w:val="kk-KZ"/>
        </w:rPr>
        <w:t>Осы жағынан алғанда қыдырушы да көшеген қазақтың өнері искусствоға жатпайды, Жаратқанның көңіл-күйі іспетті шынайы процесс туындысы, сонысымен табиғи жер қойнауындағы кен секілді «олпы-солпы», сонысымен табиғи да пәк өнер. Сондықтан да қазақ өнерін тудыру үшін кулуар да, сахна да керек болмаған, керек болған бір нәрсе ол - өнерпаз бен тамашалаушы ортаны біртұтас ететін бірыңғай аудитория ретінде, ғаламдық моделдің аян қабылдаушы үлгісі - киізүй болса жеткілікті болған. Өйткені, екі дүние арасында қыдырушыларға айналасы жұп-жұмыр өнер тудыру міндетті болмаған, соған сәйкес оның театр деп аталатын шеберханасы да қажет емес, себебі, далалықтар үшін табиғатты жатсыну ұғымы жоқ, кеңістік пен уақыт көшеген халықтың төсегі мен шапаны іспетті, бұларға кіріптар емес мүддемен қараған. Сондықтан да қазекең жерді меншіктемеген және уақытпен санаспаған; бұйырған Жерді жерсініп, сәті түскен Уақытқа икемделген. Бұл қасиет қазірге дейін қазақтың бойынан ада болған жоқ.</w:t>
      </w:r>
      <w:r w:rsidRPr="00DE533F">
        <w:rPr>
          <w:rFonts w:ascii="Times New Roman" w:eastAsia="Times New Roman" w:hAnsi="Times New Roman" w:cs="Times New Roman"/>
          <w:sz w:val="28"/>
          <w:szCs w:val="28"/>
          <w:lang w:val="kk-KZ"/>
        </w:rPr>
        <w:br/>
        <w:t>Қазақ өнерінің ғаламдық туындылық қасиеті оны ғарыштық жағымды қуат әкелуімен ерекшелейді. Осылайша ғарыш моделі – киізүйдегі өнер Көктен «өндірілген» күйінде сол бойда импровизациялық процеспен адам бойына делдалсыз сіңірілген. Мұндай саф өнер өзінің жағымды қуат тасымалымен киелі. Жағымды да жасампаз тірі қуатты қазақ кие деп атайды. Кие неғұрлым Далаға еркін тараса, соғұрлым оның жасампаздық ықпалы зор болған, Дала құтханаға, ал киізүй храмға айналған.</w:t>
      </w:r>
    </w:p>
    <w:p w:rsidR="00A5052D" w:rsidRPr="00DE533F" w:rsidRDefault="00A5052D" w:rsidP="00A5052D">
      <w:pPr>
        <w:ind w:firstLine="709"/>
        <w:jc w:val="both"/>
        <w:rPr>
          <w:rFonts w:ascii="Times New Roman" w:eastAsia="Times New Roman" w:hAnsi="Times New Roman" w:cs="Times New Roman"/>
          <w:sz w:val="28"/>
          <w:szCs w:val="28"/>
          <w:lang w:val="kk-KZ"/>
        </w:rPr>
      </w:pPr>
      <w:r w:rsidRPr="00DE533F">
        <w:rPr>
          <w:rFonts w:ascii="Times New Roman" w:eastAsia="Times New Roman" w:hAnsi="Times New Roman" w:cs="Times New Roman"/>
          <w:sz w:val="28"/>
          <w:szCs w:val="28"/>
          <w:lang w:val="kk-KZ"/>
        </w:rPr>
        <w:t xml:space="preserve">Қазіргі кезде Кеңес заманынан бастау алған қазақ өнерін еуропалау дәстүрі оны «театрландыруды» бастан кешіруде. Сондықтан да </w:t>
      </w:r>
      <w:r w:rsidRPr="00DE533F">
        <w:rPr>
          <w:rFonts w:ascii="Times New Roman" w:eastAsia="Times New Roman" w:hAnsi="Times New Roman" w:cs="Times New Roman"/>
          <w:sz w:val="28"/>
          <w:szCs w:val="28"/>
          <w:lang w:val="kk-KZ"/>
        </w:rPr>
        <w:lastRenderedPageBreak/>
        <w:t>айтыскерлеріміз әртіске көбірек ұқсас, жыршыларымыз болса сахнаға «сыймауда». Сахна біртұтас болып табылатын қазақ өнерінің орындаушысы мен тұтынушысы арасын ажыратып жіберді. Бұл өнерпаздардың бойына жағымсыз қылық дарытуда. Қазіргі айтыс өнер бұлағы емес, табыс көзіне айналды, бірақ айтыс өзінің мазмұны жағынан бұрынғы деңгейге жете алмай келеді. Жыр мен терме тек қана фольклорлық маңызы бар дүние ретінде тамсандыруда. Қазақ өнері үшін бұл жеткіліксіз. Аталмыш өнер түрлері фольклорлық шеңберден шығып, қазіргі заманның классикалық (қадырлы) өнер нұсқаларына айналуы қажет. Ал, ол үшін сол өнердің табиғатына сай жағдай жасалғаны жөн. Қысқасы, қазақтың төл өнерлерін сахнадан шығарып, халықтың ортасына қойып, ежелгі өнер процесін өз деңгейіне шығару қажет. Бұл жағдай аталмыш өнерді фольклорлық ауқымнан шығарып замани келбетке келтіру мен өнердің төл сипатына сай жағдай жасауды талап етеді. Бұндай өнержайдың қажеттігі қазақ өнерін өзіне сай «көшпелі әлемге» орнықтыру проблемасынан шығып отыр. Өнержай қазақ өнерін насихаттауды ұйымдастыру мен оған жайлы жағдай жасауға арналған. Бұған көрермендерге өнерді 2-10 сағат бойы қызықтау мүмкіндігі жасалған жайлы орындық пен кіріп-шығу мүмкіндігі ыңғайлы, акустикасы табиғи және ауа алмасуы үздіксіз ғимарат керек. Яғни, қазақы өнерді сахнадан құтқару мәселесін күн тәртібіне қоятын уақыт жетті.</w:t>
      </w:r>
    </w:p>
    <w:p w:rsidR="00A5052D" w:rsidRPr="00DE533F" w:rsidRDefault="00A5052D" w:rsidP="00A5052D">
      <w:pPr>
        <w:ind w:firstLine="709"/>
        <w:jc w:val="both"/>
        <w:rPr>
          <w:rFonts w:ascii="Times New Roman" w:eastAsia="Calibri" w:hAnsi="Times New Roman" w:cs="Times New Roman"/>
          <w:sz w:val="24"/>
          <w:szCs w:val="24"/>
          <w:lang w:val="kk-KZ"/>
        </w:rPr>
      </w:pPr>
      <w:r w:rsidRPr="00DE533F">
        <w:rPr>
          <w:rFonts w:ascii="Times New Roman" w:eastAsia="Times New Roman" w:hAnsi="Times New Roman" w:cs="Times New Roman"/>
          <w:sz w:val="28"/>
          <w:szCs w:val="28"/>
          <w:lang w:val="kk-KZ"/>
        </w:rPr>
        <w:t>Осылайша Өнердің өзіне тән әлемін жасақтау күн тәртібінде тұр. Себебі, қазақтың сағаттап көсілетін айтысына, жырына, термесіне сәйкес арнайы өнержай қажет, қазіргі ебропалық ғимарат тұрқы қазақы өнердің киесін кетіріп, рухын түсіріп, кеудесін қысуда</w:t>
      </w:r>
    </w:p>
    <w:p w:rsidR="00456C96" w:rsidRDefault="00456C96" w:rsidP="006A1466">
      <w:pPr>
        <w:shd w:val="clear" w:color="auto" w:fill="FFFFFF"/>
        <w:tabs>
          <w:tab w:val="left" w:pos="3225"/>
        </w:tabs>
        <w:spacing w:after="0" w:line="240" w:lineRule="auto"/>
        <w:jc w:val="both"/>
        <w:rPr>
          <w:rFonts w:ascii="Times New Roman" w:hAnsi="Times New Roman" w:cs="Times New Roman"/>
          <w:b/>
          <w:sz w:val="28"/>
          <w:szCs w:val="28"/>
          <w:lang w:val="kk-KZ"/>
        </w:rPr>
      </w:pPr>
    </w:p>
    <w:p w:rsidR="00D53351" w:rsidRDefault="00D53351" w:rsidP="006A1466">
      <w:pPr>
        <w:shd w:val="clear" w:color="auto" w:fill="FFFFFF"/>
        <w:tabs>
          <w:tab w:val="left" w:pos="3225"/>
        </w:tabs>
        <w:spacing w:after="0" w:line="240" w:lineRule="auto"/>
        <w:jc w:val="both"/>
        <w:rPr>
          <w:rFonts w:ascii="Times New Roman" w:hAnsi="Times New Roman" w:cs="Times New Roman"/>
          <w:b/>
          <w:sz w:val="28"/>
          <w:szCs w:val="28"/>
          <w:lang w:val="kk-KZ"/>
        </w:rPr>
      </w:pPr>
    </w:p>
    <w:p w:rsidR="00D53351" w:rsidRDefault="00D53351" w:rsidP="006A1466">
      <w:pPr>
        <w:shd w:val="clear" w:color="auto" w:fill="FFFFFF"/>
        <w:tabs>
          <w:tab w:val="left" w:pos="3225"/>
        </w:tabs>
        <w:spacing w:after="0" w:line="240" w:lineRule="auto"/>
        <w:jc w:val="both"/>
        <w:rPr>
          <w:rFonts w:ascii="Times New Roman" w:hAnsi="Times New Roman" w:cs="Times New Roman"/>
          <w:b/>
          <w:sz w:val="28"/>
          <w:szCs w:val="28"/>
          <w:lang w:val="kk-KZ"/>
        </w:rPr>
      </w:pPr>
    </w:p>
    <w:p w:rsidR="00D53351" w:rsidRDefault="00D53351" w:rsidP="006A1466">
      <w:pPr>
        <w:shd w:val="clear" w:color="auto" w:fill="FFFFFF"/>
        <w:tabs>
          <w:tab w:val="left" w:pos="3225"/>
        </w:tabs>
        <w:spacing w:after="0" w:line="240" w:lineRule="auto"/>
        <w:jc w:val="both"/>
        <w:rPr>
          <w:rFonts w:ascii="Times New Roman" w:hAnsi="Times New Roman" w:cs="Times New Roman"/>
          <w:b/>
          <w:sz w:val="28"/>
          <w:szCs w:val="28"/>
          <w:lang w:val="kk-KZ"/>
        </w:rPr>
      </w:pPr>
    </w:p>
    <w:p w:rsidR="00D53351" w:rsidRDefault="00D53351" w:rsidP="006A1466">
      <w:pPr>
        <w:shd w:val="clear" w:color="auto" w:fill="FFFFFF"/>
        <w:tabs>
          <w:tab w:val="left" w:pos="3225"/>
        </w:tabs>
        <w:spacing w:after="0" w:line="240" w:lineRule="auto"/>
        <w:jc w:val="both"/>
        <w:rPr>
          <w:rFonts w:ascii="Times New Roman" w:hAnsi="Times New Roman" w:cs="Times New Roman"/>
          <w:b/>
          <w:sz w:val="28"/>
          <w:szCs w:val="28"/>
          <w:lang w:val="kk-KZ"/>
        </w:rPr>
      </w:pPr>
    </w:p>
    <w:p w:rsidR="00D53351" w:rsidRDefault="00D53351" w:rsidP="006A1466">
      <w:pPr>
        <w:shd w:val="clear" w:color="auto" w:fill="FFFFFF"/>
        <w:tabs>
          <w:tab w:val="left" w:pos="3225"/>
        </w:tabs>
        <w:spacing w:after="0" w:line="240" w:lineRule="auto"/>
        <w:jc w:val="both"/>
        <w:rPr>
          <w:rFonts w:ascii="Times New Roman" w:hAnsi="Times New Roman" w:cs="Times New Roman"/>
          <w:b/>
          <w:sz w:val="28"/>
          <w:szCs w:val="28"/>
          <w:lang w:val="kk-KZ"/>
        </w:rPr>
      </w:pPr>
    </w:p>
    <w:p w:rsidR="00D53351" w:rsidRDefault="00D53351" w:rsidP="006A1466">
      <w:pPr>
        <w:shd w:val="clear" w:color="auto" w:fill="FFFFFF"/>
        <w:tabs>
          <w:tab w:val="left" w:pos="3225"/>
        </w:tabs>
        <w:spacing w:after="0" w:line="240" w:lineRule="auto"/>
        <w:jc w:val="both"/>
        <w:rPr>
          <w:rFonts w:ascii="Times New Roman" w:hAnsi="Times New Roman" w:cs="Times New Roman"/>
          <w:b/>
          <w:sz w:val="28"/>
          <w:szCs w:val="28"/>
          <w:lang w:val="kk-KZ"/>
        </w:rPr>
      </w:pPr>
    </w:p>
    <w:p w:rsidR="00D53351" w:rsidRDefault="00D53351" w:rsidP="006A1466">
      <w:pPr>
        <w:shd w:val="clear" w:color="auto" w:fill="FFFFFF"/>
        <w:tabs>
          <w:tab w:val="left" w:pos="3225"/>
        </w:tabs>
        <w:spacing w:after="0" w:line="240" w:lineRule="auto"/>
        <w:jc w:val="both"/>
        <w:rPr>
          <w:rFonts w:ascii="Times New Roman" w:hAnsi="Times New Roman" w:cs="Times New Roman"/>
          <w:b/>
          <w:sz w:val="28"/>
          <w:szCs w:val="28"/>
          <w:lang w:val="kk-KZ"/>
        </w:rPr>
      </w:pPr>
    </w:p>
    <w:p w:rsidR="00D53351" w:rsidRDefault="00D53351" w:rsidP="006A1466">
      <w:pPr>
        <w:shd w:val="clear" w:color="auto" w:fill="FFFFFF"/>
        <w:tabs>
          <w:tab w:val="left" w:pos="3225"/>
        </w:tabs>
        <w:spacing w:after="0" w:line="240" w:lineRule="auto"/>
        <w:jc w:val="both"/>
        <w:rPr>
          <w:rFonts w:ascii="Times New Roman" w:hAnsi="Times New Roman" w:cs="Times New Roman"/>
          <w:b/>
          <w:sz w:val="28"/>
          <w:szCs w:val="28"/>
          <w:lang w:val="kk-KZ"/>
        </w:rPr>
      </w:pPr>
    </w:p>
    <w:p w:rsidR="00D53351" w:rsidRDefault="00D53351" w:rsidP="006A1466">
      <w:pPr>
        <w:shd w:val="clear" w:color="auto" w:fill="FFFFFF"/>
        <w:tabs>
          <w:tab w:val="left" w:pos="3225"/>
        </w:tabs>
        <w:spacing w:after="0" w:line="240" w:lineRule="auto"/>
        <w:jc w:val="both"/>
        <w:rPr>
          <w:rFonts w:ascii="Times New Roman" w:hAnsi="Times New Roman" w:cs="Times New Roman"/>
          <w:b/>
          <w:sz w:val="28"/>
          <w:szCs w:val="28"/>
          <w:lang w:val="kk-KZ"/>
        </w:rPr>
      </w:pPr>
    </w:p>
    <w:p w:rsidR="00D53351" w:rsidRDefault="00D53351" w:rsidP="006A1466">
      <w:pPr>
        <w:shd w:val="clear" w:color="auto" w:fill="FFFFFF"/>
        <w:tabs>
          <w:tab w:val="left" w:pos="3225"/>
        </w:tabs>
        <w:spacing w:after="0" w:line="240" w:lineRule="auto"/>
        <w:jc w:val="both"/>
        <w:rPr>
          <w:rFonts w:ascii="Times New Roman" w:hAnsi="Times New Roman" w:cs="Times New Roman"/>
          <w:b/>
          <w:sz w:val="28"/>
          <w:szCs w:val="28"/>
          <w:lang w:val="kk-KZ"/>
        </w:rPr>
      </w:pPr>
    </w:p>
    <w:p w:rsidR="00D53351" w:rsidRDefault="00D53351" w:rsidP="006A1466">
      <w:pPr>
        <w:shd w:val="clear" w:color="auto" w:fill="FFFFFF"/>
        <w:tabs>
          <w:tab w:val="left" w:pos="3225"/>
        </w:tabs>
        <w:spacing w:after="0" w:line="240" w:lineRule="auto"/>
        <w:jc w:val="both"/>
        <w:rPr>
          <w:rFonts w:ascii="Times New Roman" w:hAnsi="Times New Roman" w:cs="Times New Roman"/>
          <w:b/>
          <w:sz w:val="28"/>
          <w:szCs w:val="28"/>
          <w:lang w:val="kk-KZ"/>
        </w:rPr>
      </w:pPr>
    </w:p>
    <w:p w:rsidR="00D53351" w:rsidRDefault="00D53351" w:rsidP="006A1466">
      <w:pPr>
        <w:shd w:val="clear" w:color="auto" w:fill="FFFFFF"/>
        <w:tabs>
          <w:tab w:val="left" w:pos="3225"/>
        </w:tabs>
        <w:spacing w:after="0" w:line="240" w:lineRule="auto"/>
        <w:jc w:val="both"/>
        <w:rPr>
          <w:rFonts w:ascii="Times New Roman" w:hAnsi="Times New Roman" w:cs="Times New Roman"/>
          <w:b/>
          <w:sz w:val="28"/>
          <w:szCs w:val="28"/>
          <w:lang w:val="kk-KZ"/>
        </w:rPr>
      </w:pPr>
    </w:p>
    <w:p w:rsidR="00D53351" w:rsidRDefault="00D53351" w:rsidP="006A1466">
      <w:pPr>
        <w:shd w:val="clear" w:color="auto" w:fill="FFFFFF"/>
        <w:tabs>
          <w:tab w:val="left" w:pos="3225"/>
        </w:tabs>
        <w:spacing w:after="0" w:line="240" w:lineRule="auto"/>
        <w:jc w:val="both"/>
        <w:rPr>
          <w:rFonts w:ascii="Times New Roman" w:hAnsi="Times New Roman" w:cs="Times New Roman"/>
          <w:b/>
          <w:sz w:val="28"/>
          <w:szCs w:val="28"/>
          <w:lang w:val="kk-KZ"/>
        </w:rPr>
      </w:pPr>
    </w:p>
    <w:p w:rsidR="00D53351" w:rsidRDefault="00D53351" w:rsidP="006A1466">
      <w:pPr>
        <w:shd w:val="clear" w:color="auto" w:fill="FFFFFF"/>
        <w:tabs>
          <w:tab w:val="left" w:pos="3225"/>
        </w:tabs>
        <w:spacing w:after="0" w:line="240" w:lineRule="auto"/>
        <w:jc w:val="both"/>
        <w:rPr>
          <w:rFonts w:ascii="Times New Roman" w:hAnsi="Times New Roman" w:cs="Times New Roman"/>
          <w:b/>
          <w:sz w:val="28"/>
          <w:szCs w:val="28"/>
          <w:lang w:val="kk-KZ"/>
        </w:rPr>
      </w:pPr>
    </w:p>
    <w:p w:rsidR="00D53351" w:rsidRDefault="00D53351" w:rsidP="006A1466">
      <w:pPr>
        <w:shd w:val="clear" w:color="auto" w:fill="FFFFFF"/>
        <w:tabs>
          <w:tab w:val="left" w:pos="3225"/>
        </w:tabs>
        <w:spacing w:after="0" w:line="240" w:lineRule="auto"/>
        <w:jc w:val="both"/>
        <w:rPr>
          <w:rFonts w:ascii="Times New Roman" w:hAnsi="Times New Roman" w:cs="Times New Roman"/>
          <w:b/>
          <w:sz w:val="28"/>
          <w:szCs w:val="28"/>
          <w:lang w:val="kk-KZ"/>
        </w:rPr>
      </w:pPr>
    </w:p>
    <w:p w:rsidR="00D53351" w:rsidRPr="00456C96" w:rsidRDefault="00D53351" w:rsidP="006A1466">
      <w:pPr>
        <w:shd w:val="clear" w:color="auto" w:fill="FFFFFF"/>
        <w:tabs>
          <w:tab w:val="left" w:pos="3225"/>
        </w:tabs>
        <w:spacing w:after="0" w:line="240" w:lineRule="auto"/>
        <w:jc w:val="both"/>
        <w:rPr>
          <w:rFonts w:ascii="Times New Roman" w:hAnsi="Times New Roman" w:cs="Times New Roman"/>
          <w:sz w:val="28"/>
          <w:szCs w:val="28"/>
          <w:lang w:val="sr-Cyrl-CS"/>
        </w:rPr>
      </w:pPr>
    </w:p>
    <w:p w:rsidR="006A1466" w:rsidRPr="006A1466" w:rsidRDefault="007554A6" w:rsidP="006A1466">
      <w:pPr>
        <w:shd w:val="clear" w:color="auto" w:fill="FFFFFF"/>
        <w:tabs>
          <w:tab w:val="left" w:pos="3225"/>
        </w:tabs>
        <w:spacing w:after="0" w:line="240" w:lineRule="auto"/>
        <w:jc w:val="both"/>
        <w:rPr>
          <w:rFonts w:ascii="Times New Roman" w:hAnsi="Times New Roman" w:cs="Times New Roman"/>
          <w:b/>
          <w:noProof/>
          <w:color w:val="000000"/>
          <w:sz w:val="28"/>
          <w:szCs w:val="28"/>
          <w:lang w:val="kk-KZ"/>
        </w:rPr>
      </w:pPr>
      <w:r>
        <w:rPr>
          <w:rFonts w:ascii="Times New Roman" w:hAnsi="Times New Roman" w:cs="Times New Roman"/>
          <w:sz w:val="28"/>
          <w:szCs w:val="28"/>
          <w:lang w:val="kk-KZ"/>
        </w:rPr>
        <w:t xml:space="preserve"> </w:t>
      </w:r>
      <w:r w:rsidR="006A1466" w:rsidRPr="006A1466">
        <w:rPr>
          <w:rFonts w:ascii="Times New Roman" w:hAnsi="Times New Roman" w:cs="Times New Roman"/>
          <w:sz w:val="28"/>
          <w:szCs w:val="28"/>
          <w:lang w:val="kk-KZ"/>
        </w:rPr>
        <w:t xml:space="preserve"> </w:t>
      </w:r>
      <w:r w:rsidR="006A1466" w:rsidRPr="006A1466">
        <w:rPr>
          <w:rFonts w:ascii="Times New Roman" w:hAnsi="Times New Roman" w:cs="Times New Roman"/>
          <w:b/>
          <w:noProof/>
          <w:color w:val="000000"/>
          <w:sz w:val="28"/>
          <w:szCs w:val="28"/>
          <w:lang w:val="kk-KZ"/>
        </w:rPr>
        <w:t>ӘДЕБИЕТТЕР</w:t>
      </w:r>
    </w:p>
    <w:p w:rsidR="007554A6" w:rsidRDefault="007554A6" w:rsidP="006A1466">
      <w:pPr>
        <w:spacing w:after="0" w:line="240" w:lineRule="auto"/>
        <w:jc w:val="both"/>
        <w:rPr>
          <w:rFonts w:ascii="Times New Roman" w:hAnsi="Times New Roman" w:cs="Times New Roman"/>
          <w:b/>
          <w:noProof/>
          <w:color w:val="000000"/>
          <w:sz w:val="28"/>
          <w:szCs w:val="28"/>
          <w:lang w:val="kk-KZ"/>
        </w:rPr>
      </w:pPr>
    </w:p>
    <w:p w:rsidR="008E63CA" w:rsidRDefault="008E63CA" w:rsidP="00352943">
      <w:pPr>
        <w:pStyle w:val="13"/>
        <w:numPr>
          <w:ilvl w:val="0"/>
          <w:numId w:val="9"/>
        </w:numPr>
        <w:tabs>
          <w:tab w:val="left" w:pos="0"/>
        </w:tabs>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Адамбаев Б. Асыл қазына: Ғылыми зерделеу мен зерттеулер. – Алматы, Ана тілі, 2009.-320 б. </w:t>
      </w:r>
    </w:p>
    <w:p w:rsidR="008E63CA" w:rsidRDefault="008E63CA" w:rsidP="00352943">
      <w:pPr>
        <w:pStyle w:val="a4"/>
        <w:numPr>
          <w:ilvl w:val="0"/>
          <w:numId w:val="9"/>
        </w:numPr>
        <w:spacing w:after="0" w:line="240" w:lineRule="auto"/>
        <w:jc w:val="both"/>
        <w:rPr>
          <w:rFonts w:ascii="Times New Roman" w:hAnsi="Times New Roman" w:cs="Times New Roman"/>
          <w:sz w:val="28"/>
          <w:szCs w:val="28"/>
          <w:lang w:val="kk-KZ"/>
        </w:rPr>
      </w:pPr>
      <w:r>
        <w:rPr>
          <w:rFonts w:ascii="Times New Roman" w:hAnsi="Times New Roman"/>
          <w:sz w:val="28"/>
          <w:szCs w:val="28"/>
          <w:lang w:val="kk-KZ"/>
        </w:rPr>
        <w:t>Аманжолова М.К.. Беркінбекова А.М., Әбілқасов Ғ.М. Мәдениеттану: Оқу құралы. Қарағанды: ҚарМТУ, 2009. -117 б.</w:t>
      </w:r>
    </w:p>
    <w:p w:rsidR="008E63CA" w:rsidRDefault="008E63CA" w:rsidP="00352943">
      <w:pPr>
        <w:pStyle w:val="a4"/>
        <w:numPr>
          <w:ilvl w:val="0"/>
          <w:numId w:val="9"/>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Аманжолова М.К.. Беркінбекова А.М., Әбілқасов Ғ.М. Мәдениеттану: </w:t>
      </w:r>
    </w:p>
    <w:p w:rsidR="008E63CA" w:rsidRDefault="008E63CA" w:rsidP="00352943">
      <w:pPr>
        <w:pStyle w:val="13"/>
        <w:numPr>
          <w:ilvl w:val="0"/>
          <w:numId w:val="9"/>
        </w:numPr>
        <w:tabs>
          <w:tab w:val="left" w:pos="0"/>
        </w:tabs>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Арғынбаев Х. Қазақтың отбасылық дәстүрлері. – Алматы, Қайнар. – 2005.-216 б.  </w:t>
      </w:r>
    </w:p>
    <w:p w:rsidR="008E63CA" w:rsidRDefault="008E63CA" w:rsidP="00352943">
      <w:pPr>
        <w:pStyle w:val="a4"/>
        <w:numPr>
          <w:ilvl w:val="0"/>
          <w:numId w:val="9"/>
        </w:numPr>
        <w:spacing w:after="0" w:line="240" w:lineRule="auto"/>
        <w:jc w:val="both"/>
        <w:rPr>
          <w:rFonts w:ascii="Times New Roman" w:hAnsi="Times New Roman" w:cs="Times New Roman"/>
          <w:sz w:val="28"/>
          <w:szCs w:val="28"/>
          <w:lang w:val="kk-KZ"/>
        </w:rPr>
      </w:pPr>
      <w:r>
        <w:rPr>
          <w:rFonts w:ascii="Times New Roman" w:hAnsi="Times New Roman"/>
          <w:sz w:val="28"/>
          <w:szCs w:val="28"/>
          <w:lang w:val="kk-KZ"/>
        </w:rPr>
        <w:t>Әбдәкімұлы Ә. Қазақстан тарихы (ерте дәуірден бүгінге дейін). Оқу құралы. –Алматы : Қайнар,1990.-144 б.</w:t>
      </w:r>
    </w:p>
    <w:p w:rsidR="008E63CA" w:rsidRDefault="008E63CA" w:rsidP="00352943">
      <w:pPr>
        <w:pStyle w:val="a4"/>
        <w:numPr>
          <w:ilvl w:val="0"/>
          <w:numId w:val="9"/>
        </w:numPr>
        <w:spacing w:after="0" w:line="240" w:lineRule="auto"/>
        <w:jc w:val="both"/>
        <w:rPr>
          <w:rFonts w:ascii="Times New Roman" w:hAnsi="Times New Roman"/>
          <w:sz w:val="28"/>
          <w:szCs w:val="28"/>
        </w:rPr>
      </w:pPr>
      <w:r>
        <w:rPr>
          <w:rFonts w:ascii="Times New Roman" w:hAnsi="Times New Roman"/>
          <w:sz w:val="28"/>
          <w:szCs w:val="28"/>
        </w:rPr>
        <w:t>История Казахстана. Пособие для студентов. Автор-составитель: Кан Г.В. Алматы, Издательская группа «Казинтерграф», 2004. – 80 с.</w:t>
      </w:r>
    </w:p>
    <w:p w:rsidR="008E63CA" w:rsidRDefault="008E63CA" w:rsidP="00352943">
      <w:pPr>
        <w:pStyle w:val="a4"/>
        <w:numPr>
          <w:ilvl w:val="0"/>
          <w:numId w:val="9"/>
        </w:numPr>
        <w:spacing w:after="0" w:line="240" w:lineRule="auto"/>
        <w:jc w:val="both"/>
        <w:rPr>
          <w:rFonts w:ascii="Times New Roman" w:hAnsi="Times New Roman"/>
          <w:sz w:val="28"/>
          <w:szCs w:val="28"/>
          <w:lang w:val="kk-KZ"/>
        </w:rPr>
      </w:pPr>
      <w:r>
        <w:rPr>
          <w:rFonts w:ascii="Times New Roman" w:hAnsi="Times New Roman"/>
          <w:sz w:val="28"/>
          <w:szCs w:val="28"/>
          <w:lang w:val="kk-KZ"/>
        </w:rPr>
        <w:t>Кан Г.В., Шаяхметов Н.У. Қазақстан тарихы. Алматы: «Алматыкітап», 2007. – 264 б.</w:t>
      </w:r>
    </w:p>
    <w:p w:rsidR="008E63CA" w:rsidRDefault="008E63CA" w:rsidP="00352943">
      <w:pPr>
        <w:pStyle w:val="a4"/>
        <w:numPr>
          <w:ilvl w:val="0"/>
          <w:numId w:val="9"/>
        </w:numPr>
        <w:spacing w:after="0" w:line="240" w:lineRule="auto"/>
        <w:jc w:val="both"/>
        <w:rPr>
          <w:rFonts w:ascii="Times New Roman" w:hAnsi="Times New Roman"/>
          <w:sz w:val="28"/>
          <w:szCs w:val="28"/>
          <w:shd w:val="clear" w:color="auto" w:fill="FAFAFA"/>
          <w:lang w:val="kk-KZ"/>
        </w:rPr>
      </w:pPr>
      <w:r>
        <w:rPr>
          <w:rFonts w:ascii="Times New Roman" w:hAnsi="Times New Roman"/>
          <w:sz w:val="28"/>
          <w:szCs w:val="28"/>
          <w:shd w:val="clear" w:color="auto" w:fill="FAFAFA"/>
          <w:lang w:val="kk-KZ"/>
        </w:rPr>
        <w:t>Әлемдік өнертану : 3 томдық ; Қазақстан Республикасының Мәдениет және ақпарат министрлігі; Ақпарат және мұрағат комитеті ; құраст.: С.Д.Қабдиева, Х.Ә.Сағатова [ж.б.] ;жауапты ред. Б. К. Нұрпейіс .- Алматы : Өлке, 2008 . 325 б. 1-том . Театр өнері– 327 б.</w:t>
      </w:r>
    </w:p>
    <w:p w:rsidR="008E63CA" w:rsidRDefault="008E63CA" w:rsidP="00352943">
      <w:pPr>
        <w:pStyle w:val="13"/>
        <w:numPr>
          <w:ilvl w:val="0"/>
          <w:numId w:val="9"/>
        </w:numPr>
        <w:tabs>
          <w:tab w:val="left" w:pos="0"/>
        </w:tabs>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bCs/>
          <w:sz w:val="28"/>
          <w:szCs w:val="28"/>
          <w:lang w:val="kk-KZ"/>
        </w:rPr>
        <w:t>Бикенов А.</w:t>
      </w:r>
      <w:r>
        <w:rPr>
          <w:rFonts w:ascii="Times New Roman" w:hAnsi="Times New Roman" w:cs="Times New Roman"/>
          <w:sz w:val="28"/>
          <w:szCs w:val="28"/>
          <w:lang w:val="kk-KZ"/>
        </w:rPr>
        <w:t xml:space="preserve"> Қазақтың материалдық өнері. – Астана : Фолиант, 2010. -192 с.    </w:t>
      </w:r>
    </w:p>
    <w:p w:rsidR="008E63CA" w:rsidRDefault="008E63CA" w:rsidP="00352943">
      <w:pPr>
        <w:pStyle w:val="a4"/>
        <w:numPr>
          <w:ilvl w:val="0"/>
          <w:numId w:val="9"/>
        </w:numPr>
        <w:spacing w:after="0" w:line="240" w:lineRule="auto"/>
        <w:jc w:val="both"/>
        <w:outlineLvl w:val="1"/>
        <w:rPr>
          <w:rFonts w:ascii="Times New Roman" w:hAnsi="Times New Roman" w:cs="Times New Roman"/>
          <w:bCs/>
          <w:kern w:val="36"/>
          <w:sz w:val="28"/>
          <w:szCs w:val="28"/>
        </w:rPr>
      </w:pPr>
      <w:r>
        <w:rPr>
          <w:rFonts w:ascii="Times New Roman" w:hAnsi="Times New Roman"/>
          <w:bCs/>
          <w:sz w:val="28"/>
          <w:szCs w:val="28"/>
        </w:rPr>
        <w:t>Вл.А. Семёнов</w:t>
      </w:r>
      <w:r>
        <w:rPr>
          <w:rFonts w:ascii="Times New Roman" w:hAnsi="Times New Roman"/>
          <w:bCs/>
          <w:sz w:val="28"/>
          <w:szCs w:val="28"/>
          <w:lang w:val="kk-KZ"/>
        </w:rPr>
        <w:t xml:space="preserve"> </w:t>
      </w:r>
      <w:r>
        <w:rPr>
          <w:rFonts w:ascii="Times New Roman" w:hAnsi="Times New Roman"/>
          <w:bCs/>
          <w:kern w:val="36"/>
          <w:sz w:val="28"/>
          <w:szCs w:val="28"/>
        </w:rPr>
        <w:t>Первобытное искусство. Каменный век. Бронзовый век.</w:t>
      </w:r>
      <w:r>
        <w:rPr>
          <w:rFonts w:ascii="Times New Roman" w:hAnsi="Times New Roman"/>
          <w:sz w:val="28"/>
          <w:szCs w:val="28"/>
        </w:rPr>
        <w:t xml:space="preserve"> – Москва: Академия, 201</w:t>
      </w:r>
      <w:r>
        <w:rPr>
          <w:rFonts w:ascii="Times New Roman" w:hAnsi="Times New Roman"/>
          <w:sz w:val="28"/>
          <w:szCs w:val="28"/>
          <w:lang w:val="kk-KZ"/>
        </w:rPr>
        <w:t>4</w:t>
      </w:r>
      <w:r>
        <w:rPr>
          <w:rFonts w:ascii="Times New Roman" w:hAnsi="Times New Roman"/>
          <w:sz w:val="28"/>
          <w:szCs w:val="28"/>
        </w:rPr>
        <w:t>. – 3</w:t>
      </w:r>
      <w:r>
        <w:rPr>
          <w:rFonts w:ascii="Times New Roman" w:hAnsi="Times New Roman"/>
          <w:sz w:val="28"/>
          <w:szCs w:val="28"/>
          <w:lang w:val="kk-KZ"/>
        </w:rPr>
        <w:t>60</w:t>
      </w:r>
      <w:r>
        <w:rPr>
          <w:rFonts w:ascii="Times New Roman" w:hAnsi="Times New Roman"/>
          <w:sz w:val="28"/>
          <w:szCs w:val="28"/>
        </w:rPr>
        <w:t xml:space="preserve"> с.</w:t>
      </w:r>
    </w:p>
    <w:p w:rsidR="008E63CA" w:rsidRDefault="008E63CA" w:rsidP="00352943">
      <w:pPr>
        <w:pStyle w:val="a8"/>
        <w:numPr>
          <w:ilvl w:val="0"/>
          <w:numId w:val="9"/>
        </w:numPr>
        <w:shd w:val="clear" w:color="auto" w:fill="FEFEFE"/>
        <w:spacing w:before="0" w:beforeAutospacing="0" w:after="0" w:afterAutospacing="0"/>
        <w:ind w:right="-1"/>
        <w:jc w:val="both"/>
        <w:rPr>
          <w:sz w:val="28"/>
          <w:szCs w:val="28"/>
        </w:rPr>
      </w:pPr>
      <w:r>
        <w:rPr>
          <w:sz w:val="28"/>
          <w:szCs w:val="28"/>
        </w:rPr>
        <w:t>Ғабитов Т. Мәдениеттану негіздері: Оқулық / Т. Ғабитов, М. Мүтәліпов, А. Құлсариева. - Алматы: Дәнекер, 2000. - 180 бет.</w:t>
      </w:r>
    </w:p>
    <w:p w:rsidR="008E63CA" w:rsidRDefault="008E63CA" w:rsidP="00352943">
      <w:pPr>
        <w:pStyle w:val="a8"/>
        <w:numPr>
          <w:ilvl w:val="0"/>
          <w:numId w:val="9"/>
        </w:numPr>
        <w:shd w:val="clear" w:color="auto" w:fill="FEFEFE"/>
        <w:spacing w:before="0" w:beforeAutospacing="0" w:after="0" w:afterAutospacing="0"/>
        <w:ind w:right="-1"/>
        <w:jc w:val="both"/>
        <w:rPr>
          <w:sz w:val="28"/>
          <w:szCs w:val="28"/>
          <w:lang w:val="kk-KZ"/>
        </w:rPr>
      </w:pPr>
      <w:r>
        <w:rPr>
          <w:sz w:val="28"/>
          <w:szCs w:val="28"/>
          <w:lang w:val="kk-KZ"/>
        </w:rPr>
        <w:t>Ғабитов Т. Мәдениеттану: Жоғары оқу орындары мен колледж студенттеріне арналған оқулық / Т. Ғабитов, М. Мүтәліпов, А. Құлсариева. - Алматы: Раритет, 2006. - 416 бет.</w:t>
      </w:r>
    </w:p>
    <w:p w:rsidR="008E63CA" w:rsidRDefault="008E63CA" w:rsidP="00352943">
      <w:pPr>
        <w:pStyle w:val="1"/>
        <w:keepNext w:val="0"/>
        <w:numPr>
          <w:ilvl w:val="0"/>
          <w:numId w:val="9"/>
        </w:numPr>
        <w:autoSpaceDN w:val="0"/>
        <w:spacing w:line="308" w:lineRule="atLeast"/>
        <w:jc w:val="both"/>
        <w:rPr>
          <w:b w:val="0"/>
          <w:szCs w:val="28"/>
          <w:lang w:val="uk-UA"/>
        </w:rPr>
      </w:pPr>
      <w:r>
        <w:rPr>
          <w:b w:val="0"/>
          <w:szCs w:val="28"/>
        </w:rPr>
        <w:t>Дмитриева Н.А. Краткая история искусств, Москва «Аст-Пресс», 2000. С.436.</w:t>
      </w:r>
    </w:p>
    <w:p w:rsidR="008E63CA" w:rsidRDefault="008E63CA" w:rsidP="00352943">
      <w:pPr>
        <w:pStyle w:val="14"/>
        <w:numPr>
          <w:ilvl w:val="0"/>
          <w:numId w:val="9"/>
        </w:numPr>
        <w:shd w:val="clear" w:color="auto" w:fill="FFFFFF"/>
        <w:jc w:val="both"/>
        <w:rPr>
          <w:sz w:val="28"/>
          <w:szCs w:val="28"/>
          <w:lang w:val="kk-KZ"/>
        </w:rPr>
      </w:pPr>
      <w:r>
        <w:rPr>
          <w:sz w:val="28"/>
          <w:szCs w:val="28"/>
          <w:lang w:val="kk-KZ"/>
        </w:rPr>
        <w:t>Жолдасбекова Қ.А. Өнер тарихы.  – Алматы:Қайнар,2014.-164 б.</w:t>
      </w:r>
    </w:p>
    <w:p w:rsidR="008E63CA" w:rsidRDefault="008E63CA" w:rsidP="00352943">
      <w:pPr>
        <w:pStyle w:val="a4"/>
        <w:numPr>
          <w:ilvl w:val="0"/>
          <w:numId w:val="9"/>
        </w:numPr>
        <w:spacing w:after="0" w:line="240" w:lineRule="auto"/>
        <w:jc w:val="both"/>
        <w:rPr>
          <w:rFonts w:ascii="Times New Roman" w:hAnsi="Times New Roman"/>
          <w:sz w:val="28"/>
          <w:szCs w:val="28"/>
          <w:lang w:val="kk-KZ"/>
        </w:rPr>
      </w:pPr>
      <w:r>
        <w:rPr>
          <w:rFonts w:ascii="Times New Roman" w:hAnsi="Times New Roman"/>
          <w:sz w:val="28"/>
          <w:szCs w:val="28"/>
          <w:lang w:val="kk-KZ"/>
        </w:rPr>
        <w:t>Исторя Кахахской ССР с древнейших времен до наших дней. – 3-е изд. – Алматы, 2011. С. 329.</w:t>
      </w:r>
    </w:p>
    <w:p w:rsidR="008E63CA" w:rsidRDefault="008E63CA" w:rsidP="00352943">
      <w:pPr>
        <w:pStyle w:val="a4"/>
        <w:numPr>
          <w:ilvl w:val="0"/>
          <w:numId w:val="9"/>
        </w:numPr>
        <w:shd w:val="clear" w:color="auto" w:fill="FFFFFF"/>
        <w:spacing w:after="0" w:line="240" w:lineRule="auto"/>
        <w:jc w:val="both"/>
        <w:textAlignment w:val="baseline"/>
        <w:rPr>
          <w:rFonts w:ascii="Times New Roman" w:hAnsi="Times New Roman"/>
          <w:sz w:val="28"/>
          <w:szCs w:val="28"/>
          <w:lang w:val="kk-KZ"/>
        </w:rPr>
      </w:pPr>
      <w:r>
        <w:rPr>
          <w:rFonts w:ascii="Times New Roman" w:hAnsi="Times New Roman"/>
          <w:iCs/>
          <w:sz w:val="28"/>
          <w:szCs w:val="28"/>
          <w:lang w:val="kk-KZ"/>
        </w:rPr>
        <w:t>Қ.С. Қаражан, Ж. Әбсеметова, Ф.А. Қозыбақова және т.б.</w:t>
      </w:r>
      <w:r>
        <w:rPr>
          <w:rFonts w:ascii="Times New Roman" w:hAnsi="Times New Roman"/>
          <w:sz w:val="28"/>
          <w:szCs w:val="28"/>
          <w:lang w:val="kk-KZ"/>
        </w:rPr>
        <w:t> Қазақстан тарихы: лекциялар курсы. Алматы: Заң әдебиеті, 2009.-174 б.</w:t>
      </w:r>
    </w:p>
    <w:p w:rsidR="008E63CA" w:rsidRDefault="008E63CA" w:rsidP="00352943">
      <w:pPr>
        <w:pStyle w:val="a8"/>
        <w:numPr>
          <w:ilvl w:val="0"/>
          <w:numId w:val="9"/>
        </w:numPr>
        <w:shd w:val="clear" w:color="auto" w:fill="FEFEFE"/>
        <w:spacing w:before="0" w:beforeAutospacing="0" w:after="0" w:afterAutospacing="0"/>
        <w:ind w:right="900"/>
        <w:jc w:val="both"/>
        <w:rPr>
          <w:sz w:val="28"/>
          <w:szCs w:val="28"/>
          <w:lang w:val="kk-KZ"/>
        </w:rPr>
      </w:pPr>
      <w:r>
        <w:rPr>
          <w:sz w:val="28"/>
          <w:szCs w:val="28"/>
          <w:lang w:val="kk-KZ"/>
        </w:rPr>
        <w:t>Қазақ дәстүрлі мәдениетінің энциклопедиялық сөздігі: Құраст. Құралұлы А. - Алматы : Сөздік 1998. - 368 б .</w:t>
      </w:r>
    </w:p>
    <w:p w:rsidR="008E63CA" w:rsidRDefault="008E63CA" w:rsidP="00352943">
      <w:pPr>
        <w:pStyle w:val="a4"/>
        <w:numPr>
          <w:ilvl w:val="0"/>
          <w:numId w:val="9"/>
        </w:numPr>
        <w:tabs>
          <w:tab w:val="left" w:pos="0"/>
        </w:tabs>
        <w:autoSpaceDE w:val="0"/>
        <w:autoSpaceDN w:val="0"/>
        <w:adjustRightInd w:val="0"/>
        <w:spacing w:after="0" w:line="240" w:lineRule="auto"/>
        <w:jc w:val="both"/>
        <w:rPr>
          <w:rFonts w:ascii="Times New Roman" w:hAnsi="Times New Roman"/>
          <w:sz w:val="28"/>
          <w:szCs w:val="28"/>
          <w:lang w:val="kk-KZ"/>
        </w:rPr>
      </w:pPr>
      <w:r>
        <w:rPr>
          <w:rFonts w:ascii="Times New Roman" w:hAnsi="Times New Roman"/>
          <w:sz w:val="28"/>
          <w:szCs w:val="28"/>
          <w:lang w:val="kk-KZ"/>
        </w:rPr>
        <w:t>Қазақ руханияты: тарихи-философиялық және этномәдени негіздер; Монография/Жалпы ред З.К.Шәукенова; Философия, саясаттану және дінтану институты.-Алматы, 2013.-375б</w:t>
      </w:r>
    </w:p>
    <w:p w:rsidR="008E63CA" w:rsidRDefault="008E63CA" w:rsidP="00352943">
      <w:pPr>
        <w:pStyle w:val="a4"/>
        <w:numPr>
          <w:ilvl w:val="0"/>
          <w:numId w:val="9"/>
        </w:numPr>
        <w:spacing w:after="0" w:line="240" w:lineRule="auto"/>
        <w:jc w:val="both"/>
        <w:rPr>
          <w:rFonts w:ascii="Times New Roman" w:hAnsi="Times New Roman"/>
          <w:sz w:val="28"/>
          <w:szCs w:val="28"/>
        </w:rPr>
      </w:pPr>
      <w:r>
        <w:rPr>
          <w:rFonts w:ascii="Times New Roman" w:hAnsi="Times New Roman"/>
          <w:sz w:val="28"/>
          <w:szCs w:val="28"/>
        </w:rPr>
        <w:t>Қазақстан тарихы. Очерктер. Алматы: «Дәуір», 1994. – 446 б.</w:t>
      </w:r>
    </w:p>
    <w:p w:rsidR="008E63CA" w:rsidRDefault="008E63CA" w:rsidP="00352943">
      <w:pPr>
        <w:pStyle w:val="a4"/>
        <w:numPr>
          <w:ilvl w:val="0"/>
          <w:numId w:val="9"/>
        </w:numPr>
        <w:spacing w:after="0" w:line="240" w:lineRule="auto"/>
        <w:jc w:val="both"/>
        <w:rPr>
          <w:rFonts w:ascii="Times New Roman" w:hAnsi="Times New Roman"/>
          <w:sz w:val="28"/>
          <w:szCs w:val="28"/>
        </w:rPr>
      </w:pPr>
      <w:r>
        <w:rPr>
          <w:rFonts w:ascii="Times New Roman" w:hAnsi="Times New Roman"/>
          <w:sz w:val="28"/>
          <w:szCs w:val="28"/>
        </w:rPr>
        <w:t>Қазақстан тарихы. Құрастырған Ермұханова Х.К. Алматы «Шыңкітап», 2010. – 360 б. </w:t>
      </w:r>
    </w:p>
    <w:p w:rsidR="008E63CA" w:rsidRDefault="008E63CA" w:rsidP="00352943">
      <w:pPr>
        <w:pStyle w:val="a4"/>
        <w:numPr>
          <w:ilvl w:val="0"/>
          <w:numId w:val="9"/>
        </w:numPr>
        <w:spacing w:after="0" w:line="308" w:lineRule="atLeast"/>
        <w:jc w:val="both"/>
        <w:rPr>
          <w:rFonts w:ascii="Times New Roman" w:hAnsi="Times New Roman"/>
          <w:sz w:val="28"/>
          <w:szCs w:val="28"/>
          <w:lang w:val="kk-KZ"/>
        </w:rPr>
      </w:pPr>
      <w:r>
        <w:rPr>
          <w:rFonts w:ascii="Times New Roman" w:hAnsi="Times New Roman"/>
          <w:sz w:val="28"/>
          <w:szCs w:val="28"/>
        </w:rPr>
        <w:lastRenderedPageBreak/>
        <w:t xml:space="preserve">Қазақстанның жаңа және қазіргі заман тарихы. Оқулық. / Ред. басқ. Қ.С. Қаражан. </w:t>
      </w:r>
      <w:r>
        <w:rPr>
          <w:rFonts w:ascii="Times New Roman" w:hAnsi="Times New Roman"/>
          <w:sz w:val="28"/>
          <w:szCs w:val="28"/>
          <w:lang w:val="kk-KZ"/>
        </w:rPr>
        <w:t>-</w:t>
      </w:r>
      <w:r>
        <w:rPr>
          <w:rFonts w:ascii="Times New Roman" w:hAnsi="Times New Roman"/>
          <w:sz w:val="28"/>
          <w:szCs w:val="28"/>
        </w:rPr>
        <w:t>Алмат</w:t>
      </w:r>
      <w:r w:rsidRPr="002D3C17">
        <w:rPr>
          <w:rFonts w:ascii="Times New Roman" w:hAnsi="Times New Roman"/>
          <w:color w:val="000000" w:themeColor="text1"/>
          <w:sz w:val="28"/>
          <w:szCs w:val="28"/>
        </w:rPr>
        <w:t>ы: </w:t>
      </w:r>
      <w:hyperlink r:id="rId384" w:history="1">
        <w:r w:rsidRPr="002D3C17">
          <w:rPr>
            <w:rStyle w:val="a9"/>
            <w:rFonts w:ascii="Times New Roman" w:hAnsi="Times New Roman"/>
            <w:color w:val="000000" w:themeColor="text1"/>
            <w:sz w:val="28"/>
            <w:szCs w:val="28"/>
          </w:rPr>
          <w:t>Заң әдебиеті</w:t>
        </w:r>
      </w:hyperlink>
      <w:r>
        <w:rPr>
          <w:rFonts w:ascii="Times New Roman" w:hAnsi="Times New Roman"/>
          <w:sz w:val="28"/>
          <w:szCs w:val="28"/>
        </w:rPr>
        <w:t>, 2009. – 376 б.</w:t>
      </w:r>
    </w:p>
    <w:p w:rsidR="008E63CA" w:rsidRDefault="008E63CA" w:rsidP="00352943">
      <w:pPr>
        <w:pStyle w:val="a4"/>
        <w:numPr>
          <w:ilvl w:val="0"/>
          <w:numId w:val="9"/>
        </w:numPr>
        <w:tabs>
          <w:tab w:val="left" w:pos="0"/>
        </w:tabs>
        <w:autoSpaceDE w:val="0"/>
        <w:autoSpaceDN w:val="0"/>
        <w:adjustRightInd w:val="0"/>
        <w:spacing w:after="0" w:line="240" w:lineRule="auto"/>
        <w:jc w:val="both"/>
        <w:rPr>
          <w:rFonts w:ascii="Times New Roman" w:hAnsi="Times New Roman"/>
          <w:sz w:val="28"/>
          <w:szCs w:val="28"/>
          <w:lang w:val="kk-KZ"/>
        </w:rPr>
      </w:pPr>
      <w:r>
        <w:rPr>
          <w:rFonts w:ascii="Times New Roman" w:hAnsi="Times New Roman"/>
          <w:bCs/>
          <w:sz w:val="28"/>
          <w:szCs w:val="28"/>
          <w:lang w:val="kk-KZ"/>
        </w:rPr>
        <w:t xml:space="preserve">Қазақтың әдет-ғұрыптары мен салт-дәстүрлері: өткендегісі және бүгіні: Мақалалар жинағы/Обычаи и обряды казахов в прошлом и настоящем: Сборник статей.-Алматы, Ғылым, 2001.- 428 С. </w:t>
      </w:r>
    </w:p>
    <w:p w:rsidR="008E63CA" w:rsidRDefault="008E63CA" w:rsidP="00352943">
      <w:pPr>
        <w:pStyle w:val="a4"/>
        <w:numPr>
          <w:ilvl w:val="0"/>
          <w:numId w:val="9"/>
        </w:numPr>
        <w:tabs>
          <w:tab w:val="left" w:pos="0"/>
        </w:tabs>
        <w:autoSpaceDE w:val="0"/>
        <w:autoSpaceDN w:val="0"/>
        <w:adjustRightInd w:val="0"/>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Қазақтың дәстүрлі өнері: Ғылыми мақалалар жинағы. –Алматы: Зият-пресс, 2004. - 160 с. </w:t>
      </w:r>
    </w:p>
    <w:p w:rsidR="008E63CA" w:rsidRDefault="008E63CA" w:rsidP="00352943">
      <w:pPr>
        <w:pStyle w:val="a4"/>
        <w:numPr>
          <w:ilvl w:val="0"/>
          <w:numId w:val="9"/>
        </w:numPr>
        <w:spacing w:after="0" w:line="240" w:lineRule="auto"/>
        <w:jc w:val="both"/>
        <w:rPr>
          <w:rFonts w:ascii="Times New Roman" w:hAnsi="Times New Roman"/>
          <w:sz w:val="28"/>
          <w:szCs w:val="28"/>
          <w:lang w:val="kk-KZ"/>
        </w:rPr>
      </w:pPr>
      <w:r>
        <w:rPr>
          <w:rFonts w:ascii="Times New Roman" w:hAnsi="Times New Roman"/>
          <w:sz w:val="28"/>
          <w:szCs w:val="28"/>
          <w:lang w:val="kk-KZ"/>
        </w:rPr>
        <w:t>Қасимов С. Қазақ халқының қол өнері.-Алматы:Казақстан,2010,-240-б.</w:t>
      </w:r>
    </w:p>
    <w:p w:rsidR="008E63CA" w:rsidRDefault="008E63CA" w:rsidP="00352943">
      <w:pPr>
        <w:pStyle w:val="a4"/>
        <w:numPr>
          <w:ilvl w:val="0"/>
          <w:numId w:val="9"/>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Құлсариева А.Т. Қазіргі заман мәдениеті, – Алматы, 2008. – 130 б. </w:t>
      </w:r>
    </w:p>
    <w:p w:rsidR="008E63CA" w:rsidRDefault="008E63CA" w:rsidP="00352943">
      <w:pPr>
        <w:pStyle w:val="a4"/>
        <w:numPr>
          <w:ilvl w:val="0"/>
          <w:numId w:val="9"/>
        </w:numPr>
        <w:spacing w:after="0" w:line="308" w:lineRule="atLeast"/>
        <w:jc w:val="both"/>
        <w:rPr>
          <w:rFonts w:ascii="Times New Roman" w:hAnsi="Times New Roman"/>
          <w:sz w:val="28"/>
          <w:szCs w:val="28"/>
          <w:lang w:val="kk-KZ"/>
        </w:rPr>
      </w:pPr>
      <w:r>
        <w:rPr>
          <w:rFonts w:ascii="Times New Roman" w:hAnsi="Times New Roman"/>
          <w:sz w:val="28"/>
          <w:szCs w:val="28"/>
          <w:lang w:val="kk-KZ"/>
        </w:rPr>
        <w:t>Омарбеков Т. Қазақстан тарихының ХХ ғасырдағы өзекті мәселелері. Алматы: «Өнер», 2003. – 552 б. </w:t>
      </w:r>
    </w:p>
    <w:p w:rsidR="008E63CA" w:rsidRDefault="008E63CA" w:rsidP="00352943">
      <w:pPr>
        <w:pStyle w:val="a4"/>
        <w:numPr>
          <w:ilvl w:val="0"/>
          <w:numId w:val="9"/>
        </w:numPr>
        <w:spacing w:after="0" w:line="240" w:lineRule="auto"/>
        <w:jc w:val="both"/>
        <w:rPr>
          <w:rFonts w:ascii="Times New Roman" w:hAnsi="Times New Roman"/>
          <w:sz w:val="28"/>
          <w:szCs w:val="28"/>
          <w:lang w:val="kk-KZ"/>
        </w:rPr>
      </w:pPr>
      <w:r>
        <w:rPr>
          <w:rFonts w:ascii="Times New Roman" w:hAnsi="Times New Roman"/>
          <w:sz w:val="28"/>
          <w:szCs w:val="28"/>
        </w:rPr>
        <w:t>Паниотова, Т.С. История искусств [Текст]: учеб. Пособие / Т.С. Паниотова. – Москва: Кнорус, 2012. – 680 с.</w:t>
      </w:r>
    </w:p>
    <w:p w:rsidR="008E63CA" w:rsidRDefault="008E63CA" w:rsidP="00352943">
      <w:pPr>
        <w:pStyle w:val="a4"/>
        <w:numPr>
          <w:ilvl w:val="0"/>
          <w:numId w:val="9"/>
        </w:numPr>
        <w:spacing w:after="0" w:line="240" w:lineRule="auto"/>
        <w:jc w:val="both"/>
        <w:rPr>
          <w:rFonts w:ascii="Times New Roman" w:hAnsi="Times New Roman"/>
          <w:sz w:val="28"/>
          <w:szCs w:val="28"/>
          <w:lang w:val="kk-KZ"/>
        </w:rPr>
      </w:pPr>
      <w:r>
        <w:rPr>
          <w:rFonts w:ascii="Times New Roman" w:hAnsi="Times New Roman"/>
          <w:sz w:val="28"/>
          <w:szCs w:val="28"/>
          <w:lang w:val="kk-KZ"/>
        </w:rPr>
        <w:t>Р.Бердібаев. Қазақ фольклорының тарихилығы., Алматы, 1993. -181 б.</w:t>
      </w:r>
    </w:p>
    <w:p w:rsidR="008E63CA" w:rsidRDefault="008E63CA" w:rsidP="00352943">
      <w:pPr>
        <w:pStyle w:val="a4"/>
        <w:numPr>
          <w:ilvl w:val="0"/>
          <w:numId w:val="9"/>
        </w:numPr>
        <w:spacing w:after="0" w:line="240" w:lineRule="auto"/>
        <w:jc w:val="both"/>
        <w:rPr>
          <w:rFonts w:ascii="Times New Roman" w:hAnsi="Times New Roman"/>
          <w:sz w:val="28"/>
          <w:szCs w:val="28"/>
          <w:lang w:val="kk-KZ"/>
        </w:rPr>
      </w:pPr>
      <w:r>
        <w:rPr>
          <w:rFonts w:ascii="Times New Roman" w:hAnsi="Times New Roman"/>
          <w:sz w:val="28"/>
          <w:szCs w:val="28"/>
        </w:rPr>
        <w:t>Садохин, А.П. Мировая культура и искусство [Электронный ресурс]: учебное пособие: Юнити-Дана, 2012. –// </w:t>
      </w:r>
      <w:hyperlink r:id="rId385" w:history="1">
        <w:r w:rsidRPr="002D3C17">
          <w:rPr>
            <w:rStyle w:val="a9"/>
            <w:rFonts w:ascii="Times New Roman" w:hAnsi="Times New Roman"/>
            <w:color w:val="000000" w:themeColor="text1"/>
            <w:sz w:val="28"/>
            <w:szCs w:val="28"/>
          </w:rPr>
          <w:t>http://www.biblioclub.ru/115026</w:t>
        </w:r>
      </w:hyperlink>
    </w:p>
    <w:p w:rsidR="008E63CA" w:rsidRDefault="008E63CA" w:rsidP="00352943">
      <w:pPr>
        <w:pStyle w:val="a4"/>
        <w:numPr>
          <w:ilvl w:val="0"/>
          <w:numId w:val="9"/>
        </w:numPr>
        <w:spacing w:after="0" w:line="240" w:lineRule="auto"/>
        <w:jc w:val="both"/>
        <w:rPr>
          <w:rFonts w:ascii="Times New Roman" w:hAnsi="Times New Roman"/>
          <w:sz w:val="28"/>
          <w:szCs w:val="28"/>
          <w:lang w:val="kk-KZ"/>
        </w:rPr>
      </w:pPr>
      <w:r>
        <w:rPr>
          <w:rFonts w:ascii="Times New Roman" w:hAnsi="Times New Roman"/>
          <w:sz w:val="28"/>
          <w:szCs w:val="28"/>
        </w:rPr>
        <w:t>Сокольникова, Н.М. История изобразительного искусства. [Текст]: учебник для студентов вузов / Н.М. Сокольникова. 4-е изд., испр. В 2 т. Т.1. – Москва: Академия, 2011. – 304 с.</w:t>
      </w:r>
    </w:p>
    <w:p w:rsidR="008E63CA" w:rsidRDefault="008E63CA" w:rsidP="00352943">
      <w:pPr>
        <w:pStyle w:val="a8"/>
        <w:numPr>
          <w:ilvl w:val="0"/>
          <w:numId w:val="9"/>
        </w:numPr>
        <w:shd w:val="clear" w:color="auto" w:fill="FEFEFE"/>
        <w:spacing w:before="0" w:beforeAutospacing="0" w:after="0" w:afterAutospacing="0"/>
        <w:ind w:right="900"/>
        <w:jc w:val="both"/>
        <w:rPr>
          <w:sz w:val="28"/>
          <w:szCs w:val="28"/>
          <w:lang w:val="kk-KZ"/>
        </w:rPr>
      </w:pPr>
      <w:r>
        <w:rPr>
          <w:sz w:val="28"/>
          <w:szCs w:val="28"/>
          <w:lang w:val="kk-KZ"/>
        </w:rPr>
        <w:t>Төкенов Ө.С.Мәдениеттану негіздері:Оқу құралы\ Алматы: Дайк-Пресс,2009. -210 б.</w:t>
      </w:r>
    </w:p>
    <w:p w:rsidR="008E63CA" w:rsidRDefault="008E63CA" w:rsidP="008E63CA">
      <w:pPr>
        <w:jc w:val="both"/>
        <w:rPr>
          <w:b/>
          <w:sz w:val="28"/>
          <w:szCs w:val="28"/>
          <w:lang w:val="kk-KZ"/>
        </w:rPr>
      </w:pPr>
    </w:p>
    <w:p w:rsidR="008E63CA" w:rsidRPr="002D3C17" w:rsidRDefault="008E63CA" w:rsidP="002D3C17">
      <w:pPr>
        <w:pStyle w:val="a8"/>
        <w:shd w:val="clear" w:color="auto" w:fill="FEFEFE"/>
        <w:spacing w:before="0" w:beforeAutospacing="0" w:after="0" w:afterAutospacing="0"/>
        <w:ind w:right="900"/>
        <w:jc w:val="both"/>
        <w:rPr>
          <w:b/>
          <w:bCs/>
          <w:sz w:val="28"/>
          <w:szCs w:val="28"/>
          <w:lang w:val="kk-KZ"/>
        </w:rPr>
      </w:pPr>
      <w:r>
        <w:rPr>
          <w:b/>
          <w:bCs/>
          <w:sz w:val="28"/>
          <w:szCs w:val="28"/>
          <w:lang w:val="kk-KZ"/>
        </w:rPr>
        <w:t>Қосымша әдебиеттер:</w:t>
      </w:r>
    </w:p>
    <w:p w:rsidR="008E63CA" w:rsidRDefault="008E63CA" w:rsidP="00352943">
      <w:pPr>
        <w:pStyle w:val="a8"/>
        <w:numPr>
          <w:ilvl w:val="0"/>
          <w:numId w:val="10"/>
        </w:numPr>
        <w:shd w:val="clear" w:color="auto" w:fill="FEFEFE"/>
        <w:spacing w:before="0" w:beforeAutospacing="0" w:after="0" w:afterAutospacing="0"/>
        <w:ind w:right="141"/>
        <w:jc w:val="both"/>
        <w:rPr>
          <w:sz w:val="28"/>
          <w:szCs w:val="28"/>
          <w:lang w:val="kk-KZ"/>
        </w:rPr>
      </w:pPr>
      <w:r>
        <w:rPr>
          <w:sz w:val="28"/>
          <w:szCs w:val="28"/>
          <w:lang w:val="kk-KZ"/>
        </w:rPr>
        <w:t>Аликенова К.Н. Вестернизация және қазақ мәденифеномені. -Талдыкорған, 2014. с 144.</w:t>
      </w:r>
    </w:p>
    <w:p w:rsidR="008E63CA" w:rsidRDefault="008E63CA" w:rsidP="00352943">
      <w:pPr>
        <w:pStyle w:val="a4"/>
        <w:numPr>
          <w:ilvl w:val="0"/>
          <w:numId w:val="10"/>
        </w:numPr>
        <w:spacing w:after="0" w:line="240" w:lineRule="auto"/>
        <w:jc w:val="both"/>
        <w:rPr>
          <w:rFonts w:ascii="Times New Roman" w:hAnsi="Times New Roman"/>
          <w:sz w:val="28"/>
          <w:szCs w:val="28"/>
          <w:lang w:val="kk-KZ"/>
        </w:rPr>
      </w:pPr>
      <w:r>
        <w:rPr>
          <w:rFonts w:ascii="Times New Roman" w:hAnsi="Times New Roman"/>
          <w:sz w:val="28"/>
          <w:szCs w:val="28"/>
        </w:rPr>
        <w:t>Әлемдік мәдениеттану ой-санасы. Он томдық. 10-том: Қазақстанның қазіргі заманғы мәдениеттану парадигмалары / Құраст. М.Әуезов , т.б. - Алматы: Жазушы, 2006. - 496 б</w:t>
      </w:r>
      <w:r>
        <w:rPr>
          <w:rFonts w:ascii="Times New Roman" w:hAnsi="Times New Roman"/>
          <w:sz w:val="28"/>
          <w:szCs w:val="28"/>
          <w:lang w:val="kk-KZ"/>
        </w:rPr>
        <w:t>.</w:t>
      </w:r>
    </w:p>
    <w:p w:rsidR="008E63CA" w:rsidRDefault="008E63CA" w:rsidP="00352943">
      <w:pPr>
        <w:pStyle w:val="a8"/>
        <w:numPr>
          <w:ilvl w:val="0"/>
          <w:numId w:val="10"/>
        </w:numPr>
        <w:shd w:val="clear" w:color="auto" w:fill="FEFEFE"/>
        <w:spacing w:before="0" w:beforeAutospacing="0" w:after="0" w:afterAutospacing="0"/>
        <w:ind w:right="-1"/>
        <w:jc w:val="both"/>
        <w:rPr>
          <w:sz w:val="28"/>
          <w:szCs w:val="28"/>
        </w:rPr>
      </w:pPr>
      <w:r>
        <w:rPr>
          <w:sz w:val="28"/>
          <w:szCs w:val="28"/>
          <w:lang w:val="kk-KZ"/>
        </w:rPr>
        <w:t xml:space="preserve">Әлемдік мәдениеттану ой-санасы. </w:t>
      </w:r>
      <w:r>
        <w:rPr>
          <w:sz w:val="28"/>
          <w:szCs w:val="28"/>
        </w:rPr>
        <w:t>Он томдық. 1-том: ХХ ғасыр мәдениетінің антропологиясы / Құраст. Е. Исмаилов, т.б. - Алматы: Жазушы, 2005. - 552 б.</w:t>
      </w:r>
    </w:p>
    <w:p w:rsidR="008E63CA" w:rsidRDefault="008E63CA" w:rsidP="00352943">
      <w:pPr>
        <w:pStyle w:val="a8"/>
        <w:numPr>
          <w:ilvl w:val="0"/>
          <w:numId w:val="10"/>
        </w:numPr>
        <w:shd w:val="clear" w:color="auto" w:fill="FEFEFE"/>
        <w:spacing w:before="0" w:beforeAutospacing="0" w:after="0" w:afterAutospacing="0"/>
        <w:ind w:right="-1"/>
        <w:jc w:val="both"/>
        <w:rPr>
          <w:sz w:val="28"/>
          <w:szCs w:val="28"/>
          <w:lang w:val="kk-KZ"/>
        </w:rPr>
      </w:pPr>
      <w:r>
        <w:rPr>
          <w:sz w:val="28"/>
          <w:szCs w:val="28"/>
        </w:rPr>
        <w:t>Әлемдік мәдениеттану ой-санасы. Он томдық. 2-том: Мифология : құрылымы мен рәміздері /Құраст. Ә. Наурызбаева, т.б. - Алматы: Жазушы, 2005. - 568 б.</w:t>
      </w:r>
    </w:p>
    <w:p w:rsidR="008E63CA" w:rsidRDefault="008E63CA" w:rsidP="00352943">
      <w:pPr>
        <w:pStyle w:val="a8"/>
        <w:numPr>
          <w:ilvl w:val="0"/>
          <w:numId w:val="10"/>
        </w:numPr>
        <w:shd w:val="clear" w:color="auto" w:fill="FEFEFE"/>
        <w:spacing w:before="0" w:beforeAutospacing="0" w:after="0" w:afterAutospacing="0"/>
        <w:ind w:right="-1"/>
        <w:jc w:val="both"/>
        <w:rPr>
          <w:sz w:val="28"/>
          <w:szCs w:val="28"/>
        </w:rPr>
      </w:pPr>
      <w:r>
        <w:rPr>
          <w:sz w:val="28"/>
          <w:szCs w:val="28"/>
        </w:rPr>
        <w:t>Әлемдік мәдениеттану ой-санасы. Он томдық. 3-том: Дәстүр: ұғым мен тәсіл / Құраст. З. Наурызбаева , т.б. - Алматы: Жазушы, 2005. - 504 б.</w:t>
      </w:r>
    </w:p>
    <w:p w:rsidR="008E63CA" w:rsidRDefault="008E63CA" w:rsidP="00352943">
      <w:pPr>
        <w:pStyle w:val="a8"/>
        <w:numPr>
          <w:ilvl w:val="0"/>
          <w:numId w:val="10"/>
        </w:numPr>
        <w:shd w:val="clear" w:color="auto" w:fill="FEFEFE"/>
        <w:spacing w:before="0" w:beforeAutospacing="0" w:after="0" w:afterAutospacing="0"/>
        <w:ind w:right="-1"/>
        <w:jc w:val="both"/>
        <w:rPr>
          <w:sz w:val="28"/>
          <w:szCs w:val="28"/>
        </w:rPr>
      </w:pPr>
      <w:r>
        <w:rPr>
          <w:sz w:val="28"/>
          <w:szCs w:val="28"/>
        </w:rPr>
        <w:t>Әлемдік мәдениеттану ой-санасы. Он томдық. 5-том: Мәдениеттің типологиясы және тарихи өлшемдері / Құраст. М.Әуезов, т.б. - Алматы: Жазушы, 2006. - 496 б.</w:t>
      </w:r>
    </w:p>
    <w:p w:rsidR="008E63CA" w:rsidRDefault="008E63CA" w:rsidP="00352943">
      <w:pPr>
        <w:pStyle w:val="a8"/>
        <w:numPr>
          <w:ilvl w:val="0"/>
          <w:numId w:val="10"/>
        </w:numPr>
        <w:shd w:val="clear" w:color="auto" w:fill="FEFEFE"/>
        <w:spacing w:before="0" w:beforeAutospacing="0" w:after="0" w:afterAutospacing="0"/>
        <w:ind w:right="-1"/>
        <w:jc w:val="both"/>
        <w:rPr>
          <w:sz w:val="28"/>
          <w:szCs w:val="28"/>
        </w:rPr>
      </w:pPr>
      <w:r>
        <w:rPr>
          <w:sz w:val="28"/>
          <w:szCs w:val="28"/>
        </w:rPr>
        <w:t>Әлемдік мәдениеттану ой-санасы. Он томдық. 6-том: Тіл мен мәдениет / Құраст. Ә.Б. Наурызбаева ,. - Алматы: Жазушы, 2005. - 568 бет.</w:t>
      </w:r>
    </w:p>
    <w:p w:rsidR="008E63CA" w:rsidRDefault="008E63CA" w:rsidP="00352943">
      <w:pPr>
        <w:pStyle w:val="a8"/>
        <w:numPr>
          <w:ilvl w:val="0"/>
          <w:numId w:val="10"/>
        </w:numPr>
        <w:shd w:val="clear" w:color="auto" w:fill="FEFEFE"/>
        <w:spacing w:before="0" w:beforeAutospacing="0" w:after="0" w:afterAutospacing="0"/>
        <w:ind w:right="-1"/>
        <w:jc w:val="both"/>
        <w:rPr>
          <w:sz w:val="28"/>
          <w:szCs w:val="28"/>
        </w:rPr>
      </w:pPr>
      <w:r>
        <w:rPr>
          <w:sz w:val="28"/>
          <w:szCs w:val="28"/>
        </w:rPr>
        <w:t xml:space="preserve">Әлемдік мәдениеттану ой-санасы. Он томдық. 7-том: Постмодернизм және мәдениет/ Құраст. Әуезхан Қодар. - Алматы: Жазушы, 2006. </w:t>
      </w:r>
    </w:p>
    <w:p w:rsidR="008E63CA" w:rsidRDefault="008E63CA" w:rsidP="008E63CA">
      <w:pPr>
        <w:pStyle w:val="a8"/>
        <w:shd w:val="clear" w:color="auto" w:fill="FEFEFE"/>
        <w:spacing w:before="0" w:beforeAutospacing="0" w:after="0" w:afterAutospacing="0"/>
        <w:ind w:left="720" w:right="-1"/>
        <w:jc w:val="both"/>
        <w:rPr>
          <w:sz w:val="28"/>
          <w:szCs w:val="28"/>
        </w:rPr>
      </w:pPr>
      <w:r>
        <w:rPr>
          <w:sz w:val="28"/>
          <w:szCs w:val="28"/>
        </w:rPr>
        <w:t>- 496 б.</w:t>
      </w:r>
    </w:p>
    <w:p w:rsidR="008E63CA" w:rsidRDefault="008E63CA" w:rsidP="00352943">
      <w:pPr>
        <w:pStyle w:val="a8"/>
        <w:numPr>
          <w:ilvl w:val="0"/>
          <w:numId w:val="10"/>
        </w:numPr>
        <w:shd w:val="clear" w:color="auto" w:fill="FEFEFE"/>
        <w:spacing w:before="0" w:beforeAutospacing="0" w:after="0" w:afterAutospacing="0"/>
        <w:ind w:right="-1"/>
        <w:jc w:val="both"/>
        <w:rPr>
          <w:sz w:val="28"/>
          <w:szCs w:val="28"/>
        </w:rPr>
      </w:pPr>
      <w:r>
        <w:rPr>
          <w:sz w:val="28"/>
          <w:szCs w:val="28"/>
        </w:rPr>
        <w:lastRenderedPageBreak/>
        <w:t>Әлемдік мәдениеттану ой-санасы. Он томдық. 8-том: Постмодернизм және мәдениет / Құраст. Әуезхан Қодар. - Алматы: Жазушы, 2006. - 432 бет.</w:t>
      </w:r>
    </w:p>
    <w:p w:rsidR="008E63CA" w:rsidRDefault="008E63CA" w:rsidP="00352943">
      <w:pPr>
        <w:pStyle w:val="a8"/>
        <w:numPr>
          <w:ilvl w:val="0"/>
          <w:numId w:val="10"/>
        </w:numPr>
        <w:shd w:val="clear" w:color="auto" w:fill="FEFEFE"/>
        <w:spacing w:before="0" w:beforeAutospacing="0" w:after="0" w:afterAutospacing="0"/>
        <w:ind w:right="-1"/>
        <w:jc w:val="both"/>
        <w:rPr>
          <w:sz w:val="28"/>
          <w:szCs w:val="28"/>
        </w:rPr>
      </w:pPr>
      <w:r>
        <w:rPr>
          <w:sz w:val="28"/>
          <w:szCs w:val="28"/>
        </w:rPr>
        <w:t>Әлемдік мәдениеттану ой-санасы. Он томдық. 9-том: ХХ ғасырдағы Ресейдің мәдениеттанулық ойлары / Құраст. Ә.Б.Наурызбева ,-Алматы: Жазушы, 2005.-560 б.</w:t>
      </w:r>
    </w:p>
    <w:p w:rsidR="008E63CA" w:rsidRDefault="008E63CA" w:rsidP="00352943">
      <w:pPr>
        <w:pStyle w:val="a8"/>
        <w:numPr>
          <w:ilvl w:val="0"/>
          <w:numId w:val="10"/>
        </w:numPr>
        <w:spacing w:before="0" w:beforeAutospacing="0" w:after="0" w:afterAutospacing="0"/>
        <w:jc w:val="both"/>
        <w:rPr>
          <w:sz w:val="28"/>
          <w:szCs w:val="28"/>
          <w:lang w:val="kk-KZ"/>
        </w:rPr>
      </w:pPr>
      <w:r>
        <w:rPr>
          <w:sz w:val="28"/>
          <w:szCs w:val="28"/>
          <w:lang w:val="kk-KZ"/>
        </w:rPr>
        <w:t>Бейсенов А.З., Варфомлоеев В.В. Беғазықорымы. Орталық Қазақстан беғазы-дәндібай дәуірінде. Алматы: 2008.- 126 б.</w:t>
      </w:r>
    </w:p>
    <w:p w:rsidR="008E63CA" w:rsidRDefault="008E63CA" w:rsidP="00352943">
      <w:pPr>
        <w:pStyle w:val="13"/>
        <w:numPr>
          <w:ilvl w:val="0"/>
          <w:numId w:val="10"/>
        </w:numPr>
        <w:tabs>
          <w:tab w:val="left" w:pos="0"/>
        </w:tabs>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Кемелбеков К.Б. Қазақтың әдеп өнері : оқу құралы. К. Б. Кемелбеков. - Алматы : Эверо, 2016. - 140 с.   </w:t>
      </w:r>
    </w:p>
    <w:p w:rsidR="008E63CA" w:rsidRDefault="008E63CA" w:rsidP="00352943">
      <w:pPr>
        <w:pStyle w:val="13"/>
        <w:numPr>
          <w:ilvl w:val="0"/>
          <w:numId w:val="10"/>
        </w:numPr>
        <w:tabs>
          <w:tab w:val="left" w:pos="0"/>
        </w:tabs>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Тілеубекұлы Т. Қазақтың ою-өрнектері мен зергерлік құралдары. - Астана : Фолиант, 2008. – 136 б.  </w:t>
      </w:r>
    </w:p>
    <w:p w:rsidR="008E63CA" w:rsidRDefault="008E63CA" w:rsidP="00352943">
      <w:pPr>
        <w:pStyle w:val="13"/>
        <w:numPr>
          <w:ilvl w:val="0"/>
          <w:numId w:val="10"/>
        </w:numPr>
        <w:tabs>
          <w:tab w:val="left" w:pos="0"/>
        </w:tabs>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Шоқпарұлы Д. Қазақтың қолданбалы өнері/Прикладное искусство казахов.-Алматы: Алматы кітап, 2007.- 272 б. </w:t>
      </w:r>
    </w:p>
    <w:p w:rsidR="008E63CA" w:rsidRDefault="008E63CA" w:rsidP="00352943">
      <w:pPr>
        <w:pStyle w:val="13"/>
        <w:numPr>
          <w:ilvl w:val="0"/>
          <w:numId w:val="10"/>
        </w:numPr>
        <w:tabs>
          <w:tab w:val="left" w:pos="0"/>
        </w:tabs>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bCs/>
          <w:sz w:val="28"/>
          <w:szCs w:val="28"/>
          <w:lang w:val="kk-KZ"/>
        </w:rPr>
        <w:t>Сейдімбек А. Қазақтың күй өнері: Монография/А.Сейдімбек. – Астана: Күлтегін, 2002.-832 б,</w:t>
      </w:r>
      <w:r>
        <w:rPr>
          <w:rFonts w:ascii="Times New Roman" w:hAnsi="Times New Roman" w:cs="Times New Roman"/>
          <w:sz w:val="28"/>
          <w:szCs w:val="28"/>
          <w:lang w:val="kk-KZ"/>
        </w:rPr>
        <w:t xml:space="preserve">  </w:t>
      </w:r>
    </w:p>
    <w:p w:rsidR="008E63CA" w:rsidRDefault="008E63CA" w:rsidP="00352943">
      <w:pPr>
        <w:pStyle w:val="13"/>
        <w:numPr>
          <w:ilvl w:val="0"/>
          <w:numId w:val="10"/>
        </w:numPr>
        <w:tabs>
          <w:tab w:val="left" w:pos="0"/>
        </w:tabs>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Назарбекұлы С. Қазақтың киіз үйі. –Астана: Елорда, 2005.-96 б.</w:t>
      </w:r>
      <w:r>
        <w:rPr>
          <w:rFonts w:ascii="Times New Roman" w:hAnsi="Times New Roman" w:cs="Times New Roman"/>
          <w:bCs/>
          <w:sz w:val="28"/>
          <w:szCs w:val="28"/>
          <w:lang w:val="kk-KZ"/>
        </w:rPr>
        <w:t xml:space="preserve"> </w:t>
      </w:r>
      <w:r>
        <w:rPr>
          <w:rFonts w:ascii="Times New Roman" w:hAnsi="Times New Roman" w:cs="Times New Roman"/>
          <w:sz w:val="28"/>
          <w:szCs w:val="28"/>
          <w:lang w:val="kk-KZ"/>
        </w:rPr>
        <w:t xml:space="preserve"> </w:t>
      </w:r>
    </w:p>
    <w:p w:rsidR="008E63CA" w:rsidRDefault="008E63CA" w:rsidP="00352943">
      <w:pPr>
        <w:pStyle w:val="13"/>
        <w:numPr>
          <w:ilvl w:val="0"/>
          <w:numId w:val="10"/>
        </w:numPr>
        <w:tabs>
          <w:tab w:val="left" w:pos="0"/>
        </w:tabs>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Байділдаұлы Ш.Қазақтың ою-өрнектері. –Алматы: Өнер.-2006.1-кітап.-160 б.</w:t>
      </w:r>
    </w:p>
    <w:p w:rsidR="008E63CA" w:rsidRDefault="008E63CA" w:rsidP="00352943">
      <w:pPr>
        <w:pStyle w:val="a4"/>
        <w:numPr>
          <w:ilvl w:val="0"/>
          <w:numId w:val="10"/>
        </w:numPr>
        <w:tabs>
          <w:tab w:val="left" w:pos="0"/>
        </w:tabs>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sz w:val="28"/>
          <w:szCs w:val="28"/>
          <w:lang w:val="kk-KZ"/>
        </w:rPr>
        <w:t>Кенжеахметов С.Қазақ халқының салт-дәстүрлері.-Алматы,2010.-186 б.</w:t>
      </w:r>
    </w:p>
    <w:p w:rsidR="008E63CA" w:rsidRDefault="008E63CA" w:rsidP="00352943">
      <w:pPr>
        <w:pStyle w:val="13"/>
        <w:numPr>
          <w:ilvl w:val="0"/>
          <w:numId w:val="10"/>
        </w:numPr>
        <w:tabs>
          <w:tab w:val="left" w:pos="0"/>
          <w:tab w:val="left" w:pos="284"/>
          <w:tab w:val="left" w:pos="36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Камалова Н.К. Той - мерекелік, салт – дәстурлік әрекеттер: Оқу құралы. -Астана: «Парасат Әлемі». -172 б.</w:t>
      </w:r>
    </w:p>
    <w:p w:rsidR="008E63CA" w:rsidRDefault="008E63CA" w:rsidP="00352943">
      <w:pPr>
        <w:pStyle w:val="a4"/>
        <w:numPr>
          <w:ilvl w:val="0"/>
          <w:numId w:val="10"/>
        </w:numPr>
        <w:tabs>
          <w:tab w:val="left" w:pos="0"/>
          <w:tab w:val="left" w:pos="284"/>
          <w:tab w:val="left" w:pos="360"/>
        </w:tabs>
        <w:spacing w:after="0" w:line="240" w:lineRule="auto"/>
        <w:jc w:val="both"/>
        <w:rPr>
          <w:rFonts w:ascii="Times New Roman" w:hAnsi="Times New Roman" w:cs="Times New Roman"/>
          <w:sz w:val="28"/>
          <w:szCs w:val="28"/>
          <w:lang w:val="kk-KZ"/>
        </w:rPr>
      </w:pPr>
      <w:r>
        <w:rPr>
          <w:rFonts w:ascii="Times New Roman" w:hAnsi="Times New Roman"/>
          <w:sz w:val="28"/>
          <w:szCs w:val="28"/>
        </w:rPr>
        <w:t>Камалова Н.К. Празднично – обрядовая деятельность. Шымкент, 201</w:t>
      </w:r>
      <w:r>
        <w:rPr>
          <w:rFonts w:ascii="Times New Roman" w:hAnsi="Times New Roman"/>
          <w:sz w:val="28"/>
          <w:szCs w:val="28"/>
          <w:lang w:val="kk-KZ"/>
        </w:rPr>
        <w:t>4. -132 б.</w:t>
      </w:r>
    </w:p>
    <w:p w:rsidR="008E63CA" w:rsidRDefault="008E63CA" w:rsidP="00352943">
      <w:pPr>
        <w:pStyle w:val="a4"/>
        <w:numPr>
          <w:ilvl w:val="0"/>
          <w:numId w:val="10"/>
        </w:numPr>
        <w:spacing w:after="0" w:line="240" w:lineRule="auto"/>
        <w:jc w:val="both"/>
        <w:rPr>
          <w:rFonts w:ascii="Times New Roman" w:hAnsi="Times New Roman"/>
          <w:sz w:val="28"/>
          <w:szCs w:val="28"/>
          <w:lang w:val="kk-KZ"/>
        </w:rPr>
      </w:pPr>
      <w:r>
        <w:rPr>
          <w:rFonts w:ascii="Times New Roman" w:hAnsi="Times New Roman"/>
          <w:sz w:val="28"/>
          <w:szCs w:val="28"/>
          <w:lang w:val="kk-KZ"/>
        </w:rPr>
        <w:t>Масанов Н., Абылхожин Ж., Ерофеева и., Алексеенко А., Баратова Г. История Казахстана. Народы и культуры. – Алматы, 2000. – С. 181б..</w:t>
      </w:r>
    </w:p>
    <w:p w:rsidR="008E63CA" w:rsidRDefault="008E63CA" w:rsidP="008E63CA">
      <w:pPr>
        <w:pStyle w:val="a4"/>
        <w:ind w:left="1440"/>
        <w:jc w:val="both"/>
        <w:rPr>
          <w:rFonts w:ascii="Times New Roman" w:hAnsi="Times New Roman"/>
          <w:sz w:val="28"/>
          <w:szCs w:val="28"/>
          <w:lang w:val="kk-KZ"/>
        </w:rPr>
      </w:pPr>
    </w:p>
    <w:p w:rsidR="008E63CA" w:rsidRDefault="008E63CA" w:rsidP="008E63CA">
      <w:pPr>
        <w:pStyle w:val="a6"/>
        <w:tabs>
          <w:tab w:val="left" w:pos="0"/>
        </w:tabs>
        <w:jc w:val="both"/>
        <w:rPr>
          <w:sz w:val="28"/>
          <w:szCs w:val="28"/>
          <w:lang w:val="kk-KZ"/>
        </w:rPr>
      </w:pPr>
    </w:p>
    <w:p w:rsidR="008E63CA" w:rsidRDefault="008E63CA" w:rsidP="008E63CA">
      <w:pPr>
        <w:tabs>
          <w:tab w:val="left" w:pos="0"/>
        </w:tabs>
        <w:jc w:val="both"/>
        <w:rPr>
          <w:rFonts w:ascii="Times New Roman" w:hAnsi="Times New Roman"/>
          <w:b/>
          <w:sz w:val="28"/>
          <w:szCs w:val="28"/>
          <w:lang w:val="kk-KZ"/>
        </w:rPr>
      </w:pPr>
    </w:p>
    <w:p w:rsidR="008E63CA" w:rsidRDefault="008E63CA" w:rsidP="008E63CA">
      <w:pPr>
        <w:tabs>
          <w:tab w:val="left" w:pos="0"/>
        </w:tabs>
        <w:jc w:val="both"/>
        <w:rPr>
          <w:b/>
          <w:sz w:val="28"/>
          <w:szCs w:val="28"/>
          <w:lang w:val="kk-KZ"/>
        </w:rPr>
      </w:pPr>
    </w:p>
    <w:p w:rsidR="008E63CA" w:rsidRDefault="008E63CA" w:rsidP="008E63CA">
      <w:pPr>
        <w:tabs>
          <w:tab w:val="left" w:pos="0"/>
        </w:tabs>
        <w:jc w:val="both"/>
        <w:rPr>
          <w:b/>
          <w:sz w:val="28"/>
          <w:szCs w:val="28"/>
          <w:lang w:val="kk-KZ"/>
        </w:rPr>
      </w:pPr>
    </w:p>
    <w:p w:rsidR="00D53351" w:rsidRDefault="00D53351" w:rsidP="008E63CA">
      <w:pPr>
        <w:tabs>
          <w:tab w:val="left" w:pos="0"/>
        </w:tabs>
        <w:jc w:val="both"/>
        <w:rPr>
          <w:b/>
          <w:sz w:val="28"/>
          <w:szCs w:val="28"/>
          <w:lang w:val="kk-KZ"/>
        </w:rPr>
      </w:pPr>
    </w:p>
    <w:p w:rsidR="00D53351" w:rsidRDefault="00D53351" w:rsidP="008E63CA">
      <w:pPr>
        <w:tabs>
          <w:tab w:val="left" w:pos="0"/>
        </w:tabs>
        <w:jc w:val="both"/>
        <w:rPr>
          <w:b/>
          <w:sz w:val="28"/>
          <w:szCs w:val="28"/>
          <w:lang w:val="kk-KZ"/>
        </w:rPr>
      </w:pPr>
    </w:p>
    <w:p w:rsidR="00D53351" w:rsidRDefault="00D53351" w:rsidP="008E63CA">
      <w:pPr>
        <w:tabs>
          <w:tab w:val="left" w:pos="0"/>
        </w:tabs>
        <w:jc w:val="both"/>
        <w:rPr>
          <w:b/>
          <w:sz w:val="28"/>
          <w:szCs w:val="28"/>
          <w:lang w:val="kk-KZ"/>
        </w:rPr>
      </w:pPr>
    </w:p>
    <w:p w:rsidR="00D53351" w:rsidRDefault="00D53351" w:rsidP="008E63CA">
      <w:pPr>
        <w:tabs>
          <w:tab w:val="left" w:pos="0"/>
        </w:tabs>
        <w:jc w:val="both"/>
        <w:rPr>
          <w:b/>
          <w:sz w:val="28"/>
          <w:szCs w:val="28"/>
          <w:lang w:val="kk-KZ"/>
        </w:rPr>
      </w:pPr>
    </w:p>
    <w:p w:rsidR="00D53351" w:rsidRDefault="00D53351" w:rsidP="008E63CA">
      <w:pPr>
        <w:tabs>
          <w:tab w:val="left" w:pos="0"/>
        </w:tabs>
        <w:jc w:val="both"/>
        <w:rPr>
          <w:b/>
          <w:sz w:val="28"/>
          <w:szCs w:val="28"/>
          <w:lang w:val="kk-KZ"/>
        </w:rPr>
      </w:pPr>
    </w:p>
    <w:p w:rsidR="00D53351" w:rsidRDefault="00D53351" w:rsidP="008E63CA">
      <w:pPr>
        <w:tabs>
          <w:tab w:val="left" w:pos="0"/>
        </w:tabs>
        <w:jc w:val="both"/>
        <w:rPr>
          <w:b/>
          <w:sz w:val="28"/>
          <w:szCs w:val="28"/>
          <w:lang w:val="kk-KZ"/>
        </w:rPr>
      </w:pPr>
    </w:p>
    <w:p w:rsidR="00D53351" w:rsidRDefault="00D53351" w:rsidP="008E63CA">
      <w:pPr>
        <w:tabs>
          <w:tab w:val="left" w:pos="0"/>
        </w:tabs>
        <w:jc w:val="both"/>
        <w:rPr>
          <w:b/>
          <w:sz w:val="28"/>
          <w:szCs w:val="28"/>
          <w:lang w:val="kk-KZ"/>
        </w:rPr>
      </w:pPr>
    </w:p>
    <w:p w:rsidR="009B78A8" w:rsidRPr="00CE3F01" w:rsidRDefault="009B78A8" w:rsidP="00CE3F01">
      <w:pPr>
        <w:pStyle w:val="1"/>
        <w:rPr>
          <w:b w:val="0"/>
          <w:szCs w:val="28"/>
          <w:lang w:val="ru-RU"/>
        </w:rPr>
      </w:pPr>
    </w:p>
    <w:p w:rsidR="0020365E" w:rsidRDefault="0020365E" w:rsidP="00720875">
      <w:pPr>
        <w:spacing w:after="0" w:line="240" w:lineRule="auto"/>
        <w:ind w:firstLine="709"/>
        <w:jc w:val="center"/>
        <w:rPr>
          <w:rFonts w:ascii="Times New Roman" w:hAnsi="Times New Roman" w:cs="Times New Roman"/>
          <w:b/>
          <w:sz w:val="28"/>
          <w:szCs w:val="28"/>
          <w:lang w:val="kk-KZ"/>
        </w:rPr>
      </w:pPr>
    </w:p>
    <w:p w:rsidR="00625753" w:rsidRPr="00720875" w:rsidRDefault="00625753" w:rsidP="00720875">
      <w:pPr>
        <w:spacing w:after="0" w:line="240" w:lineRule="auto"/>
        <w:ind w:firstLine="709"/>
        <w:jc w:val="center"/>
        <w:rPr>
          <w:rFonts w:ascii="Times New Roman" w:hAnsi="Times New Roman" w:cs="Times New Roman"/>
          <w:b/>
          <w:sz w:val="28"/>
          <w:szCs w:val="28"/>
          <w:lang w:val="kk-KZ"/>
        </w:rPr>
      </w:pPr>
      <w:r w:rsidRPr="00720875">
        <w:rPr>
          <w:rFonts w:ascii="Times New Roman" w:hAnsi="Times New Roman" w:cs="Times New Roman"/>
          <w:b/>
          <w:sz w:val="28"/>
          <w:szCs w:val="28"/>
          <w:lang w:val="kk-KZ"/>
        </w:rPr>
        <w:t>Мазмұны</w:t>
      </w:r>
    </w:p>
    <w:p w:rsidR="00625753" w:rsidRDefault="00625753" w:rsidP="00625753">
      <w:pPr>
        <w:spacing w:after="0" w:line="240" w:lineRule="auto"/>
        <w:ind w:firstLine="709"/>
        <w:rPr>
          <w:rFonts w:ascii="Times New Roman" w:hAnsi="Times New Roman" w:cs="Times New Roman"/>
          <w:sz w:val="28"/>
          <w:szCs w:val="28"/>
          <w:lang w:val="kk-KZ"/>
        </w:rPr>
      </w:pPr>
    </w:p>
    <w:p w:rsidR="00AE7516" w:rsidRPr="00625753" w:rsidRDefault="00AE7516" w:rsidP="00625753">
      <w:pPr>
        <w:spacing w:after="0" w:line="240" w:lineRule="auto"/>
        <w:ind w:firstLine="709"/>
        <w:rPr>
          <w:rFonts w:ascii="Times New Roman" w:hAnsi="Times New Roman" w:cs="Times New Roman"/>
          <w:sz w:val="28"/>
          <w:szCs w:val="28"/>
          <w:lang w:val="kk-KZ"/>
        </w:rPr>
      </w:pPr>
    </w:p>
    <w:tbl>
      <w:tblPr>
        <w:tblW w:w="0" w:type="auto"/>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14"/>
        <w:gridCol w:w="776"/>
      </w:tblGrid>
      <w:tr w:rsidR="00625753" w:rsidRPr="00625753" w:rsidTr="00CE3F01">
        <w:tc>
          <w:tcPr>
            <w:tcW w:w="9214" w:type="dxa"/>
            <w:tcBorders>
              <w:top w:val="single" w:sz="4" w:space="0" w:color="000000"/>
              <w:left w:val="single" w:sz="4" w:space="0" w:color="000000"/>
              <w:bottom w:val="single" w:sz="4" w:space="0" w:color="000000"/>
              <w:right w:val="single" w:sz="4" w:space="0" w:color="000000"/>
            </w:tcBorders>
          </w:tcPr>
          <w:p w:rsidR="00AE7516" w:rsidRDefault="00AE7516" w:rsidP="00625753">
            <w:pPr>
              <w:spacing w:after="0" w:line="240" w:lineRule="auto"/>
              <w:rPr>
                <w:rFonts w:ascii="Times New Roman" w:hAnsi="Times New Roman" w:cs="Times New Roman"/>
                <w:sz w:val="28"/>
                <w:szCs w:val="28"/>
                <w:lang w:val="kk-KZ"/>
              </w:rPr>
            </w:pPr>
          </w:p>
          <w:p w:rsidR="00AE7516" w:rsidRPr="00AE7516" w:rsidRDefault="00625753" w:rsidP="00AE7516">
            <w:pPr>
              <w:spacing w:after="0" w:line="240" w:lineRule="auto"/>
              <w:rPr>
                <w:rFonts w:ascii="Times New Roman" w:hAnsi="Times New Roman" w:cs="Times New Roman"/>
                <w:sz w:val="28"/>
                <w:szCs w:val="28"/>
                <w:lang w:val="kk-KZ"/>
              </w:rPr>
            </w:pPr>
            <w:r w:rsidRPr="00625753">
              <w:rPr>
                <w:rFonts w:ascii="Times New Roman" w:hAnsi="Times New Roman" w:cs="Times New Roman"/>
                <w:sz w:val="28"/>
                <w:szCs w:val="28"/>
                <w:lang w:val="kk-KZ"/>
              </w:rPr>
              <w:t>Алғы сөз..................................................................</w:t>
            </w:r>
            <w:r>
              <w:rPr>
                <w:rFonts w:ascii="Times New Roman" w:hAnsi="Times New Roman" w:cs="Times New Roman"/>
                <w:sz w:val="28"/>
                <w:szCs w:val="28"/>
                <w:lang w:val="kk-KZ"/>
              </w:rPr>
              <w:t>..............</w:t>
            </w:r>
            <w:r w:rsidR="00AE7516">
              <w:rPr>
                <w:rFonts w:ascii="Times New Roman" w:hAnsi="Times New Roman" w:cs="Times New Roman"/>
                <w:sz w:val="28"/>
                <w:szCs w:val="28"/>
                <w:lang w:val="kk-KZ"/>
              </w:rPr>
              <w:t>...............................</w:t>
            </w:r>
          </w:p>
        </w:tc>
        <w:tc>
          <w:tcPr>
            <w:tcW w:w="776" w:type="dxa"/>
            <w:tcBorders>
              <w:top w:val="single" w:sz="4" w:space="0" w:color="000000"/>
              <w:left w:val="single" w:sz="4" w:space="0" w:color="000000"/>
              <w:bottom w:val="single" w:sz="4" w:space="0" w:color="000000"/>
              <w:right w:val="single" w:sz="4" w:space="0" w:color="000000"/>
            </w:tcBorders>
          </w:tcPr>
          <w:p w:rsidR="00AE7516" w:rsidRDefault="00AE7516" w:rsidP="00625753">
            <w:pPr>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1</w:t>
            </w:r>
          </w:p>
          <w:p w:rsidR="00625753" w:rsidRPr="00AE7516" w:rsidRDefault="00AE7516" w:rsidP="00AE7516">
            <w:pPr>
              <w:rPr>
                <w:rFonts w:ascii="Times New Roman" w:hAnsi="Times New Roman" w:cs="Times New Roman"/>
                <w:sz w:val="28"/>
                <w:szCs w:val="28"/>
                <w:lang w:val="kk-KZ"/>
              </w:rPr>
            </w:pPr>
            <w:r>
              <w:rPr>
                <w:rFonts w:ascii="Times New Roman" w:hAnsi="Times New Roman" w:cs="Times New Roman"/>
                <w:sz w:val="28"/>
                <w:szCs w:val="28"/>
                <w:lang w:val="kk-KZ"/>
              </w:rPr>
              <w:t>3</w:t>
            </w:r>
          </w:p>
        </w:tc>
      </w:tr>
      <w:tr w:rsidR="00625753" w:rsidRPr="00625753" w:rsidTr="00CE3F01">
        <w:tc>
          <w:tcPr>
            <w:tcW w:w="9214" w:type="dxa"/>
            <w:tcBorders>
              <w:top w:val="single" w:sz="4" w:space="0" w:color="000000"/>
              <w:left w:val="single" w:sz="4" w:space="0" w:color="000000"/>
              <w:bottom w:val="single" w:sz="4" w:space="0" w:color="000000"/>
              <w:right w:val="single" w:sz="4" w:space="0" w:color="000000"/>
            </w:tcBorders>
          </w:tcPr>
          <w:p w:rsidR="00625753" w:rsidRPr="00720875" w:rsidRDefault="00625753" w:rsidP="00625753">
            <w:pPr>
              <w:spacing w:after="0" w:line="240" w:lineRule="auto"/>
              <w:rPr>
                <w:rFonts w:ascii="Times New Roman" w:hAnsi="Times New Roman" w:cs="Times New Roman"/>
                <w:b/>
                <w:sz w:val="28"/>
                <w:szCs w:val="28"/>
                <w:lang w:val="kk-KZ"/>
              </w:rPr>
            </w:pPr>
            <w:r w:rsidRPr="00720875">
              <w:rPr>
                <w:rFonts w:ascii="Times New Roman" w:hAnsi="Times New Roman" w:cs="Times New Roman"/>
                <w:b/>
                <w:sz w:val="28"/>
                <w:szCs w:val="28"/>
                <w:lang w:val="kk-KZ"/>
              </w:rPr>
              <w:t xml:space="preserve">1-БӨЛІМ. </w:t>
            </w:r>
            <w:r w:rsidR="00476F62" w:rsidRPr="00476F62">
              <w:rPr>
                <w:rFonts w:ascii="Times New Roman" w:hAnsi="Times New Roman" w:cs="Times New Roman"/>
                <w:b/>
                <w:bCs/>
                <w:sz w:val="28"/>
                <w:szCs w:val="28"/>
                <w:lang w:val="kk-KZ"/>
              </w:rPr>
              <w:t>ӘЛЕМДІК ӨНЕР ТАРИХЫ</w:t>
            </w:r>
          </w:p>
          <w:p w:rsidR="00625753" w:rsidRPr="00625753" w:rsidRDefault="002C0FC4" w:rsidP="00625753">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1.1  </w:t>
            </w:r>
            <w:r w:rsidR="00634F35" w:rsidRPr="00634F35">
              <w:rPr>
                <w:rFonts w:ascii="Times New Roman" w:hAnsi="Times New Roman" w:cs="Times New Roman"/>
                <w:sz w:val="28"/>
                <w:szCs w:val="28"/>
                <w:lang w:val="kk-KZ"/>
              </w:rPr>
              <w:t>Алғашқы  қауымдық құрылыс өнері</w:t>
            </w:r>
          </w:p>
        </w:tc>
        <w:tc>
          <w:tcPr>
            <w:tcW w:w="776" w:type="dxa"/>
            <w:tcBorders>
              <w:top w:val="single" w:sz="4" w:space="0" w:color="000000"/>
              <w:left w:val="single" w:sz="4" w:space="0" w:color="000000"/>
              <w:bottom w:val="single" w:sz="4" w:space="0" w:color="000000"/>
              <w:right w:val="single" w:sz="4" w:space="0" w:color="000000"/>
            </w:tcBorders>
          </w:tcPr>
          <w:p w:rsidR="00720875" w:rsidRDefault="00625753" w:rsidP="00625753">
            <w:pPr>
              <w:spacing w:after="0" w:line="240" w:lineRule="auto"/>
              <w:ind w:firstLine="709"/>
              <w:rPr>
                <w:rFonts w:ascii="Times New Roman" w:hAnsi="Times New Roman" w:cs="Times New Roman"/>
                <w:sz w:val="28"/>
                <w:szCs w:val="28"/>
                <w:lang w:val="kk-KZ"/>
              </w:rPr>
            </w:pPr>
            <w:r w:rsidRPr="00625753">
              <w:rPr>
                <w:rFonts w:ascii="Times New Roman" w:hAnsi="Times New Roman" w:cs="Times New Roman"/>
                <w:sz w:val="28"/>
                <w:szCs w:val="28"/>
                <w:lang w:val="kk-KZ"/>
              </w:rPr>
              <w:t>6</w:t>
            </w:r>
          </w:p>
          <w:p w:rsidR="00625753" w:rsidRPr="00720875" w:rsidRDefault="00CE3F01" w:rsidP="00720875">
            <w:pPr>
              <w:rPr>
                <w:rFonts w:ascii="Times New Roman" w:hAnsi="Times New Roman" w:cs="Times New Roman"/>
                <w:sz w:val="28"/>
                <w:szCs w:val="28"/>
                <w:lang w:val="kk-KZ"/>
              </w:rPr>
            </w:pPr>
            <w:r>
              <w:rPr>
                <w:rFonts w:ascii="Times New Roman" w:hAnsi="Times New Roman" w:cs="Times New Roman"/>
                <w:sz w:val="28"/>
                <w:szCs w:val="28"/>
                <w:lang w:val="kk-KZ"/>
              </w:rPr>
              <w:t>5</w:t>
            </w:r>
          </w:p>
        </w:tc>
      </w:tr>
      <w:tr w:rsidR="00625753" w:rsidRPr="00625753" w:rsidTr="00CE3F01">
        <w:tc>
          <w:tcPr>
            <w:tcW w:w="9214" w:type="dxa"/>
            <w:tcBorders>
              <w:top w:val="single" w:sz="4" w:space="0" w:color="000000"/>
              <w:left w:val="single" w:sz="4" w:space="0" w:color="000000"/>
              <w:bottom w:val="single" w:sz="4" w:space="0" w:color="000000"/>
              <w:right w:val="single" w:sz="4" w:space="0" w:color="000000"/>
            </w:tcBorders>
          </w:tcPr>
          <w:p w:rsidR="0020365E" w:rsidRDefault="0020365E" w:rsidP="00625753">
            <w:pPr>
              <w:spacing w:after="0" w:line="240" w:lineRule="auto"/>
              <w:rPr>
                <w:rFonts w:ascii="Times New Roman" w:hAnsi="Times New Roman" w:cs="Times New Roman"/>
                <w:sz w:val="28"/>
                <w:szCs w:val="28"/>
                <w:lang w:val="kk-KZ"/>
              </w:rPr>
            </w:pPr>
          </w:p>
          <w:p w:rsidR="00625753" w:rsidRPr="00625753" w:rsidRDefault="002C0FC4" w:rsidP="00634F3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1.2  </w:t>
            </w:r>
            <w:r w:rsidR="00634F35" w:rsidRPr="00634F35">
              <w:rPr>
                <w:rFonts w:ascii="Times New Roman" w:hAnsi="Times New Roman" w:cs="Times New Roman"/>
                <w:sz w:val="28"/>
                <w:szCs w:val="28"/>
                <w:lang w:val="kk-KZ"/>
              </w:rPr>
              <w:t>Ежелгі Шығыстық өркениеттер өнері</w:t>
            </w:r>
          </w:p>
        </w:tc>
        <w:tc>
          <w:tcPr>
            <w:tcW w:w="776" w:type="dxa"/>
            <w:tcBorders>
              <w:top w:val="single" w:sz="4" w:space="0" w:color="000000"/>
              <w:left w:val="single" w:sz="4" w:space="0" w:color="000000"/>
              <w:bottom w:val="single" w:sz="4" w:space="0" w:color="000000"/>
              <w:right w:val="single" w:sz="4" w:space="0" w:color="000000"/>
            </w:tcBorders>
          </w:tcPr>
          <w:p w:rsidR="00625753" w:rsidRPr="00625753" w:rsidRDefault="0020365E" w:rsidP="00625753">
            <w:pPr>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w:t>
            </w:r>
            <w:r w:rsidR="00CE3F01">
              <w:rPr>
                <w:rFonts w:ascii="Times New Roman" w:hAnsi="Times New Roman" w:cs="Times New Roman"/>
                <w:sz w:val="28"/>
                <w:szCs w:val="28"/>
                <w:lang w:val="kk-KZ"/>
              </w:rPr>
              <w:t>9</w:t>
            </w:r>
          </w:p>
        </w:tc>
      </w:tr>
      <w:tr w:rsidR="00625753" w:rsidRPr="00625753" w:rsidTr="00CE3F01">
        <w:tc>
          <w:tcPr>
            <w:tcW w:w="9214" w:type="dxa"/>
            <w:tcBorders>
              <w:top w:val="single" w:sz="4" w:space="0" w:color="000000"/>
              <w:left w:val="single" w:sz="4" w:space="0" w:color="000000"/>
              <w:bottom w:val="single" w:sz="4" w:space="0" w:color="000000"/>
              <w:right w:val="single" w:sz="4" w:space="0" w:color="000000"/>
            </w:tcBorders>
          </w:tcPr>
          <w:p w:rsidR="0020365E" w:rsidRDefault="0020365E" w:rsidP="00625753">
            <w:pPr>
              <w:spacing w:after="0" w:line="240" w:lineRule="auto"/>
              <w:rPr>
                <w:rFonts w:ascii="Times New Roman" w:hAnsi="Times New Roman" w:cs="Times New Roman"/>
                <w:sz w:val="28"/>
                <w:szCs w:val="28"/>
                <w:lang w:val="kk-KZ"/>
              </w:rPr>
            </w:pPr>
          </w:p>
          <w:p w:rsidR="00625753" w:rsidRPr="00625753" w:rsidRDefault="002C0FC4" w:rsidP="00634F3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1.3  </w:t>
            </w:r>
            <w:r w:rsidR="00634F35" w:rsidRPr="00634F35">
              <w:rPr>
                <w:rFonts w:ascii="Times New Roman" w:hAnsi="Times New Roman" w:cs="Times New Roman"/>
                <w:sz w:val="28"/>
                <w:szCs w:val="28"/>
                <w:lang w:val="kk-KZ"/>
              </w:rPr>
              <w:t>Антика дәуірінің өнері</w:t>
            </w:r>
          </w:p>
        </w:tc>
        <w:tc>
          <w:tcPr>
            <w:tcW w:w="776" w:type="dxa"/>
            <w:tcBorders>
              <w:top w:val="single" w:sz="4" w:space="0" w:color="000000"/>
              <w:left w:val="single" w:sz="4" w:space="0" w:color="000000"/>
              <w:bottom w:val="single" w:sz="4" w:space="0" w:color="000000"/>
              <w:right w:val="single" w:sz="4" w:space="0" w:color="000000"/>
            </w:tcBorders>
          </w:tcPr>
          <w:p w:rsidR="00625753" w:rsidRPr="00625753" w:rsidRDefault="00625753" w:rsidP="00625753">
            <w:pPr>
              <w:spacing w:after="0" w:line="240" w:lineRule="auto"/>
              <w:ind w:firstLine="709"/>
              <w:rPr>
                <w:rFonts w:ascii="Times New Roman" w:hAnsi="Times New Roman" w:cs="Times New Roman"/>
                <w:sz w:val="28"/>
                <w:szCs w:val="28"/>
                <w:lang w:val="kk-KZ"/>
              </w:rPr>
            </w:pPr>
            <w:r w:rsidRPr="00625753">
              <w:rPr>
                <w:rFonts w:ascii="Times New Roman" w:hAnsi="Times New Roman" w:cs="Times New Roman"/>
                <w:sz w:val="28"/>
                <w:szCs w:val="28"/>
                <w:lang w:val="kk-KZ"/>
              </w:rPr>
              <w:t>2</w:t>
            </w:r>
            <w:r w:rsidR="00AE7516">
              <w:rPr>
                <w:rFonts w:ascii="Times New Roman" w:hAnsi="Times New Roman" w:cs="Times New Roman"/>
                <w:sz w:val="28"/>
                <w:szCs w:val="28"/>
                <w:lang w:val="kk-KZ"/>
              </w:rPr>
              <w:t>2</w:t>
            </w:r>
            <w:r w:rsidR="00CE3F01">
              <w:rPr>
                <w:rFonts w:ascii="Times New Roman" w:hAnsi="Times New Roman" w:cs="Times New Roman"/>
                <w:sz w:val="28"/>
                <w:szCs w:val="28"/>
                <w:lang w:val="kk-KZ"/>
              </w:rPr>
              <w:t>6</w:t>
            </w:r>
          </w:p>
        </w:tc>
      </w:tr>
      <w:tr w:rsidR="00625753" w:rsidRPr="00625753" w:rsidTr="00CE3F01">
        <w:tc>
          <w:tcPr>
            <w:tcW w:w="9214" w:type="dxa"/>
            <w:tcBorders>
              <w:top w:val="single" w:sz="4" w:space="0" w:color="000000"/>
              <w:left w:val="single" w:sz="4" w:space="0" w:color="000000"/>
              <w:bottom w:val="single" w:sz="4" w:space="0" w:color="000000"/>
              <w:right w:val="single" w:sz="4" w:space="0" w:color="000000"/>
            </w:tcBorders>
          </w:tcPr>
          <w:p w:rsidR="0020365E" w:rsidRDefault="0020365E" w:rsidP="00625753">
            <w:pPr>
              <w:spacing w:after="0" w:line="240" w:lineRule="auto"/>
              <w:rPr>
                <w:rFonts w:ascii="Times New Roman" w:hAnsi="Times New Roman" w:cs="Times New Roman"/>
                <w:sz w:val="28"/>
                <w:szCs w:val="28"/>
                <w:lang w:val="kk-KZ"/>
              </w:rPr>
            </w:pPr>
          </w:p>
          <w:p w:rsidR="00625753" w:rsidRPr="00625753" w:rsidRDefault="002C0FC4" w:rsidP="00634F35">
            <w:pPr>
              <w:spacing w:after="0" w:line="240" w:lineRule="auto"/>
              <w:rPr>
                <w:rFonts w:ascii="Times New Roman" w:hAnsi="Times New Roman" w:cs="Times New Roman"/>
                <w:bCs/>
                <w:sz w:val="28"/>
                <w:szCs w:val="28"/>
                <w:lang w:val="kk-KZ"/>
              </w:rPr>
            </w:pPr>
            <w:r>
              <w:rPr>
                <w:rFonts w:ascii="Times New Roman" w:hAnsi="Times New Roman" w:cs="Times New Roman"/>
                <w:sz w:val="28"/>
                <w:szCs w:val="28"/>
                <w:lang w:val="kk-KZ"/>
              </w:rPr>
              <w:t xml:space="preserve">1.4  </w:t>
            </w:r>
            <w:r w:rsidR="00634F35" w:rsidRPr="00634F35">
              <w:rPr>
                <w:rFonts w:ascii="Times New Roman" w:hAnsi="Times New Roman" w:cs="Times New Roman"/>
                <w:sz w:val="28"/>
                <w:szCs w:val="28"/>
                <w:lang w:val="kk-KZ"/>
              </w:rPr>
              <w:t>Ортағасырлық Еуропа өнері</w:t>
            </w:r>
          </w:p>
        </w:tc>
        <w:tc>
          <w:tcPr>
            <w:tcW w:w="776" w:type="dxa"/>
            <w:tcBorders>
              <w:top w:val="single" w:sz="4" w:space="0" w:color="000000"/>
              <w:left w:val="single" w:sz="4" w:space="0" w:color="000000"/>
              <w:bottom w:val="single" w:sz="4" w:space="0" w:color="000000"/>
              <w:right w:val="single" w:sz="4" w:space="0" w:color="000000"/>
            </w:tcBorders>
          </w:tcPr>
          <w:p w:rsidR="00625753" w:rsidRPr="00625753" w:rsidRDefault="00625753" w:rsidP="00625753">
            <w:pPr>
              <w:spacing w:after="0" w:line="240" w:lineRule="auto"/>
              <w:ind w:firstLine="709"/>
              <w:rPr>
                <w:rFonts w:ascii="Times New Roman" w:hAnsi="Times New Roman" w:cs="Times New Roman"/>
                <w:sz w:val="28"/>
                <w:szCs w:val="28"/>
                <w:lang w:val="kk-KZ"/>
              </w:rPr>
            </w:pPr>
            <w:r w:rsidRPr="00625753">
              <w:rPr>
                <w:rFonts w:ascii="Times New Roman" w:hAnsi="Times New Roman" w:cs="Times New Roman"/>
                <w:sz w:val="28"/>
                <w:szCs w:val="28"/>
                <w:lang w:val="kk-KZ"/>
              </w:rPr>
              <w:t>3</w:t>
            </w:r>
            <w:r w:rsidR="00AE7516">
              <w:rPr>
                <w:rFonts w:ascii="Times New Roman" w:hAnsi="Times New Roman" w:cs="Times New Roman"/>
                <w:sz w:val="28"/>
                <w:szCs w:val="28"/>
                <w:lang w:val="kk-KZ"/>
              </w:rPr>
              <w:t>3</w:t>
            </w:r>
            <w:r w:rsidR="00CE3F01">
              <w:rPr>
                <w:rFonts w:ascii="Times New Roman" w:hAnsi="Times New Roman" w:cs="Times New Roman"/>
                <w:sz w:val="28"/>
                <w:szCs w:val="28"/>
                <w:lang w:val="kk-KZ"/>
              </w:rPr>
              <w:t>6</w:t>
            </w:r>
          </w:p>
        </w:tc>
      </w:tr>
      <w:tr w:rsidR="00625753" w:rsidRPr="00625753" w:rsidTr="00CE3F01">
        <w:tc>
          <w:tcPr>
            <w:tcW w:w="9214" w:type="dxa"/>
            <w:tcBorders>
              <w:top w:val="single" w:sz="4" w:space="0" w:color="000000"/>
              <w:left w:val="single" w:sz="4" w:space="0" w:color="000000"/>
              <w:bottom w:val="single" w:sz="4" w:space="0" w:color="000000"/>
              <w:right w:val="single" w:sz="4" w:space="0" w:color="000000"/>
            </w:tcBorders>
          </w:tcPr>
          <w:p w:rsidR="0020365E" w:rsidRPr="00FB2244" w:rsidRDefault="0020365E" w:rsidP="00625753">
            <w:pPr>
              <w:spacing w:after="0" w:line="240" w:lineRule="auto"/>
              <w:rPr>
                <w:rFonts w:ascii="Times New Roman" w:hAnsi="Times New Roman" w:cs="Times New Roman"/>
                <w:sz w:val="28"/>
                <w:szCs w:val="28"/>
                <w:lang w:val="kk-KZ"/>
              </w:rPr>
            </w:pPr>
          </w:p>
          <w:p w:rsidR="00625753" w:rsidRPr="00625753" w:rsidRDefault="002C0FC4" w:rsidP="00634F35">
            <w:pPr>
              <w:spacing w:after="0" w:line="240" w:lineRule="auto"/>
              <w:rPr>
                <w:rFonts w:ascii="Times New Roman" w:hAnsi="Times New Roman" w:cs="Times New Roman"/>
                <w:sz w:val="28"/>
                <w:szCs w:val="28"/>
                <w:lang w:val="kk-KZ"/>
              </w:rPr>
            </w:pPr>
            <w:r w:rsidRPr="00FB2244">
              <w:rPr>
                <w:rFonts w:ascii="Times New Roman" w:hAnsi="Times New Roman" w:cs="Times New Roman"/>
                <w:sz w:val="28"/>
                <w:szCs w:val="28"/>
                <w:lang w:val="kk-KZ"/>
              </w:rPr>
              <w:t xml:space="preserve">1.5  </w:t>
            </w:r>
            <w:r w:rsidR="00634F35" w:rsidRPr="00FB2244">
              <w:rPr>
                <w:rFonts w:ascii="Times New Roman" w:hAnsi="Times New Roman" w:cs="Times New Roman"/>
                <w:sz w:val="28"/>
                <w:szCs w:val="28"/>
                <w:lang w:val="kk-KZ"/>
              </w:rPr>
              <w:t xml:space="preserve"> Араб- мұсылмандық өркениет өнері</w:t>
            </w:r>
            <w:r w:rsidR="00625753" w:rsidRPr="00625753">
              <w:rPr>
                <w:rFonts w:ascii="Times New Roman" w:hAnsi="Times New Roman" w:cs="Times New Roman"/>
                <w:sz w:val="28"/>
                <w:szCs w:val="28"/>
                <w:lang w:val="kk-KZ"/>
              </w:rPr>
              <w:t xml:space="preserve"> </w:t>
            </w:r>
          </w:p>
        </w:tc>
        <w:tc>
          <w:tcPr>
            <w:tcW w:w="776" w:type="dxa"/>
            <w:tcBorders>
              <w:top w:val="single" w:sz="4" w:space="0" w:color="000000"/>
              <w:left w:val="single" w:sz="4" w:space="0" w:color="000000"/>
              <w:bottom w:val="single" w:sz="4" w:space="0" w:color="000000"/>
              <w:right w:val="single" w:sz="4" w:space="0" w:color="000000"/>
            </w:tcBorders>
          </w:tcPr>
          <w:p w:rsidR="00625753" w:rsidRPr="00625753" w:rsidRDefault="00625753" w:rsidP="00625753">
            <w:pPr>
              <w:spacing w:after="0" w:line="240" w:lineRule="auto"/>
              <w:ind w:firstLine="709"/>
              <w:rPr>
                <w:rFonts w:ascii="Times New Roman" w:hAnsi="Times New Roman" w:cs="Times New Roman"/>
                <w:sz w:val="28"/>
                <w:szCs w:val="28"/>
                <w:lang w:val="kk-KZ"/>
              </w:rPr>
            </w:pPr>
            <w:r w:rsidRPr="00625753">
              <w:rPr>
                <w:rFonts w:ascii="Times New Roman" w:hAnsi="Times New Roman" w:cs="Times New Roman"/>
                <w:sz w:val="28"/>
                <w:szCs w:val="28"/>
                <w:lang w:val="kk-KZ"/>
              </w:rPr>
              <w:t>4</w:t>
            </w:r>
            <w:r w:rsidR="00975007">
              <w:rPr>
                <w:rFonts w:ascii="Times New Roman" w:hAnsi="Times New Roman" w:cs="Times New Roman"/>
                <w:sz w:val="28"/>
                <w:szCs w:val="28"/>
                <w:lang w:val="kk-KZ"/>
              </w:rPr>
              <w:t>39</w:t>
            </w:r>
          </w:p>
        </w:tc>
      </w:tr>
      <w:tr w:rsidR="00625753" w:rsidRPr="00625753" w:rsidTr="00CE3F01">
        <w:tc>
          <w:tcPr>
            <w:tcW w:w="9214" w:type="dxa"/>
            <w:tcBorders>
              <w:top w:val="single" w:sz="4" w:space="0" w:color="000000"/>
              <w:left w:val="single" w:sz="4" w:space="0" w:color="000000"/>
              <w:bottom w:val="single" w:sz="4" w:space="0" w:color="000000"/>
              <w:right w:val="single" w:sz="4" w:space="0" w:color="000000"/>
            </w:tcBorders>
          </w:tcPr>
          <w:p w:rsidR="0020365E" w:rsidRPr="00FB2244" w:rsidRDefault="0020365E" w:rsidP="00625753">
            <w:pPr>
              <w:spacing w:after="0" w:line="240" w:lineRule="auto"/>
              <w:rPr>
                <w:rFonts w:ascii="Times New Roman" w:hAnsi="Times New Roman" w:cs="Times New Roman"/>
                <w:sz w:val="28"/>
                <w:szCs w:val="28"/>
                <w:lang w:val="kk-KZ"/>
              </w:rPr>
            </w:pPr>
          </w:p>
          <w:p w:rsidR="00625753" w:rsidRPr="00FB2244" w:rsidRDefault="002C0FC4" w:rsidP="00625753">
            <w:pPr>
              <w:spacing w:after="0" w:line="240" w:lineRule="auto"/>
              <w:rPr>
                <w:rFonts w:ascii="Times New Roman" w:hAnsi="Times New Roman" w:cs="Times New Roman"/>
                <w:bCs/>
                <w:sz w:val="28"/>
                <w:szCs w:val="28"/>
              </w:rPr>
            </w:pPr>
            <w:r w:rsidRPr="00FB2244">
              <w:rPr>
                <w:rFonts w:ascii="Times New Roman" w:hAnsi="Times New Roman" w:cs="Times New Roman"/>
                <w:sz w:val="28"/>
                <w:szCs w:val="28"/>
                <w:lang w:val="kk-KZ"/>
              </w:rPr>
              <w:t xml:space="preserve">1.6  </w:t>
            </w:r>
            <w:r w:rsidR="00634F35" w:rsidRPr="00FB2244">
              <w:rPr>
                <w:rFonts w:ascii="Times New Roman" w:hAnsi="Times New Roman" w:cs="Times New Roman"/>
                <w:sz w:val="28"/>
                <w:szCs w:val="28"/>
                <w:lang w:val="kk-KZ"/>
              </w:rPr>
              <w:t>Қайта өрлеу дәуірінің өнері</w:t>
            </w:r>
          </w:p>
        </w:tc>
        <w:tc>
          <w:tcPr>
            <w:tcW w:w="776" w:type="dxa"/>
            <w:tcBorders>
              <w:top w:val="single" w:sz="4" w:space="0" w:color="000000"/>
              <w:left w:val="single" w:sz="4" w:space="0" w:color="000000"/>
              <w:bottom w:val="single" w:sz="4" w:space="0" w:color="000000"/>
              <w:right w:val="single" w:sz="4" w:space="0" w:color="000000"/>
            </w:tcBorders>
          </w:tcPr>
          <w:p w:rsidR="00625753" w:rsidRPr="00625753" w:rsidRDefault="00625753" w:rsidP="00625753">
            <w:pPr>
              <w:spacing w:after="0" w:line="240" w:lineRule="auto"/>
              <w:ind w:firstLine="709"/>
              <w:rPr>
                <w:rFonts w:ascii="Times New Roman" w:hAnsi="Times New Roman" w:cs="Times New Roman"/>
                <w:sz w:val="28"/>
                <w:szCs w:val="28"/>
                <w:lang w:val="kk-KZ"/>
              </w:rPr>
            </w:pPr>
            <w:r w:rsidRPr="00625753">
              <w:rPr>
                <w:rFonts w:ascii="Times New Roman" w:hAnsi="Times New Roman" w:cs="Times New Roman"/>
                <w:sz w:val="28"/>
                <w:szCs w:val="28"/>
                <w:lang w:val="kk-KZ"/>
              </w:rPr>
              <w:t>4</w:t>
            </w:r>
            <w:r w:rsidR="00AE7516">
              <w:rPr>
                <w:rFonts w:ascii="Times New Roman" w:hAnsi="Times New Roman" w:cs="Times New Roman"/>
                <w:sz w:val="28"/>
                <w:szCs w:val="28"/>
                <w:lang w:val="kk-KZ"/>
              </w:rPr>
              <w:t>4</w:t>
            </w:r>
            <w:r w:rsidR="00CE3F01">
              <w:rPr>
                <w:rFonts w:ascii="Times New Roman" w:hAnsi="Times New Roman" w:cs="Times New Roman"/>
                <w:sz w:val="28"/>
                <w:szCs w:val="28"/>
                <w:lang w:val="kk-KZ"/>
              </w:rPr>
              <w:t>9</w:t>
            </w:r>
          </w:p>
        </w:tc>
      </w:tr>
      <w:tr w:rsidR="00625753" w:rsidRPr="00625753" w:rsidTr="00CE3F01">
        <w:tc>
          <w:tcPr>
            <w:tcW w:w="9214" w:type="dxa"/>
            <w:tcBorders>
              <w:top w:val="single" w:sz="4" w:space="0" w:color="000000"/>
              <w:left w:val="single" w:sz="4" w:space="0" w:color="000000"/>
              <w:bottom w:val="single" w:sz="4" w:space="0" w:color="000000"/>
              <w:right w:val="single" w:sz="4" w:space="0" w:color="000000"/>
            </w:tcBorders>
          </w:tcPr>
          <w:p w:rsidR="0020365E" w:rsidRPr="00FB2244" w:rsidRDefault="0020365E" w:rsidP="00625753">
            <w:pPr>
              <w:spacing w:after="0" w:line="240" w:lineRule="auto"/>
              <w:rPr>
                <w:rFonts w:ascii="Times New Roman" w:hAnsi="Times New Roman" w:cs="Times New Roman"/>
                <w:sz w:val="28"/>
                <w:szCs w:val="28"/>
                <w:lang w:val="kk-KZ"/>
              </w:rPr>
            </w:pPr>
          </w:p>
          <w:p w:rsidR="00625753" w:rsidRPr="00FB2244" w:rsidRDefault="002C0FC4" w:rsidP="00634F35">
            <w:pPr>
              <w:spacing w:after="0" w:line="240" w:lineRule="auto"/>
              <w:rPr>
                <w:rFonts w:ascii="Times New Roman" w:hAnsi="Times New Roman" w:cs="Times New Roman"/>
                <w:bCs/>
                <w:sz w:val="28"/>
                <w:szCs w:val="28"/>
                <w:lang w:val="kk-KZ"/>
              </w:rPr>
            </w:pPr>
            <w:r w:rsidRPr="00FB2244">
              <w:rPr>
                <w:rFonts w:ascii="Times New Roman" w:hAnsi="Times New Roman" w:cs="Times New Roman"/>
                <w:sz w:val="28"/>
                <w:szCs w:val="28"/>
                <w:lang w:val="kk-KZ"/>
              </w:rPr>
              <w:t xml:space="preserve">1.7  </w:t>
            </w:r>
            <w:r w:rsidR="00634F35" w:rsidRPr="00FB2244">
              <w:rPr>
                <w:rFonts w:ascii="Times New Roman" w:hAnsi="Times New Roman" w:cs="Times New Roman"/>
                <w:bCs/>
                <w:sz w:val="28"/>
                <w:szCs w:val="28"/>
                <w:lang w:val="kk-KZ"/>
              </w:rPr>
              <w:t xml:space="preserve"> </w:t>
            </w:r>
            <w:r w:rsidR="00625753" w:rsidRPr="00FB2244">
              <w:rPr>
                <w:rFonts w:ascii="Times New Roman" w:hAnsi="Times New Roman" w:cs="Times New Roman"/>
                <w:bCs/>
                <w:sz w:val="28"/>
                <w:szCs w:val="28"/>
                <w:lang w:val="kk-KZ"/>
              </w:rPr>
              <w:t xml:space="preserve"> </w:t>
            </w:r>
            <w:r w:rsidR="00FB2244" w:rsidRPr="00FB2244">
              <w:rPr>
                <w:rFonts w:ascii="Times New Roman" w:hAnsi="Times New Roman" w:cs="Times New Roman"/>
                <w:sz w:val="28"/>
                <w:szCs w:val="28"/>
                <w:lang w:val="sr-Cyrl-CS"/>
              </w:rPr>
              <w:t>Жаңа заман</w:t>
            </w:r>
            <w:r w:rsidR="00FB2244" w:rsidRPr="00FB2244">
              <w:rPr>
                <w:rFonts w:ascii="Times New Roman" w:hAnsi="Times New Roman" w:cs="Times New Roman"/>
                <w:sz w:val="28"/>
                <w:szCs w:val="28"/>
                <w:lang w:val="kk-KZ"/>
              </w:rPr>
              <w:t>ғы  Е</w:t>
            </w:r>
            <w:r w:rsidR="00FB2244" w:rsidRPr="00FB2244">
              <w:rPr>
                <w:rFonts w:ascii="Times New Roman" w:hAnsi="Times New Roman" w:cs="Times New Roman"/>
                <w:sz w:val="28"/>
                <w:szCs w:val="28"/>
                <w:lang w:val="sr-Cyrl-CS"/>
              </w:rPr>
              <w:t>уропа</w:t>
            </w:r>
            <w:r w:rsidR="00FB2244" w:rsidRPr="00FB2244">
              <w:rPr>
                <w:rFonts w:ascii="Times New Roman" w:hAnsi="Times New Roman" w:cs="Times New Roman"/>
                <w:sz w:val="28"/>
                <w:szCs w:val="28"/>
                <w:lang w:val="kk-KZ"/>
              </w:rPr>
              <w:t>ның өнері</w:t>
            </w:r>
          </w:p>
        </w:tc>
        <w:tc>
          <w:tcPr>
            <w:tcW w:w="776" w:type="dxa"/>
            <w:tcBorders>
              <w:top w:val="single" w:sz="4" w:space="0" w:color="000000"/>
              <w:left w:val="single" w:sz="4" w:space="0" w:color="000000"/>
              <w:bottom w:val="single" w:sz="4" w:space="0" w:color="000000"/>
              <w:right w:val="single" w:sz="4" w:space="0" w:color="000000"/>
            </w:tcBorders>
          </w:tcPr>
          <w:p w:rsidR="00625753" w:rsidRPr="00625753" w:rsidRDefault="00625753" w:rsidP="00625753">
            <w:pPr>
              <w:spacing w:after="0" w:line="240" w:lineRule="auto"/>
              <w:ind w:firstLine="709"/>
              <w:rPr>
                <w:rFonts w:ascii="Times New Roman" w:hAnsi="Times New Roman" w:cs="Times New Roman"/>
                <w:sz w:val="28"/>
                <w:szCs w:val="28"/>
                <w:lang w:val="kk-KZ"/>
              </w:rPr>
            </w:pPr>
            <w:r w:rsidRPr="00625753">
              <w:rPr>
                <w:rFonts w:ascii="Times New Roman" w:hAnsi="Times New Roman" w:cs="Times New Roman"/>
                <w:sz w:val="28"/>
                <w:szCs w:val="28"/>
                <w:lang w:val="kk-KZ"/>
              </w:rPr>
              <w:t>5</w:t>
            </w:r>
            <w:r w:rsidR="00CE3F01">
              <w:rPr>
                <w:rFonts w:ascii="Times New Roman" w:hAnsi="Times New Roman" w:cs="Times New Roman"/>
                <w:sz w:val="28"/>
                <w:szCs w:val="28"/>
                <w:lang w:val="kk-KZ"/>
              </w:rPr>
              <w:t>55</w:t>
            </w:r>
          </w:p>
        </w:tc>
      </w:tr>
      <w:tr w:rsidR="00625753" w:rsidRPr="00625753" w:rsidTr="00CE3F01">
        <w:tc>
          <w:tcPr>
            <w:tcW w:w="9214" w:type="dxa"/>
            <w:tcBorders>
              <w:top w:val="single" w:sz="4" w:space="0" w:color="000000"/>
              <w:left w:val="single" w:sz="4" w:space="0" w:color="000000"/>
              <w:bottom w:val="single" w:sz="4" w:space="0" w:color="000000"/>
              <w:right w:val="single" w:sz="4" w:space="0" w:color="000000"/>
            </w:tcBorders>
          </w:tcPr>
          <w:p w:rsidR="00625753" w:rsidRPr="00AE7516" w:rsidRDefault="00625753" w:rsidP="00AE7516">
            <w:pPr>
              <w:spacing w:after="0" w:line="240" w:lineRule="auto"/>
              <w:rPr>
                <w:rFonts w:ascii="Times New Roman" w:hAnsi="Times New Roman" w:cs="Times New Roman"/>
                <w:b/>
                <w:sz w:val="28"/>
                <w:szCs w:val="28"/>
                <w:lang w:val="kk-KZ"/>
              </w:rPr>
            </w:pPr>
            <w:r w:rsidRPr="00720875">
              <w:rPr>
                <w:rFonts w:ascii="Times New Roman" w:hAnsi="Times New Roman" w:cs="Times New Roman"/>
                <w:b/>
                <w:sz w:val="28"/>
                <w:szCs w:val="28"/>
                <w:lang w:val="kk-KZ"/>
              </w:rPr>
              <w:t xml:space="preserve">2-БӨЛІМ. </w:t>
            </w:r>
            <w:r w:rsidR="00460B29" w:rsidRPr="00460B29">
              <w:rPr>
                <w:rFonts w:ascii="Times New Roman" w:hAnsi="Times New Roman" w:cs="Times New Roman"/>
                <w:b/>
                <w:sz w:val="28"/>
                <w:szCs w:val="28"/>
                <w:lang w:val="kk-KZ"/>
              </w:rPr>
              <w:t>ҚАЗАҚ ӨНЕРІНІҢ ТАРИХЫ</w:t>
            </w:r>
          </w:p>
        </w:tc>
        <w:tc>
          <w:tcPr>
            <w:tcW w:w="776" w:type="dxa"/>
            <w:tcBorders>
              <w:top w:val="single" w:sz="4" w:space="0" w:color="000000"/>
              <w:left w:val="single" w:sz="4" w:space="0" w:color="000000"/>
              <w:bottom w:val="single" w:sz="4" w:space="0" w:color="000000"/>
              <w:right w:val="single" w:sz="4" w:space="0" w:color="000000"/>
            </w:tcBorders>
          </w:tcPr>
          <w:p w:rsidR="00625753" w:rsidRPr="00CE3F01" w:rsidRDefault="00625753" w:rsidP="00625753">
            <w:pPr>
              <w:spacing w:after="0" w:line="240" w:lineRule="auto"/>
              <w:ind w:firstLine="709"/>
              <w:rPr>
                <w:rFonts w:ascii="Times New Roman" w:hAnsi="Times New Roman" w:cs="Times New Roman"/>
                <w:sz w:val="28"/>
                <w:szCs w:val="28"/>
              </w:rPr>
            </w:pPr>
            <w:r w:rsidRPr="00625753">
              <w:rPr>
                <w:rFonts w:ascii="Times New Roman" w:hAnsi="Times New Roman" w:cs="Times New Roman"/>
                <w:sz w:val="28"/>
                <w:szCs w:val="28"/>
                <w:lang w:val="kk-KZ"/>
              </w:rPr>
              <w:t xml:space="preserve"> </w:t>
            </w:r>
            <w:r w:rsidR="00CE3F01">
              <w:rPr>
                <w:rFonts w:ascii="Times New Roman" w:hAnsi="Times New Roman" w:cs="Times New Roman"/>
                <w:sz w:val="28"/>
                <w:szCs w:val="28"/>
              </w:rPr>
              <w:t>64</w:t>
            </w:r>
          </w:p>
        </w:tc>
      </w:tr>
      <w:tr w:rsidR="00625753" w:rsidRPr="00625753" w:rsidTr="00CE3F01">
        <w:tc>
          <w:tcPr>
            <w:tcW w:w="9214" w:type="dxa"/>
            <w:tcBorders>
              <w:top w:val="single" w:sz="4" w:space="0" w:color="000000"/>
              <w:left w:val="single" w:sz="4" w:space="0" w:color="000000"/>
              <w:bottom w:val="single" w:sz="4" w:space="0" w:color="000000"/>
              <w:right w:val="single" w:sz="4" w:space="0" w:color="000000"/>
            </w:tcBorders>
          </w:tcPr>
          <w:p w:rsidR="0020365E" w:rsidRPr="00B52269" w:rsidRDefault="0020365E" w:rsidP="00625753">
            <w:pPr>
              <w:spacing w:after="0" w:line="240" w:lineRule="auto"/>
              <w:rPr>
                <w:rFonts w:ascii="Times New Roman" w:hAnsi="Times New Roman" w:cs="Times New Roman"/>
                <w:sz w:val="28"/>
                <w:szCs w:val="28"/>
                <w:lang w:val="kk-KZ"/>
              </w:rPr>
            </w:pPr>
          </w:p>
          <w:p w:rsidR="00625753" w:rsidRPr="00B52269" w:rsidRDefault="00625753" w:rsidP="00EF3AA2">
            <w:pPr>
              <w:tabs>
                <w:tab w:val="left" w:pos="0"/>
                <w:tab w:val="left" w:pos="8931"/>
                <w:tab w:val="left" w:pos="9072"/>
              </w:tabs>
              <w:textAlignment w:val="baseline"/>
              <w:outlineLvl w:val="0"/>
              <w:rPr>
                <w:rFonts w:ascii="Times New Roman" w:hAnsi="Times New Roman" w:cs="Times New Roman"/>
                <w:sz w:val="28"/>
                <w:szCs w:val="28"/>
                <w:lang w:val="kk-KZ"/>
              </w:rPr>
            </w:pPr>
            <w:r w:rsidRPr="00B52269">
              <w:rPr>
                <w:rFonts w:ascii="Times New Roman" w:hAnsi="Times New Roman" w:cs="Times New Roman"/>
                <w:sz w:val="28"/>
                <w:szCs w:val="28"/>
                <w:lang w:val="kk-KZ"/>
              </w:rPr>
              <w:t xml:space="preserve">2.1  </w:t>
            </w:r>
            <w:r w:rsidR="00460B29" w:rsidRPr="00B52269">
              <w:rPr>
                <w:rFonts w:ascii="Times New Roman" w:hAnsi="Times New Roman" w:cs="Times New Roman"/>
                <w:bCs/>
                <w:sz w:val="28"/>
                <w:szCs w:val="28"/>
                <w:lang w:val="kk-KZ"/>
              </w:rPr>
              <w:t xml:space="preserve"> </w:t>
            </w:r>
            <w:r w:rsidR="00EF3AA2" w:rsidRPr="00B52269">
              <w:rPr>
                <w:rFonts w:ascii="Times New Roman" w:hAnsi="Times New Roman" w:cs="Times New Roman"/>
                <w:sz w:val="28"/>
                <w:szCs w:val="28"/>
                <w:lang w:val="kk-KZ"/>
              </w:rPr>
              <w:t>Қазақстан аумағындағы алғашқы қауымдық құрылыс кезеңіндегі өнердің алғашқы нышандары</w:t>
            </w:r>
          </w:p>
        </w:tc>
        <w:tc>
          <w:tcPr>
            <w:tcW w:w="776" w:type="dxa"/>
            <w:tcBorders>
              <w:top w:val="single" w:sz="4" w:space="0" w:color="000000"/>
              <w:left w:val="single" w:sz="4" w:space="0" w:color="000000"/>
              <w:bottom w:val="single" w:sz="4" w:space="0" w:color="000000"/>
              <w:right w:val="single" w:sz="4" w:space="0" w:color="000000"/>
            </w:tcBorders>
          </w:tcPr>
          <w:p w:rsidR="00625753" w:rsidRPr="00625753" w:rsidRDefault="00625753" w:rsidP="00625753">
            <w:pPr>
              <w:spacing w:after="0" w:line="240" w:lineRule="auto"/>
              <w:ind w:firstLine="709"/>
              <w:rPr>
                <w:rFonts w:ascii="Times New Roman" w:hAnsi="Times New Roman" w:cs="Times New Roman"/>
                <w:sz w:val="28"/>
                <w:szCs w:val="28"/>
                <w:lang w:val="kk-KZ"/>
              </w:rPr>
            </w:pPr>
            <w:r w:rsidRPr="00625753">
              <w:rPr>
                <w:rFonts w:ascii="Times New Roman" w:hAnsi="Times New Roman" w:cs="Times New Roman"/>
                <w:sz w:val="28"/>
                <w:szCs w:val="28"/>
                <w:lang w:val="kk-KZ"/>
              </w:rPr>
              <w:t>5</w:t>
            </w:r>
            <w:r w:rsidR="00CE3F01">
              <w:rPr>
                <w:rFonts w:ascii="Times New Roman" w:hAnsi="Times New Roman" w:cs="Times New Roman"/>
                <w:sz w:val="28"/>
                <w:szCs w:val="28"/>
                <w:lang w:val="kk-KZ"/>
              </w:rPr>
              <w:t>64</w:t>
            </w:r>
          </w:p>
        </w:tc>
      </w:tr>
      <w:tr w:rsidR="00625753" w:rsidRPr="00625753" w:rsidTr="00CE3F01">
        <w:tc>
          <w:tcPr>
            <w:tcW w:w="9214" w:type="dxa"/>
            <w:tcBorders>
              <w:top w:val="single" w:sz="4" w:space="0" w:color="000000"/>
              <w:left w:val="single" w:sz="4" w:space="0" w:color="000000"/>
              <w:bottom w:val="single" w:sz="4" w:space="0" w:color="000000"/>
              <w:right w:val="single" w:sz="4" w:space="0" w:color="000000"/>
            </w:tcBorders>
          </w:tcPr>
          <w:p w:rsidR="0020365E" w:rsidRPr="00B52269" w:rsidRDefault="0020365E" w:rsidP="00625753">
            <w:pPr>
              <w:spacing w:after="0" w:line="240" w:lineRule="auto"/>
              <w:rPr>
                <w:rFonts w:ascii="Times New Roman" w:hAnsi="Times New Roman" w:cs="Times New Roman"/>
                <w:sz w:val="28"/>
                <w:szCs w:val="28"/>
                <w:lang w:val="kk-KZ"/>
              </w:rPr>
            </w:pPr>
          </w:p>
          <w:p w:rsidR="00625753" w:rsidRPr="00B52269" w:rsidRDefault="00625753" w:rsidP="00EF3AA2">
            <w:pPr>
              <w:tabs>
                <w:tab w:val="left" w:pos="0"/>
                <w:tab w:val="left" w:pos="8931"/>
                <w:tab w:val="left" w:pos="9072"/>
              </w:tabs>
              <w:rPr>
                <w:rFonts w:ascii="Times New Roman" w:hAnsi="Times New Roman" w:cs="Times New Roman"/>
                <w:sz w:val="28"/>
                <w:szCs w:val="28"/>
                <w:lang w:val="kk-KZ"/>
              </w:rPr>
            </w:pPr>
            <w:r w:rsidRPr="00B52269">
              <w:rPr>
                <w:rFonts w:ascii="Times New Roman" w:hAnsi="Times New Roman" w:cs="Times New Roman"/>
                <w:sz w:val="28"/>
                <w:szCs w:val="28"/>
                <w:lang w:val="kk-KZ"/>
              </w:rPr>
              <w:t xml:space="preserve">2.2  </w:t>
            </w:r>
            <w:r w:rsidR="00EF3AA2" w:rsidRPr="00B52269">
              <w:rPr>
                <w:rFonts w:ascii="Times New Roman" w:hAnsi="Times New Roman" w:cs="Times New Roman"/>
                <w:bCs/>
                <w:sz w:val="28"/>
                <w:szCs w:val="28"/>
                <w:lang w:val="kk-KZ"/>
              </w:rPr>
              <w:t xml:space="preserve"> </w:t>
            </w:r>
            <w:r w:rsidR="00EF3AA2" w:rsidRPr="00B52269">
              <w:rPr>
                <w:rFonts w:ascii="Times New Roman" w:hAnsi="Times New Roman" w:cs="Times New Roman"/>
                <w:sz w:val="28"/>
                <w:szCs w:val="28"/>
                <w:lang w:val="kk-KZ"/>
              </w:rPr>
              <w:t>Ежелгі  қазақ  жеріндегі V -Х ғ.ғ. түрік қағанаттары мен алғашқы  феодалдық мемлекеттер өнерінің  тарихы.</w:t>
            </w:r>
          </w:p>
        </w:tc>
        <w:tc>
          <w:tcPr>
            <w:tcW w:w="776" w:type="dxa"/>
            <w:tcBorders>
              <w:top w:val="single" w:sz="4" w:space="0" w:color="000000"/>
              <w:left w:val="single" w:sz="4" w:space="0" w:color="000000"/>
              <w:bottom w:val="single" w:sz="4" w:space="0" w:color="000000"/>
              <w:right w:val="single" w:sz="4" w:space="0" w:color="000000"/>
            </w:tcBorders>
          </w:tcPr>
          <w:p w:rsidR="00625753" w:rsidRPr="00625753" w:rsidRDefault="00625753" w:rsidP="00625753">
            <w:pPr>
              <w:spacing w:after="0" w:line="240" w:lineRule="auto"/>
              <w:ind w:firstLine="709"/>
              <w:rPr>
                <w:rFonts w:ascii="Times New Roman" w:hAnsi="Times New Roman" w:cs="Times New Roman"/>
                <w:sz w:val="28"/>
                <w:szCs w:val="28"/>
                <w:lang w:val="kk-KZ"/>
              </w:rPr>
            </w:pPr>
            <w:r w:rsidRPr="00625753">
              <w:rPr>
                <w:rFonts w:ascii="Times New Roman" w:hAnsi="Times New Roman" w:cs="Times New Roman"/>
                <w:sz w:val="28"/>
                <w:szCs w:val="28"/>
                <w:lang w:val="kk-KZ"/>
              </w:rPr>
              <w:t>6</w:t>
            </w:r>
            <w:r w:rsidR="00CE3F01">
              <w:rPr>
                <w:rFonts w:ascii="Times New Roman" w:hAnsi="Times New Roman" w:cs="Times New Roman"/>
                <w:sz w:val="28"/>
                <w:szCs w:val="28"/>
                <w:lang w:val="kk-KZ"/>
              </w:rPr>
              <w:t>7</w:t>
            </w:r>
            <w:r w:rsidR="004976D5">
              <w:rPr>
                <w:rFonts w:ascii="Times New Roman" w:hAnsi="Times New Roman" w:cs="Times New Roman"/>
                <w:sz w:val="28"/>
                <w:szCs w:val="28"/>
                <w:lang w:val="kk-KZ"/>
              </w:rPr>
              <w:t>1</w:t>
            </w:r>
          </w:p>
        </w:tc>
      </w:tr>
      <w:tr w:rsidR="00625753" w:rsidRPr="00625753" w:rsidTr="00CE3F01">
        <w:tc>
          <w:tcPr>
            <w:tcW w:w="9214" w:type="dxa"/>
            <w:tcBorders>
              <w:top w:val="single" w:sz="4" w:space="0" w:color="000000"/>
              <w:left w:val="single" w:sz="4" w:space="0" w:color="000000"/>
              <w:bottom w:val="single" w:sz="4" w:space="0" w:color="000000"/>
              <w:right w:val="single" w:sz="4" w:space="0" w:color="000000"/>
            </w:tcBorders>
          </w:tcPr>
          <w:p w:rsidR="0020365E" w:rsidRPr="00B52269" w:rsidRDefault="0020365E" w:rsidP="00625753">
            <w:pPr>
              <w:spacing w:after="0" w:line="240" w:lineRule="auto"/>
              <w:rPr>
                <w:rFonts w:ascii="Times New Roman" w:hAnsi="Times New Roman" w:cs="Times New Roman"/>
                <w:sz w:val="28"/>
                <w:szCs w:val="28"/>
                <w:lang w:val="kk-KZ"/>
              </w:rPr>
            </w:pPr>
          </w:p>
          <w:p w:rsidR="00625753" w:rsidRPr="00B52269" w:rsidRDefault="00625753" w:rsidP="00625753">
            <w:pPr>
              <w:spacing w:after="0" w:line="240" w:lineRule="auto"/>
              <w:rPr>
                <w:rFonts w:ascii="Times New Roman" w:hAnsi="Times New Roman" w:cs="Times New Roman"/>
                <w:sz w:val="28"/>
                <w:szCs w:val="28"/>
                <w:lang w:val="kk-KZ"/>
              </w:rPr>
            </w:pPr>
            <w:r w:rsidRPr="00B52269">
              <w:rPr>
                <w:rFonts w:ascii="Times New Roman" w:hAnsi="Times New Roman" w:cs="Times New Roman"/>
                <w:sz w:val="28"/>
                <w:szCs w:val="28"/>
                <w:lang w:val="kk-KZ"/>
              </w:rPr>
              <w:t xml:space="preserve">2.3  </w:t>
            </w:r>
            <w:r w:rsidR="00EF3AA2" w:rsidRPr="00B52269">
              <w:rPr>
                <w:rFonts w:ascii="Times New Roman" w:hAnsi="Times New Roman" w:cs="Times New Roman"/>
                <w:sz w:val="28"/>
                <w:szCs w:val="28"/>
                <w:lang w:val="kk-KZ"/>
              </w:rPr>
              <w:t>Ортағасырлардағы қазақ өнері</w:t>
            </w:r>
          </w:p>
        </w:tc>
        <w:tc>
          <w:tcPr>
            <w:tcW w:w="776" w:type="dxa"/>
            <w:tcBorders>
              <w:top w:val="single" w:sz="4" w:space="0" w:color="000000"/>
              <w:left w:val="single" w:sz="4" w:space="0" w:color="000000"/>
              <w:bottom w:val="single" w:sz="4" w:space="0" w:color="000000"/>
              <w:right w:val="single" w:sz="4" w:space="0" w:color="000000"/>
            </w:tcBorders>
          </w:tcPr>
          <w:p w:rsidR="00625753" w:rsidRPr="00625753" w:rsidRDefault="00CE3F01" w:rsidP="00625753">
            <w:pPr>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677</w:t>
            </w:r>
          </w:p>
        </w:tc>
      </w:tr>
      <w:tr w:rsidR="00625753" w:rsidRPr="00625753" w:rsidTr="00CE3F01">
        <w:tc>
          <w:tcPr>
            <w:tcW w:w="9214" w:type="dxa"/>
            <w:tcBorders>
              <w:top w:val="single" w:sz="4" w:space="0" w:color="000000"/>
              <w:left w:val="single" w:sz="4" w:space="0" w:color="000000"/>
              <w:bottom w:val="single" w:sz="4" w:space="0" w:color="000000"/>
              <w:right w:val="single" w:sz="4" w:space="0" w:color="000000"/>
            </w:tcBorders>
          </w:tcPr>
          <w:p w:rsidR="0020365E" w:rsidRPr="00B52269" w:rsidRDefault="0020365E" w:rsidP="00625753">
            <w:pPr>
              <w:spacing w:after="0" w:line="240" w:lineRule="auto"/>
              <w:rPr>
                <w:rFonts w:ascii="Times New Roman" w:hAnsi="Times New Roman" w:cs="Times New Roman"/>
                <w:sz w:val="28"/>
                <w:szCs w:val="28"/>
                <w:lang w:val="kk-KZ"/>
              </w:rPr>
            </w:pPr>
          </w:p>
          <w:p w:rsidR="00625753" w:rsidRPr="00B52269" w:rsidRDefault="00625753" w:rsidP="00EF3AA2">
            <w:pPr>
              <w:tabs>
                <w:tab w:val="left" w:leader="dot" w:pos="0"/>
                <w:tab w:val="left" w:pos="8789"/>
                <w:tab w:val="left" w:pos="8931"/>
              </w:tabs>
              <w:ind w:right="-69"/>
              <w:rPr>
                <w:rFonts w:ascii="Times New Roman" w:hAnsi="Times New Roman" w:cs="Times New Roman"/>
                <w:bCs/>
                <w:sz w:val="28"/>
                <w:szCs w:val="28"/>
                <w:lang w:val="sr-Cyrl-CS"/>
              </w:rPr>
            </w:pPr>
            <w:r w:rsidRPr="00B52269">
              <w:rPr>
                <w:rFonts w:ascii="Times New Roman" w:hAnsi="Times New Roman" w:cs="Times New Roman"/>
                <w:sz w:val="28"/>
                <w:szCs w:val="28"/>
                <w:lang w:val="kk-KZ"/>
              </w:rPr>
              <w:t xml:space="preserve">2.4  </w:t>
            </w:r>
            <w:r w:rsidR="00EF3AA2" w:rsidRPr="00B52269">
              <w:rPr>
                <w:rFonts w:ascii="Times New Roman" w:hAnsi="Times New Roman" w:cs="Times New Roman"/>
                <w:bCs/>
                <w:sz w:val="28"/>
                <w:szCs w:val="28"/>
                <w:lang w:val="sr-Cyrl-CS"/>
              </w:rPr>
              <w:t>Дәстүрлі қазақ ұлттық көркемөнері рұхани құндылық ретінде</w:t>
            </w:r>
          </w:p>
        </w:tc>
        <w:tc>
          <w:tcPr>
            <w:tcW w:w="776" w:type="dxa"/>
            <w:tcBorders>
              <w:top w:val="single" w:sz="4" w:space="0" w:color="000000"/>
              <w:left w:val="single" w:sz="4" w:space="0" w:color="000000"/>
              <w:bottom w:val="single" w:sz="4" w:space="0" w:color="000000"/>
              <w:right w:val="single" w:sz="4" w:space="0" w:color="000000"/>
            </w:tcBorders>
          </w:tcPr>
          <w:p w:rsidR="00625753" w:rsidRPr="00625753" w:rsidRDefault="00625753" w:rsidP="00CE3F01">
            <w:pPr>
              <w:spacing w:after="0" w:line="240" w:lineRule="auto"/>
              <w:ind w:firstLine="709"/>
              <w:rPr>
                <w:rFonts w:ascii="Times New Roman" w:hAnsi="Times New Roman" w:cs="Times New Roman"/>
                <w:sz w:val="28"/>
                <w:szCs w:val="28"/>
                <w:lang w:val="kk-KZ"/>
              </w:rPr>
            </w:pPr>
            <w:r w:rsidRPr="00625753">
              <w:rPr>
                <w:rFonts w:ascii="Times New Roman" w:hAnsi="Times New Roman" w:cs="Times New Roman"/>
                <w:sz w:val="28"/>
                <w:szCs w:val="28"/>
                <w:lang w:val="kk-KZ"/>
              </w:rPr>
              <w:t>7</w:t>
            </w:r>
            <w:r w:rsidR="00CE3F01">
              <w:rPr>
                <w:rFonts w:ascii="Times New Roman" w:hAnsi="Times New Roman" w:cs="Times New Roman"/>
                <w:sz w:val="28"/>
                <w:szCs w:val="28"/>
                <w:lang w:val="kk-KZ"/>
              </w:rPr>
              <w:t>82</w:t>
            </w:r>
          </w:p>
        </w:tc>
      </w:tr>
      <w:tr w:rsidR="00625753" w:rsidRPr="00625753" w:rsidTr="00CE3F01">
        <w:tc>
          <w:tcPr>
            <w:tcW w:w="9214" w:type="dxa"/>
            <w:tcBorders>
              <w:top w:val="single" w:sz="4" w:space="0" w:color="000000"/>
              <w:left w:val="single" w:sz="4" w:space="0" w:color="000000"/>
              <w:bottom w:val="single" w:sz="4" w:space="0" w:color="000000"/>
              <w:right w:val="single" w:sz="4" w:space="0" w:color="000000"/>
            </w:tcBorders>
          </w:tcPr>
          <w:p w:rsidR="0020365E" w:rsidRPr="00B52269" w:rsidRDefault="0020365E" w:rsidP="00625753">
            <w:pPr>
              <w:spacing w:after="0" w:line="240" w:lineRule="auto"/>
              <w:rPr>
                <w:rFonts w:ascii="Times New Roman" w:hAnsi="Times New Roman" w:cs="Times New Roman"/>
                <w:sz w:val="28"/>
                <w:szCs w:val="28"/>
                <w:lang w:val="kk-KZ"/>
              </w:rPr>
            </w:pPr>
          </w:p>
          <w:p w:rsidR="00625753" w:rsidRPr="00B52269" w:rsidRDefault="00625753" w:rsidP="00EF3AA2">
            <w:pPr>
              <w:tabs>
                <w:tab w:val="left" w:leader="dot" w:pos="0"/>
                <w:tab w:val="left" w:pos="8789"/>
                <w:tab w:val="left" w:pos="8931"/>
              </w:tabs>
              <w:ind w:right="424"/>
              <w:rPr>
                <w:rFonts w:ascii="Times New Roman" w:hAnsi="Times New Roman" w:cs="Times New Roman"/>
                <w:sz w:val="28"/>
                <w:szCs w:val="28"/>
                <w:lang w:val="kk-KZ"/>
              </w:rPr>
            </w:pPr>
            <w:r w:rsidRPr="00B52269">
              <w:rPr>
                <w:rFonts w:ascii="Times New Roman" w:hAnsi="Times New Roman" w:cs="Times New Roman"/>
                <w:sz w:val="28"/>
                <w:szCs w:val="28"/>
                <w:lang w:val="kk-KZ"/>
              </w:rPr>
              <w:t xml:space="preserve">2.5  </w:t>
            </w:r>
            <w:r w:rsidR="00EF3AA2" w:rsidRPr="00B52269">
              <w:rPr>
                <w:rFonts w:ascii="Times New Roman" w:hAnsi="Times New Roman" w:cs="Times New Roman"/>
                <w:sz w:val="28"/>
                <w:szCs w:val="28"/>
                <w:lang w:val="kk-KZ"/>
              </w:rPr>
              <w:t xml:space="preserve">Қазақ халқының ұлттық </w:t>
            </w:r>
            <w:r w:rsidR="00EF3AA2" w:rsidRPr="00B52269">
              <w:rPr>
                <w:rFonts w:ascii="Times New Roman" w:hAnsi="Times New Roman" w:cs="Times New Roman"/>
                <w:sz w:val="28"/>
                <w:szCs w:val="28"/>
                <w:lang w:val="sr-Cyrl-CS"/>
              </w:rPr>
              <w:t>қолөнер</w:t>
            </w:r>
            <w:r w:rsidR="00EF3AA2" w:rsidRPr="00B52269">
              <w:rPr>
                <w:rFonts w:ascii="Times New Roman" w:hAnsi="Times New Roman" w:cs="Times New Roman"/>
                <w:sz w:val="28"/>
                <w:szCs w:val="28"/>
                <w:lang w:val="kk-KZ"/>
              </w:rPr>
              <w:t>нің қалыптасуы мен дамуы</w:t>
            </w:r>
          </w:p>
        </w:tc>
        <w:tc>
          <w:tcPr>
            <w:tcW w:w="776" w:type="dxa"/>
            <w:tcBorders>
              <w:top w:val="single" w:sz="4" w:space="0" w:color="000000"/>
              <w:left w:val="single" w:sz="4" w:space="0" w:color="000000"/>
              <w:bottom w:val="single" w:sz="4" w:space="0" w:color="000000"/>
              <w:right w:val="single" w:sz="4" w:space="0" w:color="000000"/>
            </w:tcBorders>
          </w:tcPr>
          <w:p w:rsidR="00625753" w:rsidRPr="00625753" w:rsidRDefault="00625753" w:rsidP="00CE3F01">
            <w:pPr>
              <w:spacing w:after="0" w:line="240" w:lineRule="auto"/>
              <w:ind w:firstLine="709"/>
              <w:rPr>
                <w:rFonts w:ascii="Times New Roman" w:hAnsi="Times New Roman" w:cs="Times New Roman"/>
                <w:sz w:val="28"/>
                <w:szCs w:val="28"/>
                <w:lang w:val="kk-KZ"/>
              </w:rPr>
            </w:pPr>
            <w:r w:rsidRPr="00625753">
              <w:rPr>
                <w:rFonts w:ascii="Times New Roman" w:hAnsi="Times New Roman" w:cs="Times New Roman"/>
                <w:sz w:val="28"/>
                <w:szCs w:val="28"/>
                <w:lang w:val="kk-KZ"/>
              </w:rPr>
              <w:t>7</w:t>
            </w:r>
            <w:r w:rsidR="00CE3F01">
              <w:rPr>
                <w:rFonts w:ascii="Times New Roman" w:hAnsi="Times New Roman" w:cs="Times New Roman"/>
                <w:sz w:val="28"/>
                <w:szCs w:val="28"/>
                <w:lang w:val="kk-KZ"/>
              </w:rPr>
              <w:t>119</w:t>
            </w:r>
          </w:p>
        </w:tc>
      </w:tr>
      <w:tr w:rsidR="00625753" w:rsidRPr="00625753" w:rsidTr="00CE3F01">
        <w:tc>
          <w:tcPr>
            <w:tcW w:w="9214" w:type="dxa"/>
            <w:tcBorders>
              <w:top w:val="single" w:sz="4" w:space="0" w:color="000000"/>
              <w:left w:val="single" w:sz="4" w:space="0" w:color="000000"/>
              <w:bottom w:val="single" w:sz="4" w:space="0" w:color="000000"/>
              <w:right w:val="single" w:sz="4" w:space="0" w:color="000000"/>
            </w:tcBorders>
          </w:tcPr>
          <w:p w:rsidR="0020365E" w:rsidRPr="00B52269" w:rsidRDefault="0020365E" w:rsidP="00625753">
            <w:pPr>
              <w:spacing w:after="0" w:line="240" w:lineRule="auto"/>
              <w:rPr>
                <w:rFonts w:ascii="Times New Roman" w:hAnsi="Times New Roman" w:cs="Times New Roman"/>
                <w:sz w:val="28"/>
                <w:szCs w:val="28"/>
                <w:lang w:val="kk-KZ"/>
              </w:rPr>
            </w:pPr>
          </w:p>
          <w:p w:rsidR="00625753" w:rsidRPr="00B52269" w:rsidRDefault="00625753" w:rsidP="00625753">
            <w:pPr>
              <w:spacing w:after="0" w:line="240" w:lineRule="auto"/>
              <w:rPr>
                <w:rFonts w:ascii="Times New Roman" w:hAnsi="Times New Roman" w:cs="Times New Roman"/>
                <w:sz w:val="28"/>
                <w:szCs w:val="28"/>
                <w:lang w:val="kk-KZ"/>
              </w:rPr>
            </w:pPr>
            <w:r w:rsidRPr="00B52269">
              <w:rPr>
                <w:rFonts w:ascii="Times New Roman" w:hAnsi="Times New Roman" w:cs="Times New Roman"/>
                <w:sz w:val="28"/>
                <w:szCs w:val="28"/>
                <w:lang w:val="kk-KZ"/>
              </w:rPr>
              <w:t xml:space="preserve">2.6  </w:t>
            </w:r>
            <w:r w:rsidR="00EF3AA2" w:rsidRPr="00B52269">
              <w:rPr>
                <w:rFonts w:ascii="Times New Roman" w:hAnsi="Times New Roman" w:cs="Times New Roman"/>
                <w:sz w:val="28"/>
                <w:szCs w:val="28"/>
                <w:lang w:val="kk-KZ"/>
              </w:rPr>
              <w:t>Кеңес Одағы кезеңіндегі қазақ өнері</w:t>
            </w:r>
          </w:p>
        </w:tc>
        <w:tc>
          <w:tcPr>
            <w:tcW w:w="776" w:type="dxa"/>
            <w:tcBorders>
              <w:top w:val="single" w:sz="4" w:space="0" w:color="000000"/>
              <w:left w:val="single" w:sz="4" w:space="0" w:color="000000"/>
              <w:bottom w:val="single" w:sz="4" w:space="0" w:color="000000"/>
              <w:right w:val="single" w:sz="4" w:space="0" w:color="000000"/>
            </w:tcBorders>
          </w:tcPr>
          <w:p w:rsidR="00625753" w:rsidRPr="00625753" w:rsidRDefault="00625753" w:rsidP="00CE3F01">
            <w:pPr>
              <w:spacing w:after="0" w:line="240" w:lineRule="auto"/>
              <w:ind w:firstLine="709"/>
              <w:rPr>
                <w:rFonts w:ascii="Times New Roman" w:hAnsi="Times New Roman" w:cs="Times New Roman"/>
                <w:sz w:val="28"/>
                <w:szCs w:val="28"/>
                <w:lang w:val="kk-KZ"/>
              </w:rPr>
            </w:pPr>
            <w:r w:rsidRPr="00625753">
              <w:rPr>
                <w:rFonts w:ascii="Times New Roman" w:hAnsi="Times New Roman" w:cs="Times New Roman"/>
                <w:sz w:val="28"/>
                <w:szCs w:val="28"/>
                <w:lang w:val="kk-KZ"/>
              </w:rPr>
              <w:t>7</w:t>
            </w:r>
            <w:r w:rsidR="00CE3F01">
              <w:rPr>
                <w:rFonts w:ascii="Times New Roman" w:hAnsi="Times New Roman" w:cs="Times New Roman"/>
                <w:sz w:val="28"/>
                <w:szCs w:val="28"/>
                <w:lang w:val="kk-KZ"/>
              </w:rPr>
              <w:t>129</w:t>
            </w:r>
          </w:p>
        </w:tc>
      </w:tr>
      <w:tr w:rsidR="00625753" w:rsidRPr="00625753" w:rsidTr="00CE3F01">
        <w:tc>
          <w:tcPr>
            <w:tcW w:w="9214" w:type="dxa"/>
            <w:tcBorders>
              <w:top w:val="single" w:sz="4" w:space="0" w:color="000000"/>
              <w:left w:val="single" w:sz="4" w:space="0" w:color="000000"/>
              <w:bottom w:val="single" w:sz="4" w:space="0" w:color="000000"/>
              <w:right w:val="single" w:sz="4" w:space="0" w:color="000000"/>
            </w:tcBorders>
          </w:tcPr>
          <w:p w:rsidR="0020365E" w:rsidRPr="00B52269" w:rsidRDefault="0020365E" w:rsidP="00625753">
            <w:pPr>
              <w:spacing w:after="0" w:line="240" w:lineRule="auto"/>
              <w:rPr>
                <w:rFonts w:ascii="Times New Roman" w:hAnsi="Times New Roman" w:cs="Times New Roman"/>
                <w:sz w:val="28"/>
                <w:szCs w:val="28"/>
                <w:lang w:val="kk-KZ"/>
              </w:rPr>
            </w:pPr>
          </w:p>
          <w:p w:rsidR="00625753" w:rsidRPr="00B52269" w:rsidRDefault="00625753" w:rsidP="00EF3AA2">
            <w:pPr>
              <w:tabs>
                <w:tab w:val="left" w:leader="dot" w:pos="0"/>
                <w:tab w:val="left" w:pos="8789"/>
                <w:tab w:val="left" w:pos="8931"/>
              </w:tabs>
              <w:ind w:right="424"/>
              <w:rPr>
                <w:rFonts w:ascii="Times New Roman" w:hAnsi="Times New Roman" w:cs="Times New Roman"/>
                <w:bCs/>
                <w:sz w:val="28"/>
                <w:szCs w:val="28"/>
                <w:lang w:val="kk-KZ"/>
              </w:rPr>
            </w:pPr>
            <w:r w:rsidRPr="00B52269">
              <w:rPr>
                <w:rFonts w:ascii="Times New Roman" w:hAnsi="Times New Roman" w:cs="Times New Roman"/>
                <w:sz w:val="28"/>
                <w:szCs w:val="28"/>
                <w:lang w:val="kk-KZ"/>
              </w:rPr>
              <w:t xml:space="preserve">2.7  </w:t>
            </w:r>
            <w:r w:rsidR="00EF3AA2" w:rsidRPr="00B52269">
              <w:rPr>
                <w:rFonts w:ascii="Times New Roman" w:hAnsi="Times New Roman" w:cs="Times New Roman"/>
                <w:bCs/>
                <w:sz w:val="28"/>
                <w:szCs w:val="28"/>
                <w:lang w:val="kk-KZ"/>
              </w:rPr>
              <w:t>Тәуелсіз Қазақстан өнері оны жаңғырту  жолдары жолдары</w:t>
            </w:r>
          </w:p>
        </w:tc>
        <w:tc>
          <w:tcPr>
            <w:tcW w:w="776" w:type="dxa"/>
            <w:tcBorders>
              <w:top w:val="single" w:sz="4" w:space="0" w:color="000000"/>
              <w:left w:val="single" w:sz="4" w:space="0" w:color="000000"/>
              <w:bottom w:val="single" w:sz="4" w:space="0" w:color="000000"/>
              <w:right w:val="single" w:sz="4" w:space="0" w:color="000000"/>
            </w:tcBorders>
          </w:tcPr>
          <w:p w:rsidR="00625753" w:rsidRPr="00625753" w:rsidRDefault="00625753" w:rsidP="00CE3F01">
            <w:pPr>
              <w:spacing w:after="0" w:line="240" w:lineRule="auto"/>
              <w:ind w:firstLine="709"/>
              <w:rPr>
                <w:rFonts w:ascii="Times New Roman" w:hAnsi="Times New Roman" w:cs="Times New Roman"/>
                <w:sz w:val="28"/>
                <w:szCs w:val="28"/>
                <w:lang w:val="kk-KZ"/>
              </w:rPr>
            </w:pPr>
            <w:r w:rsidRPr="00625753">
              <w:rPr>
                <w:rFonts w:ascii="Times New Roman" w:hAnsi="Times New Roman" w:cs="Times New Roman"/>
                <w:sz w:val="28"/>
                <w:szCs w:val="28"/>
                <w:lang w:val="kk-KZ"/>
              </w:rPr>
              <w:t>8</w:t>
            </w:r>
            <w:r w:rsidR="00CE3F01">
              <w:rPr>
                <w:rFonts w:ascii="Times New Roman" w:hAnsi="Times New Roman" w:cs="Times New Roman"/>
                <w:sz w:val="28"/>
                <w:szCs w:val="28"/>
                <w:lang w:val="kk-KZ"/>
              </w:rPr>
              <w:t>136</w:t>
            </w:r>
          </w:p>
        </w:tc>
      </w:tr>
      <w:tr w:rsidR="00625753" w:rsidRPr="00625753" w:rsidTr="00CE3F01">
        <w:tc>
          <w:tcPr>
            <w:tcW w:w="9214" w:type="dxa"/>
            <w:tcBorders>
              <w:top w:val="single" w:sz="4" w:space="0" w:color="000000"/>
              <w:left w:val="single" w:sz="4" w:space="0" w:color="000000"/>
              <w:bottom w:val="single" w:sz="4" w:space="0" w:color="000000"/>
              <w:right w:val="single" w:sz="4" w:space="0" w:color="000000"/>
            </w:tcBorders>
          </w:tcPr>
          <w:p w:rsidR="0020365E" w:rsidRPr="00B52269" w:rsidRDefault="0020365E" w:rsidP="00720875">
            <w:pPr>
              <w:spacing w:after="0" w:line="240" w:lineRule="auto"/>
              <w:rPr>
                <w:rFonts w:ascii="Times New Roman" w:hAnsi="Times New Roman" w:cs="Times New Roman"/>
                <w:sz w:val="28"/>
                <w:szCs w:val="28"/>
                <w:lang w:val="kk-KZ"/>
              </w:rPr>
            </w:pPr>
          </w:p>
          <w:p w:rsidR="00625753" w:rsidRPr="00B52269" w:rsidRDefault="00625753" w:rsidP="00720875">
            <w:pPr>
              <w:spacing w:after="0" w:line="240" w:lineRule="auto"/>
              <w:rPr>
                <w:rFonts w:ascii="Times New Roman" w:hAnsi="Times New Roman" w:cs="Times New Roman"/>
                <w:sz w:val="28"/>
                <w:szCs w:val="28"/>
                <w:lang w:val="kk-KZ"/>
              </w:rPr>
            </w:pPr>
            <w:r w:rsidRPr="00B52269">
              <w:rPr>
                <w:rFonts w:ascii="Times New Roman" w:hAnsi="Times New Roman" w:cs="Times New Roman"/>
                <w:sz w:val="28"/>
                <w:szCs w:val="28"/>
                <w:lang w:val="kk-KZ"/>
              </w:rPr>
              <w:t xml:space="preserve">Әдебиеттер  </w:t>
            </w:r>
            <w:r w:rsidRPr="00B52269">
              <w:rPr>
                <w:rFonts w:ascii="Times New Roman" w:hAnsi="Times New Roman" w:cs="Times New Roman"/>
                <w:sz w:val="28"/>
                <w:szCs w:val="28"/>
                <w:lang w:val="kk-KZ"/>
              </w:rPr>
              <w:tab/>
            </w:r>
          </w:p>
        </w:tc>
        <w:tc>
          <w:tcPr>
            <w:tcW w:w="776" w:type="dxa"/>
            <w:tcBorders>
              <w:top w:val="single" w:sz="4" w:space="0" w:color="000000"/>
              <w:left w:val="single" w:sz="4" w:space="0" w:color="000000"/>
              <w:bottom w:val="single" w:sz="4" w:space="0" w:color="000000"/>
              <w:right w:val="single" w:sz="4" w:space="0" w:color="000000"/>
            </w:tcBorders>
          </w:tcPr>
          <w:p w:rsidR="00625753" w:rsidRPr="00625753" w:rsidRDefault="00625753" w:rsidP="00CE3F01">
            <w:pPr>
              <w:spacing w:after="0" w:line="240" w:lineRule="auto"/>
              <w:ind w:firstLine="709"/>
              <w:rPr>
                <w:rFonts w:ascii="Times New Roman" w:hAnsi="Times New Roman" w:cs="Times New Roman"/>
                <w:sz w:val="28"/>
                <w:szCs w:val="28"/>
                <w:lang w:val="kk-KZ"/>
              </w:rPr>
            </w:pPr>
            <w:r w:rsidRPr="00625753">
              <w:rPr>
                <w:rFonts w:ascii="Times New Roman" w:hAnsi="Times New Roman" w:cs="Times New Roman"/>
                <w:sz w:val="28"/>
                <w:szCs w:val="28"/>
                <w:lang w:val="kk-KZ"/>
              </w:rPr>
              <w:t>8</w:t>
            </w:r>
            <w:r w:rsidR="00CE3F01">
              <w:rPr>
                <w:rFonts w:ascii="Times New Roman" w:hAnsi="Times New Roman" w:cs="Times New Roman"/>
                <w:sz w:val="28"/>
                <w:szCs w:val="28"/>
                <w:lang w:val="kk-KZ"/>
              </w:rPr>
              <w:t>145</w:t>
            </w:r>
          </w:p>
        </w:tc>
      </w:tr>
    </w:tbl>
    <w:p w:rsidR="007B440D" w:rsidRDefault="007B440D" w:rsidP="00D53152">
      <w:pPr>
        <w:ind w:firstLine="709"/>
        <w:jc w:val="center"/>
        <w:rPr>
          <w:rFonts w:ascii="Times New Roman" w:hAnsi="Times New Roman" w:cs="Times New Roman"/>
          <w:b/>
          <w:sz w:val="28"/>
          <w:szCs w:val="28"/>
          <w:lang w:val="kk-KZ"/>
        </w:rPr>
      </w:pPr>
    </w:p>
    <w:p w:rsidR="007B440D" w:rsidRDefault="007B440D" w:rsidP="00D53152">
      <w:pPr>
        <w:ind w:firstLine="709"/>
        <w:jc w:val="center"/>
        <w:rPr>
          <w:rFonts w:ascii="Times New Roman" w:hAnsi="Times New Roman" w:cs="Times New Roman"/>
          <w:b/>
          <w:sz w:val="28"/>
          <w:szCs w:val="28"/>
          <w:lang w:val="kk-KZ"/>
        </w:rPr>
      </w:pPr>
    </w:p>
    <w:p w:rsidR="007B440D" w:rsidRDefault="007B440D" w:rsidP="00D53152">
      <w:pPr>
        <w:ind w:firstLine="709"/>
        <w:jc w:val="center"/>
        <w:rPr>
          <w:rFonts w:ascii="Times New Roman" w:hAnsi="Times New Roman" w:cs="Times New Roman"/>
          <w:b/>
          <w:sz w:val="28"/>
          <w:szCs w:val="28"/>
          <w:lang w:val="kk-KZ"/>
        </w:rPr>
      </w:pPr>
    </w:p>
    <w:p w:rsidR="007B440D" w:rsidRDefault="007B440D" w:rsidP="00D53152">
      <w:pPr>
        <w:ind w:firstLine="709"/>
        <w:jc w:val="center"/>
        <w:rPr>
          <w:rFonts w:ascii="Times New Roman" w:hAnsi="Times New Roman" w:cs="Times New Roman"/>
          <w:b/>
          <w:sz w:val="28"/>
          <w:szCs w:val="28"/>
          <w:lang w:val="kk-KZ"/>
        </w:rPr>
      </w:pPr>
    </w:p>
    <w:p w:rsidR="007B440D" w:rsidRDefault="007B440D" w:rsidP="00D53152">
      <w:pPr>
        <w:ind w:firstLine="709"/>
        <w:jc w:val="center"/>
        <w:rPr>
          <w:rFonts w:ascii="Times New Roman" w:hAnsi="Times New Roman" w:cs="Times New Roman"/>
          <w:b/>
          <w:sz w:val="28"/>
          <w:szCs w:val="28"/>
          <w:lang w:val="kk-KZ"/>
        </w:rPr>
      </w:pPr>
    </w:p>
    <w:p w:rsidR="007B440D" w:rsidRDefault="007B440D" w:rsidP="00D53152">
      <w:pPr>
        <w:ind w:firstLine="709"/>
        <w:jc w:val="center"/>
        <w:rPr>
          <w:rFonts w:ascii="Times New Roman" w:hAnsi="Times New Roman" w:cs="Times New Roman"/>
          <w:b/>
          <w:sz w:val="28"/>
          <w:szCs w:val="28"/>
          <w:lang w:val="kk-KZ"/>
        </w:rPr>
      </w:pPr>
    </w:p>
    <w:p w:rsidR="007B440D" w:rsidRDefault="007B440D" w:rsidP="00D53152">
      <w:pPr>
        <w:ind w:firstLine="709"/>
        <w:jc w:val="center"/>
        <w:rPr>
          <w:rFonts w:ascii="Times New Roman" w:hAnsi="Times New Roman" w:cs="Times New Roman"/>
          <w:b/>
          <w:sz w:val="28"/>
          <w:szCs w:val="28"/>
          <w:lang w:val="kk-KZ"/>
        </w:rPr>
      </w:pPr>
    </w:p>
    <w:p w:rsidR="007B440D" w:rsidRDefault="007B440D" w:rsidP="00D53152">
      <w:pPr>
        <w:ind w:firstLine="709"/>
        <w:jc w:val="center"/>
        <w:rPr>
          <w:rFonts w:ascii="Times New Roman" w:hAnsi="Times New Roman" w:cs="Times New Roman"/>
          <w:b/>
          <w:sz w:val="28"/>
          <w:szCs w:val="28"/>
          <w:lang w:val="kk-KZ"/>
        </w:rPr>
      </w:pPr>
    </w:p>
    <w:p w:rsidR="007B440D" w:rsidRDefault="007B440D" w:rsidP="00D53152">
      <w:pPr>
        <w:ind w:firstLine="709"/>
        <w:jc w:val="center"/>
        <w:rPr>
          <w:rFonts w:ascii="Times New Roman" w:hAnsi="Times New Roman" w:cs="Times New Roman"/>
          <w:b/>
          <w:sz w:val="28"/>
          <w:szCs w:val="28"/>
          <w:lang w:val="kk-KZ"/>
        </w:rPr>
      </w:pPr>
    </w:p>
    <w:p w:rsidR="007B440D" w:rsidRDefault="007B440D" w:rsidP="00D53152">
      <w:pPr>
        <w:ind w:firstLine="709"/>
        <w:jc w:val="center"/>
        <w:rPr>
          <w:rFonts w:ascii="Times New Roman" w:hAnsi="Times New Roman" w:cs="Times New Roman"/>
          <w:b/>
          <w:sz w:val="28"/>
          <w:szCs w:val="28"/>
          <w:lang w:val="kk-KZ"/>
        </w:rPr>
      </w:pPr>
    </w:p>
    <w:p w:rsidR="007B440D" w:rsidRDefault="007B440D" w:rsidP="00D53152">
      <w:pPr>
        <w:ind w:firstLine="709"/>
        <w:jc w:val="center"/>
        <w:rPr>
          <w:rFonts w:ascii="Times New Roman" w:hAnsi="Times New Roman" w:cs="Times New Roman"/>
          <w:b/>
          <w:sz w:val="28"/>
          <w:szCs w:val="28"/>
          <w:lang w:val="kk-KZ"/>
        </w:rPr>
      </w:pPr>
    </w:p>
    <w:p w:rsidR="007B440D" w:rsidRDefault="007B440D" w:rsidP="00D53152">
      <w:pPr>
        <w:ind w:firstLine="709"/>
        <w:jc w:val="center"/>
        <w:rPr>
          <w:rFonts w:ascii="Times New Roman" w:hAnsi="Times New Roman" w:cs="Times New Roman"/>
          <w:b/>
          <w:sz w:val="28"/>
          <w:szCs w:val="28"/>
          <w:lang w:val="kk-KZ"/>
        </w:rPr>
      </w:pPr>
    </w:p>
    <w:p w:rsidR="007B440D" w:rsidRDefault="007B440D" w:rsidP="00D53152">
      <w:pPr>
        <w:ind w:firstLine="709"/>
        <w:jc w:val="center"/>
        <w:rPr>
          <w:rFonts w:ascii="Times New Roman" w:hAnsi="Times New Roman" w:cs="Times New Roman"/>
          <w:b/>
          <w:sz w:val="28"/>
          <w:szCs w:val="28"/>
          <w:lang w:val="kk-KZ"/>
        </w:rPr>
      </w:pPr>
    </w:p>
    <w:p w:rsidR="007B440D" w:rsidRDefault="007B440D" w:rsidP="00D53152">
      <w:pPr>
        <w:ind w:firstLine="709"/>
        <w:jc w:val="center"/>
        <w:rPr>
          <w:rFonts w:ascii="Times New Roman" w:hAnsi="Times New Roman" w:cs="Times New Roman"/>
          <w:b/>
          <w:sz w:val="28"/>
          <w:szCs w:val="28"/>
          <w:lang w:val="kk-KZ"/>
        </w:rPr>
      </w:pPr>
    </w:p>
    <w:p w:rsidR="007B440D" w:rsidRDefault="007B440D" w:rsidP="00D53152">
      <w:pPr>
        <w:ind w:firstLine="709"/>
        <w:jc w:val="center"/>
        <w:rPr>
          <w:rFonts w:ascii="Times New Roman" w:hAnsi="Times New Roman" w:cs="Times New Roman"/>
          <w:b/>
          <w:sz w:val="28"/>
          <w:szCs w:val="28"/>
          <w:lang w:val="kk-KZ"/>
        </w:rPr>
      </w:pPr>
    </w:p>
    <w:p w:rsidR="007B440D" w:rsidRDefault="007B440D" w:rsidP="00D53152">
      <w:pPr>
        <w:ind w:firstLine="709"/>
        <w:jc w:val="center"/>
        <w:rPr>
          <w:rFonts w:ascii="Times New Roman" w:hAnsi="Times New Roman" w:cs="Times New Roman"/>
          <w:b/>
          <w:sz w:val="28"/>
          <w:szCs w:val="28"/>
          <w:lang w:val="kk-KZ"/>
        </w:rPr>
      </w:pPr>
    </w:p>
    <w:p w:rsidR="007B440D" w:rsidRDefault="007B440D" w:rsidP="00D53152">
      <w:pPr>
        <w:ind w:firstLine="709"/>
        <w:jc w:val="center"/>
        <w:rPr>
          <w:rFonts w:ascii="Times New Roman" w:hAnsi="Times New Roman" w:cs="Times New Roman"/>
          <w:b/>
          <w:sz w:val="28"/>
          <w:szCs w:val="28"/>
          <w:lang w:val="kk-KZ"/>
        </w:rPr>
      </w:pPr>
    </w:p>
    <w:p w:rsidR="007B440D" w:rsidRDefault="007B440D" w:rsidP="00D53152">
      <w:pPr>
        <w:ind w:firstLine="709"/>
        <w:jc w:val="center"/>
        <w:rPr>
          <w:rFonts w:ascii="Times New Roman" w:hAnsi="Times New Roman" w:cs="Times New Roman"/>
          <w:b/>
          <w:sz w:val="28"/>
          <w:szCs w:val="28"/>
          <w:lang w:val="kk-KZ"/>
        </w:rPr>
      </w:pPr>
    </w:p>
    <w:p w:rsidR="007B440D" w:rsidRDefault="007B440D" w:rsidP="00D53152">
      <w:pPr>
        <w:ind w:firstLine="709"/>
        <w:jc w:val="center"/>
        <w:rPr>
          <w:rFonts w:ascii="Times New Roman" w:hAnsi="Times New Roman" w:cs="Times New Roman"/>
          <w:b/>
          <w:sz w:val="28"/>
          <w:szCs w:val="28"/>
          <w:lang w:val="kk-KZ"/>
        </w:rPr>
      </w:pPr>
    </w:p>
    <w:p w:rsidR="00710DAB" w:rsidRDefault="00710DAB" w:rsidP="00D53152">
      <w:pPr>
        <w:ind w:firstLine="709"/>
        <w:jc w:val="center"/>
        <w:rPr>
          <w:rFonts w:ascii="Times New Roman" w:hAnsi="Times New Roman" w:cs="Times New Roman"/>
          <w:b/>
          <w:sz w:val="28"/>
          <w:szCs w:val="28"/>
          <w:lang w:val="kk-KZ"/>
        </w:rPr>
      </w:pPr>
    </w:p>
    <w:p w:rsidR="00710DAB" w:rsidRDefault="00710DAB" w:rsidP="00D53152">
      <w:pPr>
        <w:ind w:firstLine="709"/>
        <w:jc w:val="center"/>
        <w:rPr>
          <w:rFonts w:ascii="Times New Roman" w:hAnsi="Times New Roman" w:cs="Times New Roman"/>
          <w:b/>
          <w:sz w:val="28"/>
          <w:szCs w:val="28"/>
          <w:lang w:val="kk-KZ"/>
        </w:rPr>
      </w:pPr>
    </w:p>
    <w:p w:rsidR="00710DAB" w:rsidRDefault="00710DAB" w:rsidP="00D53152">
      <w:pPr>
        <w:ind w:firstLine="709"/>
        <w:jc w:val="center"/>
        <w:rPr>
          <w:rFonts w:ascii="Times New Roman" w:hAnsi="Times New Roman" w:cs="Times New Roman"/>
          <w:b/>
          <w:sz w:val="28"/>
          <w:szCs w:val="28"/>
          <w:lang w:val="kk-KZ"/>
        </w:rPr>
      </w:pPr>
    </w:p>
    <w:p w:rsidR="00710DAB" w:rsidRDefault="00710DAB" w:rsidP="00D53152">
      <w:pPr>
        <w:ind w:firstLine="709"/>
        <w:jc w:val="center"/>
        <w:rPr>
          <w:rFonts w:ascii="Times New Roman" w:hAnsi="Times New Roman" w:cs="Times New Roman"/>
          <w:b/>
          <w:sz w:val="28"/>
          <w:szCs w:val="28"/>
          <w:lang w:val="kk-KZ"/>
        </w:rPr>
      </w:pPr>
    </w:p>
    <w:p w:rsidR="00710DAB" w:rsidRDefault="00710DAB" w:rsidP="00D53152">
      <w:pPr>
        <w:ind w:firstLine="709"/>
        <w:jc w:val="center"/>
        <w:rPr>
          <w:rFonts w:ascii="Times New Roman" w:hAnsi="Times New Roman" w:cs="Times New Roman"/>
          <w:b/>
          <w:sz w:val="28"/>
          <w:szCs w:val="28"/>
          <w:lang w:val="kk-KZ"/>
        </w:rPr>
      </w:pPr>
    </w:p>
    <w:p w:rsidR="00AE7516" w:rsidRDefault="00AE7516" w:rsidP="00D53152">
      <w:pPr>
        <w:ind w:firstLine="709"/>
        <w:jc w:val="center"/>
        <w:rPr>
          <w:rFonts w:ascii="Times New Roman" w:hAnsi="Times New Roman" w:cs="Times New Roman"/>
          <w:b/>
          <w:sz w:val="28"/>
          <w:szCs w:val="28"/>
          <w:lang w:val="kk-KZ"/>
        </w:rPr>
      </w:pPr>
    </w:p>
    <w:p w:rsidR="00A57B8B" w:rsidRPr="008725EA" w:rsidRDefault="00AE7516" w:rsidP="00D53152">
      <w:pPr>
        <w:ind w:firstLine="709"/>
        <w:jc w:val="center"/>
        <w:rPr>
          <w:rFonts w:ascii="Times New Roman" w:hAnsi="Times New Roman" w:cs="Times New Roman"/>
          <w:b/>
          <w:sz w:val="28"/>
          <w:szCs w:val="28"/>
          <w:lang w:val="kk-KZ"/>
        </w:rPr>
      </w:pPr>
      <w:r w:rsidRPr="008725EA">
        <w:rPr>
          <w:rFonts w:ascii="Times New Roman" w:hAnsi="Times New Roman" w:cs="Times New Roman"/>
          <w:b/>
          <w:sz w:val="28"/>
          <w:szCs w:val="28"/>
          <w:lang w:val="kk-KZ"/>
        </w:rPr>
        <w:t xml:space="preserve"> </w:t>
      </w:r>
      <w:r w:rsidR="00515671" w:rsidRPr="008725EA">
        <w:rPr>
          <w:rFonts w:ascii="Times New Roman" w:hAnsi="Times New Roman" w:cs="Times New Roman"/>
          <w:b/>
          <w:sz w:val="28"/>
          <w:szCs w:val="28"/>
          <w:lang w:val="kk-KZ"/>
        </w:rPr>
        <w:t xml:space="preserve"> </w:t>
      </w:r>
      <w:r w:rsidR="008725EA" w:rsidRPr="008725EA">
        <w:rPr>
          <w:rFonts w:ascii="Times New Roman" w:eastAsia="Times New Roman" w:hAnsi="Times New Roman" w:cs="Times New Roman"/>
          <w:b/>
          <w:sz w:val="28"/>
          <w:szCs w:val="28"/>
          <w:lang w:val="kk-KZ"/>
        </w:rPr>
        <w:t>Төлеуов Е.С.,Байгунова Д.М.,Турдалиева Ш.Ж.</w:t>
      </w:r>
    </w:p>
    <w:p w:rsidR="00AE7516" w:rsidRPr="00D46443" w:rsidRDefault="00AE7516" w:rsidP="00D53152">
      <w:pPr>
        <w:ind w:firstLine="709"/>
        <w:jc w:val="center"/>
        <w:rPr>
          <w:rFonts w:ascii="Times New Roman" w:hAnsi="Times New Roman" w:cs="Times New Roman"/>
          <w:b/>
          <w:sz w:val="40"/>
          <w:szCs w:val="40"/>
          <w:lang w:val="kk-KZ"/>
        </w:rPr>
      </w:pPr>
    </w:p>
    <w:p w:rsidR="004B6932" w:rsidRPr="00D46443" w:rsidRDefault="008725EA" w:rsidP="00D53152">
      <w:pPr>
        <w:spacing w:after="0" w:line="240" w:lineRule="auto"/>
        <w:jc w:val="center"/>
        <w:rPr>
          <w:rFonts w:ascii="Times New Roman" w:hAnsi="Times New Roman" w:cs="Times New Roman"/>
          <w:b/>
          <w:sz w:val="40"/>
          <w:szCs w:val="40"/>
          <w:lang w:val="kk-KZ"/>
        </w:rPr>
      </w:pPr>
      <w:r w:rsidRPr="00D46443">
        <w:rPr>
          <w:rFonts w:ascii="Times New Roman" w:hAnsi="Times New Roman" w:cs="Times New Roman"/>
          <w:b/>
          <w:sz w:val="40"/>
          <w:szCs w:val="40"/>
          <w:lang w:val="kk-KZ"/>
        </w:rPr>
        <w:t>Өнер тарихы</w:t>
      </w:r>
    </w:p>
    <w:p w:rsidR="004B6932" w:rsidRPr="004B6932" w:rsidRDefault="004B6932" w:rsidP="00D53152">
      <w:pPr>
        <w:spacing w:after="0" w:line="240" w:lineRule="auto"/>
        <w:jc w:val="center"/>
        <w:rPr>
          <w:rFonts w:ascii="Times New Roman" w:hAnsi="Times New Roman" w:cs="Times New Roman"/>
          <w:b/>
          <w:sz w:val="28"/>
          <w:szCs w:val="28"/>
          <w:lang w:val="kk-KZ"/>
        </w:rPr>
      </w:pPr>
    </w:p>
    <w:p w:rsidR="004B6932" w:rsidRPr="004B6932" w:rsidRDefault="004B6932" w:rsidP="00D53152">
      <w:pPr>
        <w:spacing w:after="0" w:line="240" w:lineRule="auto"/>
        <w:jc w:val="center"/>
        <w:rPr>
          <w:rFonts w:ascii="Times New Roman" w:hAnsi="Times New Roman" w:cs="Times New Roman"/>
          <w:b/>
          <w:sz w:val="28"/>
          <w:szCs w:val="28"/>
          <w:lang w:val="kk-KZ"/>
        </w:rPr>
      </w:pPr>
      <w:r w:rsidRPr="004B6932">
        <w:rPr>
          <w:rFonts w:ascii="Times New Roman" w:hAnsi="Times New Roman" w:cs="Times New Roman"/>
          <w:b/>
          <w:sz w:val="28"/>
          <w:szCs w:val="28"/>
          <w:lang w:val="kk-KZ"/>
        </w:rPr>
        <w:t>Оқу  құралы</w:t>
      </w:r>
    </w:p>
    <w:p w:rsidR="004B6932" w:rsidRPr="004B6932" w:rsidRDefault="004B6932" w:rsidP="00D53152">
      <w:pPr>
        <w:spacing w:after="0" w:line="240" w:lineRule="auto"/>
        <w:jc w:val="center"/>
        <w:rPr>
          <w:rFonts w:ascii="Times New Roman" w:hAnsi="Times New Roman" w:cs="Times New Roman"/>
          <w:b/>
          <w:sz w:val="28"/>
          <w:szCs w:val="28"/>
          <w:lang w:val="kk-KZ"/>
        </w:rPr>
      </w:pPr>
    </w:p>
    <w:p w:rsidR="004B6932" w:rsidRPr="004B6932" w:rsidRDefault="004B6932" w:rsidP="00D53152">
      <w:pPr>
        <w:spacing w:after="0" w:line="240" w:lineRule="auto"/>
        <w:jc w:val="center"/>
        <w:rPr>
          <w:rFonts w:ascii="Times New Roman" w:hAnsi="Times New Roman" w:cs="Times New Roman"/>
          <w:b/>
          <w:sz w:val="28"/>
          <w:szCs w:val="28"/>
          <w:lang w:val="kk-KZ"/>
        </w:rPr>
      </w:pPr>
    </w:p>
    <w:p w:rsidR="00837344" w:rsidRPr="00A57B8B" w:rsidRDefault="00837344" w:rsidP="00837344">
      <w:pPr>
        <w:spacing w:after="0" w:line="240" w:lineRule="auto"/>
        <w:jc w:val="center"/>
        <w:rPr>
          <w:rFonts w:ascii="Times New Roman" w:hAnsi="Times New Roman" w:cs="Times New Roman"/>
          <w:sz w:val="28"/>
          <w:szCs w:val="28"/>
          <w:lang w:val="kk-KZ"/>
        </w:rPr>
      </w:pPr>
    </w:p>
    <w:p w:rsidR="00A57B8B" w:rsidRPr="00A57B8B" w:rsidRDefault="00AE7516" w:rsidP="00A57B8B">
      <w:pPr>
        <w:ind w:left="3540"/>
        <w:rPr>
          <w:rFonts w:ascii="Times New Roman" w:hAnsi="Times New Roman" w:cs="Times New Roman"/>
          <w:sz w:val="28"/>
          <w:szCs w:val="28"/>
          <w:lang w:val="kk-KZ"/>
        </w:rPr>
      </w:pPr>
      <w:r>
        <w:rPr>
          <w:rFonts w:ascii="Times New Roman" w:hAnsi="Times New Roman" w:cs="Times New Roman"/>
          <w:sz w:val="28"/>
          <w:szCs w:val="28"/>
          <w:lang w:val="kk-KZ"/>
        </w:rPr>
        <w:t xml:space="preserve">Редакторы </w:t>
      </w:r>
      <w:r w:rsidR="00C720BB">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C720BB">
        <w:rPr>
          <w:rFonts w:ascii="Times New Roman" w:hAnsi="Times New Roman" w:cs="Times New Roman"/>
          <w:sz w:val="28"/>
          <w:szCs w:val="28"/>
          <w:lang w:val="kk-KZ"/>
        </w:rPr>
        <w:t>Байгунова Д.М.</w:t>
      </w:r>
    </w:p>
    <w:p w:rsidR="00A57B8B" w:rsidRPr="00A57B8B" w:rsidRDefault="00A57B8B" w:rsidP="00A57B8B">
      <w:pPr>
        <w:ind w:firstLine="709"/>
        <w:jc w:val="center"/>
        <w:rPr>
          <w:rFonts w:ascii="Times New Roman" w:hAnsi="Times New Roman" w:cs="Times New Roman"/>
          <w:sz w:val="28"/>
          <w:szCs w:val="28"/>
          <w:lang w:val="kk-KZ"/>
        </w:rPr>
      </w:pPr>
    </w:p>
    <w:p w:rsidR="00A57B8B" w:rsidRPr="00A57B8B" w:rsidRDefault="00A57B8B" w:rsidP="00A57B8B">
      <w:pPr>
        <w:ind w:firstLine="709"/>
        <w:jc w:val="center"/>
        <w:rPr>
          <w:rFonts w:ascii="Times New Roman" w:hAnsi="Times New Roman" w:cs="Times New Roman"/>
          <w:sz w:val="28"/>
          <w:szCs w:val="28"/>
          <w:lang w:val="kk-KZ"/>
        </w:rPr>
      </w:pPr>
    </w:p>
    <w:p w:rsidR="00A57B8B" w:rsidRPr="00A57B8B" w:rsidRDefault="00A57B8B" w:rsidP="00A57B8B">
      <w:pPr>
        <w:ind w:firstLine="709"/>
        <w:jc w:val="center"/>
        <w:rPr>
          <w:rFonts w:ascii="Times New Roman" w:hAnsi="Times New Roman" w:cs="Times New Roman"/>
          <w:sz w:val="28"/>
          <w:szCs w:val="28"/>
          <w:lang w:val="kk-KZ"/>
        </w:rPr>
      </w:pPr>
      <w:r w:rsidRPr="00A57B8B">
        <w:rPr>
          <w:rFonts w:ascii="Times New Roman" w:hAnsi="Times New Roman" w:cs="Times New Roman"/>
          <w:sz w:val="28"/>
          <w:szCs w:val="28"/>
          <w:lang w:val="kk-KZ"/>
        </w:rPr>
        <w:t xml:space="preserve">Баспаға  қол  қойылды: «___»   </w:t>
      </w:r>
      <w:r w:rsidR="004B6932">
        <w:rPr>
          <w:rFonts w:ascii="Times New Roman" w:hAnsi="Times New Roman" w:cs="Times New Roman"/>
          <w:sz w:val="28"/>
          <w:szCs w:val="28"/>
          <w:lang w:val="kk-KZ"/>
        </w:rPr>
        <w:t>______  2021</w:t>
      </w:r>
      <w:r w:rsidRPr="00A57B8B">
        <w:rPr>
          <w:rFonts w:ascii="Times New Roman" w:hAnsi="Times New Roman" w:cs="Times New Roman"/>
          <w:sz w:val="28"/>
          <w:szCs w:val="28"/>
          <w:lang w:val="kk-KZ"/>
        </w:rPr>
        <w:t xml:space="preserve"> ж.</w:t>
      </w:r>
    </w:p>
    <w:p w:rsidR="00A57B8B" w:rsidRPr="00A57B8B" w:rsidRDefault="00A57B8B" w:rsidP="00A57B8B">
      <w:pPr>
        <w:ind w:firstLine="709"/>
        <w:jc w:val="center"/>
        <w:rPr>
          <w:rFonts w:ascii="Times New Roman" w:hAnsi="Times New Roman" w:cs="Times New Roman"/>
          <w:sz w:val="28"/>
          <w:szCs w:val="28"/>
          <w:lang w:val="kk-KZ"/>
        </w:rPr>
      </w:pPr>
      <w:r w:rsidRPr="00A57B8B">
        <w:rPr>
          <w:rFonts w:ascii="Times New Roman" w:hAnsi="Times New Roman" w:cs="Times New Roman"/>
          <w:sz w:val="28"/>
          <w:szCs w:val="28"/>
          <w:lang w:val="kk-KZ"/>
        </w:rPr>
        <w:t>Қағаз</w:t>
      </w:r>
      <w:r w:rsidR="00446FF9">
        <w:rPr>
          <w:rFonts w:ascii="Times New Roman" w:hAnsi="Times New Roman" w:cs="Times New Roman"/>
          <w:sz w:val="28"/>
          <w:szCs w:val="28"/>
          <w:lang w:val="kk-KZ"/>
        </w:rPr>
        <w:t xml:space="preserve">   форматы 60</w:t>
      </w:r>
      <w:r w:rsidRPr="00A57B8B">
        <w:rPr>
          <w:rFonts w:ascii="Times New Roman" w:hAnsi="Times New Roman" w:cs="Times New Roman"/>
          <w:sz w:val="28"/>
          <w:szCs w:val="28"/>
          <w:vertAlign w:val="superscript"/>
          <w:lang w:val="kk-KZ"/>
        </w:rPr>
        <w:t>х</w:t>
      </w:r>
      <w:r w:rsidR="00446FF9">
        <w:rPr>
          <w:rFonts w:ascii="Times New Roman" w:hAnsi="Times New Roman" w:cs="Times New Roman"/>
          <w:sz w:val="28"/>
          <w:szCs w:val="28"/>
          <w:lang w:val="kk-KZ"/>
        </w:rPr>
        <w:t>84</w:t>
      </w:r>
      <w:r w:rsidRPr="00A57B8B">
        <w:rPr>
          <w:rFonts w:ascii="Times New Roman" w:hAnsi="Times New Roman" w:cs="Times New Roman"/>
          <w:sz w:val="28"/>
          <w:szCs w:val="28"/>
          <w:lang w:val="kk-KZ"/>
        </w:rPr>
        <w:t xml:space="preserve"> </w:t>
      </w:r>
      <w:r w:rsidR="00446FF9">
        <w:rPr>
          <w:rFonts w:ascii="Times New Roman" w:hAnsi="Times New Roman" w:cs="Times New Roman"/>
          <w:sz w:val="28"/>
          <w:szCs w:val="28"/>
          <w:lang w:val="kk-KZ"/>
        </w:rPr>
        <w:t xml:space="preserve">   </w:t>
      </w:r>
      <w:r w:rsidRPr="00A57B8B">
        <w:rPr>
          <w:rFonts w:ascii="Times New Roman" w:hAnsi="Times New Roman" w:cs="Times New Roman"/>
          <w:sz w:val="28"/>
          <w:szCs w:val="28"/>
          <w:lang w:val="kk-KZ"/>
        </w:rPr>
        <w:t>1/16</w:t>
      </w:r>
    </w:p>
    <w:p w:rsidR="00A57B8B" w:rsidRPr="00A57B8B" w:rsidRDefault="00A57B8B" w:rsidP="00A57B8B">
      <w:pPr>
        <w:ind w:firstLine="709"/>
        <w:jc w:val="center"/>
        <w:rPr>
          <w:rFonts w:ascii="Times New Roman" w:hAnsi="Times New Roman" w:cs="Times New Roman"/>
          <w:sz w:val="28"/>
          <w:szCs w:val="28"/>
          <w:lang w:val="kk-KZ"/>
        </w:rPr>
      </w:pPr>
      <w:r w:rsidRPr="00A57B8B">
        <w:rPr>
          <w:rFonts w:ascii="Times New Roman" w:hAnsi="Times New Roman" w:cs="Times New Roman"/>
          <w:sz w:val="28"/>
          <w:szCs w:val="28"/>
          <w:lang w:val="kk-KZ"/>
        </w:rPr>
        <w:t xml:space="preserve">Типографиялық  қағаз. Офсеттік  баспа. Көлемі </w:t>
      </w:r>
      <w:r w:rsidR="00446FF9">
        <w:rPr>
          <w:rFonts w:ascii="Times New Roman" w:hAnsi="Times New Roman" w:cs="Times New Roman"/>
          <w:sz w:val="28"/>
          <w:szCs w:val="28"/>
          <w:lang w:val="kk-KZ"/>
        </w:rPr>
        <w:t>6</w:t>
      </w:r>
      <w:r w:rsidR="00A661E7" w:rsidRPr="00A661E7">
        <w:rPr>
          <w:rFonts w:ascii="Times New Roman" w:hAnsi="Times New Roman" w:cs="Times New Roman"/>
          <w:sz w:val="28"/>
          <w:szCs w:val="28"/>
          <w:lang w:val="kk-KZ"/>
        </w:rPr>
        <w:t>,5</w:t>
      </w:r>
      <w:r w:rsidR="00A661E7">
        <w:rPr>
          <w:rFonts w:ascii="Times New Roman" w:hAnsi="Times New Roman" w:cs="Times New Roman"/>
          <w:sz w:val="28"/>
          <w:szCs w:val="28"/>
          <w:lang w:val="kk-KZ"/>
        </w:rPr>
        <w:t xml:space="preserve"> </w:t>
      </w:r>
      <w:r w:rsidRPr="00A661E7">
        <w:rPr>
          <w:rFonts w:ascii="Times New Roman" w:hAnsi="Times New Roman" w:cs="Times New Roman"/>
          <w:sz w:val="28"/>
          <w:szCs w:val="28"/>
          <w:lang w:val="kk-KZ"/>
        </w:rPr>
        <w:t>б.т.</w:t>
      </w:r>
    </w:p>
    <w:p w:rsidR="00A57B8B" w:rsidRPr="00A57B8B" w:rsidRDefault="00A57B8B" w:rsidP="00A57B8B">
      <w:pPr>
        <w:ind w:firstLine="709"/>
        <w:jc w:val="center"/>
        <w:rPr>
          <w:rFonts w:ascii="Times New Roman" w:hAnsi="Times New Roman" w:cs="Times New Roman"/>
          <w:sz w:val="28"/>
          <w:szCs w:val="28"/>
          <w:lang w:val="kk-KZ"/>
        </w:rPr>
      </w:pPr>
      <w:r w:rsidRPr="00A57B8B">
        <w:rPr>
          <w:rFonts w:ascii="Times New Roman" w:hAnsi="Times New Roman" w:cs="Times New Roman"/>
          <w:sz w:val="28"/>
          <w:szCs w:val="28"/>
          <w:lang w:val="kk-KZ"/>
        </w:rPr>
        <w:t>Тираж</w:t>
      </w:r>
      <w:r w:rsidR="00A661E7">
        <w:rPr>
          <w:rFonts w:ascii="Times New Roman" w:hAnsi="Times New Roman" w:cs="Times New Roman"/>
          <w:sz w:val="28"/>
          <w:szCs w:val="28"/>
          <w:lang w:val="kk-KZ"/>
        </w:rPr>
        <w:t xml:space="preserve"> </w:t>
      </w:r>
      <w:r w:rsidRPr="00A57B8B">
        <w:rPr>
          <w:rFonts w:ascii="Times New Roman" w:hAnsi="Times New Roman" w:cs="Times New Roman"/>
          <w:sz w:val="28"/>
          <w:szCs w:val="28"/>
          <w:lang w:val="kk-KZ"/>
        </w:rPr>
        <w:t>___</w:t>
      </w:r>
      <w:r w:rsidR="00446FF9" w:rsidRPr="00613FEC">
        <w:rPr>
          <w:rFonts w:ascii="Times New Roman" w:hAnsi="Times New Roman" w:cs="Times New Roman"/>
          <w:sz w:val="28"/>
          <w:szCs w:val="28"/>
          <w:lang w:val="kk-KZ"/>
        </w:rPr>
        <w:t>_____</w:t>
      </w:r>
      <w:r w:rsidR="00A661E7">
        <w:rPr>
          <w:rFonts w:ascii="Times New Roman" w:hAnsi="Times New Roman" w:cs="Times New Roman"/>
          <w:sz w:val="28"/>
          <w:szCs w:val="28"/>
          <w:lang w:val="kk-KZ"/>
        </w:rPr>
        <w:t xml:space="preserve"> </w:t>
      </w:r>
      <w:r w:rsidRPr="00A57B8B">
        <w:rPr>
          <w:rFonts w:ascii="Times New Roman" w:hAnsi="Times New Roman" w:cs="Times New Roman"/>
          <w:sz w:val="28"/>
          <w:szCs w:val="28"/>
          <w:lang w:val="kk-KZ"/>
        </w:rPr>
        <w:t>дана. Тапсырыс №___</w:t>
      </w:r>
      <w:r w:rsidR="00446FF9">
        <w:rPr>
          <w:rFonts w:ascii="Times New Roman" w:hAnsi="Times New Roman" w:cs="Times New Roman"/>
          <w:sz w:val="28"/>
          <w:szCs w:val="28"/>
          <w:lang w:val="kk-KZ"/>
        </w:rPr>
        <w:t>___</w:t>
      </w:r>
    </w:p>
    <w:p w:rsidR="00A57B8B" w:rsidRPr="00A57B8B" w:rsidRDefault="00A57B8B" w:rsidP="00A57B8B">
      <w:pPr>
        <w:ind w:firstLine="709"/>
        <w:jc w:val="center"/>
        <w:rPr>
          <w:rFonts w:ascii="Times New Roman" w:hAnsi="Times New Roman" w:cs="Times New Roman"/>
          <w:sz w:val="28"/>
          <w:szCs w:val="28"/>
          <w:lang w:val="kk-KZ"/>
        </w:rPr>
      </w:pPr>
    </w:p>
    <w:p w:rsidR="00A57B8B" w:rsidRPr="00A57B8B" w:rsidRDefault="00A57B8B" w:rsidP="00A57B8B">
      <w:pPr>
        <w:ind w:firstLine="709"/>
        <w:jc w:val="center"/>
        <w:rPr>
          <w:rFonts w:ascii="Times New Roman" w:hAnsi="Times New Roman" w:cs="Times New Roman"/>
          <w:sz w:val="28"/>
          <w:szCs w:val="28"/>
          <w:lang w:val="kk-KZ"/>
        </w:rPr>
      </w:pPr>
    </w:p>
    <w:p w:rsidR="00A57B8B" w:rsidRPr="00A57B8B" w:rsidRDefault="00A57B8B" w:rsidP="00A57B8B">
      <w:pPr>
        <w:ind w:firstLine="709"/>
        <w:jc w:val="center"/>
        <w:rPr>
          <w:rFonts w:ascii="Times New Roman" w:hAnsi="Times New Roman" w:cs="Times New Roman"/>
          <w:sz w:val="28"/>
          <w:szCs w:val="28"/>
          <w:lang w:val="kk-KZ"/>
        </w:rPr>
      </w:pPr>
    </w:p>
    <w:p w:rsidR="00A57B8B" w:rsidRPr="00A57B8B" w:rsidRDefault="00A57B8B" w:rsidP="00A57B8B">
      <w:pPr>
        <w:ind w:firstLine="709"/>
        <w:jc w:val="center"/>
        <w:rPr>
          <w:rFonts w:ascii="Times New Roman" w:hAnsi="Times New Roman" w:cs="Times New Roman"/>
          <w:sz w:val="28"/>
          <w:szCs w:val="28"/>
          <w:lang w:val="kk-KZ"/>
        </w:rPr>
      </w:pPr>
    </w:p>
    <w:p w:rsidR="00A57B8B" w:rsidRPr="00A57B8B" w:rsidRDefault="00A57B8B" w:rsidP="00A57B8B">
      <w:pPr>
        <w:ind w:firstLine="709"/>
        <w:jc w:val="center"/>
        <w:rPr>
          <w:rFonts w:ascii="Times New Roman" w:hAnsi="Times New Roman" w:cs="Times New Roman"/>
          <w:sz w:val="28"/>
          <w:szCs w:val="28"/>
          <w:lang w:val="kk-KZ"/>
        </w:rPr>
      </w:pPr>
    </w:p>
    <w:p w:rsidR="00A57B8B" w:rsidRPr="00A57B8B" w:rsidRDefault="00A57B8B" w:rsidP="00A57B8B">
      <w:pPr>
        <w:ind w:firstLine="709"/>
        <w:jc w:val="center"/>
        <w:rPr>
          <w:rFonts w:ascii="Times New Roman" w:hAnsi="Times New Roman" w:cs="Times New Roman"/>
          <w:sz w:val="28"/>
          <w:szCs w:val="28"/>
          <w:lang w:val="kk-KZ"/>
        </w:rPr>
      </w:pPr>
    </w:p>
    <w:p w:rsidR="00A57B8B" w:rsidRPr="00A57B8B" w:rsidRDefault="00A57B8B" w:rsidP="00A57B8B">
      <w:pPr>
        <w:ind w:firstLine="709"/>
        <w:jc w:val="center"/>
        <w:rPr>
          <w:rFonts w:ascii="Times New Roman" w:hAnsi="Times New Roman" w:cs="Times New Roman"/>
          <w:sz w:val="28"/>
          <w:szCs w:val="28"/>
          <w:lang w:val="kk-KZ"/>
        </w:rPr>
      </w:pPr>
    </w:p>
    <w:p w:rsidR="00A57B8B" w:rsidRPr="00A57B8B" w:rsidRDefault="00D53152" w:rsidP="00D53152">
      <w:pPr>
        <w:jc w:val="both"/>
        <w:rPr>
          <w:rFonts w:ascii="Times New Roman" w:hAnsi="Times New Roman" w:cs="Times New Roman"/>
          <w:sz w:val="28"/>
          <w:szCs w:val="28"/>
          <w:lang w:val="kk-KZ"/>
        </w:rPr>
      </w:pPr>
      <w:r>
        <w:rPr>
          <w:rFonts w:ascii="Times New Roman" w:hAnsi="Times New Roman" w:cs="Times New Roman"/>
          <w:sz w:val="28"/>
          <w:szCs w:val="28"/>
          <w:lang w:val="kk-KZ"/>
        </w:rPr>
        <w:t>© М.Әуезов</w:t>
      </w:r>
      <w:r w:rsidR="00A57B8B" w:rsidRPr="00A57B8B">
        <w:rPr>
          <w:rFonts w:ascii="Times New Roman" w:hAnsi="Times New Roman" w:cs="Times New Roman"/>
          <w:sz w:val="28"/>
          <w:szCs w:val="28"/>
          <w:lang w:val="kk-KZ"/>
        </w:rPr>
        <w:t xml:space="preserve"> атындағы  Оңтүстік Қаз</w:t>
      </w:r>
      <w:r w:rsidR="00446FF9">
        <w:rPr>
          <w:rFonts w:ascii="Times New Roman" w:hAnsi="Times New Roman" w:cs="Times New Roman"/>
          <w:sz w:val="28"/>
          <w:szCs w:val="28"/>
          <w:lang w:val="kk-KZ"/>
        </w:rPr>
        <w:t>ақстан  университеті, 2021 ж</w:t>
      </w:r>
    </w:p>
    <w:p w:rsidR="00446FF9" w:rsidRDefault="00446FF9" w:rsidP="00446FF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 Әуезов атындағы ОҚУ баспа орталығы.</w:t>
      </w:r>
    </w:p>
    <w:p w:rsidR="00A57B8B" w:rsidRPr="00A57B8B" w:rsidRDefault="00D53152" w:rsidP="00446FF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Шымкент қ.,Тәуке </w:t>
      </w:r>
      <w:r w:rsidR="00A57B8B" w:rsidRPr="00A57B8B">
        <w:rPr>
          <w:rFonts w:ascii="Times New Roman" w:hAnsi="Times New Roman" w:cs="Times New Roman"/>
          <w:sz w:val="28"/>
          <w:szCs w:val="28"/>
          <w:lang w:val="kk-KZ"/>
        </w:rPr>
        <w:t>хан даңғылы</w:t>
      </w:r>
      <w:r w:rsidR="00446FF9">
        <w:rPr>
          <w:rFonts w:ascii="Times New Roman" w:hAnsi="Times New Roman" w:cs="Times New Roman"/>
          <w:sz w:val="28"/>
          <w:szCs w:val="28"/>
          <w:lang w:val="kk-KZ"/>
        </w:rPr>
        <w:t>,</w:t>
      </w:r>
      <w:r w:rsidR="00A57B8B" w:rsidRPr="00A57B8B">
        <w:rPr>
          <w:rFonts w:ascii="Times New Roman" w:hAnsi="Times New Roman" w:cs="Times New Roman"/>
          <w:sz w:val="28"/>
          <w:szCs w:val="28"/>
          <w:lang w:val="kk-KZ"/>
        </w:rPr>
        <w:t xml:space="preserve"> 5</w:t>
      </w:r>
    </w:p>
    <w:p w:rsidR="00A57B8B" w:rsidRPr="00587FF9" w:rsidRDefault="00A57B8B" w:rsidP="00A57B8B">
      <w:pPr>
        <w:ind w:firstLine="708"/>
        <w:rPr>
          <w:rFonts w:ascii="Times New Roman" w:hAnsi="Times New Roman" w:cs="Times New Roman"/>
          <w:sz w:val="28"/>
          <w:szCs w:val="28"/>
          <w:lang w:val="kk-KZ"/>
        </w:rPr>
      </w:pPr>
    </w:p>
    <w:p w:rsidR="000B4CB9" w:rsidRPr="00587FF9" w:rsidRDefault="000B4CB9" w:rsidP="00A57B8B">
      <w:pPr>
        <w:ind w:firstLine="708"/>
        <w:rPr>
          <w:rFonts w:ascii="Times New Roman" w:hAnsi="Times New Roman" w:cs="Times New Roman"/>
          <w:sz w:val="28"/>
          <w:szCs w:val="28"/>
          <w:lang w:val="kk-KZ"/>
        </w:rPr>
      </w:pPr>
    </w:p>
    <w:p w:rsidR="005603ED" w:rsidRPr="00587FF9" w:rsidRDefault="005603ED">
      <w:pPr>
        <w:ind w:firstLine="708"/>
        <w:rPr>
          <w:rFonts w:ascii="Times New Roman" w:hAnsi="Times New Roman" w:cs="Times New Roman"/>
          <w:sz w:val="28"/>
          <w:szCs w:val="28"/>
          <w:lang w:val="kk-KZ"/>
        </w:rPr>
      </w:pPr>
    </w:p>
    <w:sectPr w:rsidR="005603ED" w:rsidRPr="00587FF9" w:rsidSect="00C56BDE">
      <w:footerReference w:type="default" r:id="rId38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7A91" w:rsidRDefault="00357A91" w:rsidP="00FE0C95">
      <w:pPr>
        <w:spacing w:after="0" w:line="240" w:lineRule="auto"/>
      </w:pPr>
      <w:r>
        <w:separator/>
      </w:r>
    </w:p>
  </w:endnote>
  <w:endnote w:type="continuationSeparator" w:id="0">
    <w:p w:rsidR="00357A91" w:rsidRDefault="00357A91" w:rsidP="00FE0C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Times New Roman KZ">
    <w:altName w:val="Times New Roman"/>
    <w:charset w:val="CC"/>
    <w:family w:val="roman"/>
    <w:pitch w:val="variable"/>
    <w:sig w:usb0="800002A7" w:usb1="0000387A" w:usb2="0000002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9787737"/>
      <w:docPartObj>
        <w:docPartGallery w:val="Page Numbers (Bottom of Page)"/>
        <w:docPartUnique/>
      </w:docPartObj>
    </w:sdtPr>
    <w:sdtEndPr/>
    <w:sdtContent>
      <w:p w:rsidR="000153E7" w:rsidRDefault="000153E7">
        <w:pPr>
          <w:pStyle w:val="ac"/>
          <w:jc w:val="center"/>
        </w:pPr>
        <w:r>
          <w:fldChar w:fldCharType="begin"/>
        </w:r>
        <w:r>
          <w:instrText>PAGE   \* MERGEFORMAT</w:instrText>
        </w:r>
        <w:r>
          <w:fldChar w:fldCharType="separate"/>
        </w:r>
        <w:r w:rsidR="005603ED">
          <w:rPr>
            <w:noProof/>
          </w:rPr>
          <w:t>151</w:t>
        </w:r>
        <w:r>
          <w:fldChar w:fldCharType="end"/>
        </w:r>
      </w:p>
    </w:sdtContent>
  </w:sdt>
  <w:p w:rsidR="000153E7" w:rsidRDefault="000153E7">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7A91" w:rsidRDefault="00357A91" w:rsidP="00FE0C95">
      <w:pPr>
        <w:spacing w:after="0" w:line="240" w:lineRule="auto"/>
      </w:pPr>
      <w:r>
        <w:separator/>
      </w:r>
    </w:p>
  </w:footnote>
  <w:footnote w:type="continuationSeparator" w:id="0">
    <w:p w:rsidR="00357A91" w:rsidRDefault="00357A91" w:rsidP="00FE0C9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A1156"/>
    <w:multiLevelType w:val="hybridMultilevel"/>
    <w:tmpl w:val="9C9C73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BB54037"/>
    <w:multiLevelType w:val="hybridMultilevel"/>
    <w:tmpl w:val="845EABE0"/>
    <w:lvl w:ilvl="0" w:tplc="77FECD3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2108D3"/>
    <w:multiLevelType w:val="hybridMultilevel"/>
    <w:tmpl w:val="5C688E4E"/>
    <w:lvl w:ilvl="0" w:tplc="77FECD34">
      <w:start w:val="1"/>
      <w:numFmt w:val="bullet"/>
      <w:lvlText w:val="-"/>
      <w:lvlJc w:val="left"/>
      <w:pPr>
        <w:ind w:left="1428" w:hanging="360"/>
      </w:pPr>
      <w:rPr>
        <w:rFonts w:ascii="Times New Roman" w:hAnsi="Times New Roman" w:cs="Times New Roman"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3">
    <w:nsid w:val="16156286"/>
    <w:multiLevelType w:val="hybridMultilevel"/>
    <w:tmpl w:val="922083CE"/>
    <w:lvl w:ilvl="0" w:tplc="F9DAB28E">
      <w:numFmt w:val="bullet"/>
      <w:lvlText w:val="-"/>
      <w:lvlJc w:val="left"/>
      <w:pPr>
        <w:tabs>
          <w:tab w:val="num" w:pos="930"/>
        </w:tabs>
        <w:ind w:left="930" w:hanging="57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D6A78AB"/>
    <w:multiLevelType w:val="multilevel"/>
    <w:tmpl w:val="2BC461FA"/>
    <w:lvl w:ilvl="0">
      <w:start w:val="1"/>
      <w:numFmt w:val="bullet"/>
      <w:lvlText w:val="-"/>
      <w:lvlJc w:val="left"/>
      <w:pPr>
        <w:tabs>
          <w:tab w:val="num" w:pos="720"/>
        </w:tabs>
        <w:ind w:left="720" w:hanging="360"/>
      </w:pPr>
      <w:rPr>
        <w:rFonts w:ascii="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3AD371DA"/>
    <w:multiLevelType w:val="hybridMultilevel"/>
    <w:tmpl w:val="F340A93C"/>
    <w:lvl w:ilvl="0" w:tplc="77FECD3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420A4891"/>
    <w:multiLevelType w:val="multilevel"/>
    <w:tmpl w:val="69987346"/>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52CD56CF"/>
    <w:multiLevelType w:val="hybridMultilevel"/>
    <w:tmpl w:val="F99C635E"/>
    <w:lvl w:ilvl="0" w:tplc="77FECD3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60F32381"/>
    <w:multiLevelType w:val="hybridMultilevel"/>
    <w:tmpl w:val="93AE19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6D1D3BFD"/>
    <w:multiLevelType w:val="hybridMultilevel"/>
    <w:tmpl w:val="0F34AF8A"/>
    <w:lvl w:ilvl="0" w:tplc="77FECD3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7"/>
  </w:num>
  <w:num w:numId="6">
    <w:abstractNumId w:val="5"/>
  </w:num>
  <w:num w:numId="7">
    <w:abstractNumId w:val="4"/>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hyphenationZone w:val="141"/>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57B8B"/>
    <w:rsid w:val="000027F4"/>
    <w:rsid w:val="000138A0"/>
    <w:rsid w:val="000153E7"/>
    <w:rsid w:val="00016B1E"/>
    <w:rsid w:val="00022EC7"/>
    <w:rsid w:val="00025C9A"/>
    <w:rsid w:val="00033589"/>
    <w:rsid w:val="000357AA"/>
    <w:rsid w:val="000365AA"/>
    <w:rsid w:val="00046110"/>
    <w:rsid w:val="000466C1"/>
    <w:rsid w:val="000552F6"/>
    <w:rsid w:val="000815C9"/>
    <w:rsid w:val="000819CD"/>
    <w:rsid w:val="000A7FC8"/>
    <w:rsid w:val="000B0448"/>
    <w:rsid w:val="000B4CB9"/>
    <w:rsid w:val="000C5462"/>
    <w:rsid w:val="000C707D"/>
    <w:rsid w:val="000D36F3"/>
    <w:rsid w:val="000D58BE"/>
    <w:rsid w:val="000E151D"/>
    <w:rsid w:val="000E1F4B"/>
    <w:rsid w:val="000E5374"/>
    <w:rsid w:val="000E7299"/>
    <w:rsid w:val="000F324B"/>
    <w:rsid w:val="0010689C"/>
    <w:rsid w:val="00113559"/>
    <w:rsid w:val="00132F7B"/>
    <w:rsid w:val="0017340D"/>
    <w:rsid w:val="0017574D"/>
    <w:rsid w:val="0018445A"/>
    <w:rsid w:val="001A4E59"/>
    <w:rsid w:val="001C25FE"/>
    <w:rsid w:val="001C6D54"/>
    <w:rsid w:val="001C70B5"/>
    <w:rsid w:val="001D113B"/>
    <w:rsid w:val="0020365E"/>
    <w:rsid w:val="0021557E"/>
    <w:rsid w:val="00222C0D"/>
    <w:rsid w:val="00230880"/>
    <w:rsid w:val="00232EEC"/>
    <w:rsid w:val="00234594"/>
    <w:rsid w:val="00256829"/>
    <w:rsid w:val="00265055"/>
    <w:rsid w:val="00267782"/>
    <w:rsid w:val="0027494D"/>
    <w:rsid w:val="00282FEA"/>
    <w:rsid w:val="00283693"/>
    <w:rsid w:val="00286519"/>
    <w:rsid w:val="0029281F"/>
    <w:rsid w:val="00293BAB"/>
    <w:rsid w:val="002A58F9"/>
    <w:rsid w:val="002C06F2"/>
    <w:rsid w:val="002C0FC4"/>
    <w:rsid w:val="002D3C17"/>
    <w:rsid w:val="002D3E29"/>
    <w:rsid w:val="002E5C29"/>
    <w:rsid w:val="0030528B"/>
    <w:rsid w:val="00326319"/>
    <w:rsid w:val="00352943"/>
    <w:rsid w:val="00357A91"/>
    <w:rsid w:val="00364D98"/>
    <w:rsid w:val="00374515"/>
    <w:rsid w:val="00376C78"/>
    <w:rsid w:val="00395F70"/>
    <w:rsid w:val="003D1E26"/>
    <w:rsid w:val="003D501C"/>
    <w:rsid w:val="003D6F72"/>
    <w:rsid w:val="003D6F93"/>
    <w:rsid w:val="003E32EC"/>
    <w:rsid w:val="003E6820"/>
    <w:rsid w:val="00401D48"/>
    <w:rsid w:val="00406B75"/>
    <w:rsid w:val="0040788F"/>
    <w:rsid w:val="004131D2"/>
    <w:rsid w:val="00425CB6"/>
    <w:rsid w:val="004458F6"/>
    <w:rsid w:val="00446FF9"/>
    <w:rsid w:val="00450C0C"/>
    <w:rsid w:val="00456C96"/>
    <w:rsid w:val="00457076"/>
    <w:rsid w:val="00460B29"/>
    <w:rsid w:val="00461D35"/>
    <w:rsid w:val="004722DD"/>
    <w:rsid w:val="00476F62"/>
    <w:rsid w:val="00486A00"/>
    <w:rsid w:val="004933B2"/>
    <w:rsid w:val="004976D5"/>
    <w:rsid w:val="004A3A7F"/>
    <w:rsid w:val="004A6D02"/>
    <w:rsid w:val="004B6932"/>
    <w:rsid w:val="004F38F1"/>
    <w:rsid w:val="00502226"/>
    <w:rsid w:val="0050599F"/>
    <w:rsid w:val="00505DFD"/>
    <w:rsid w:val="00506269"/>
    <w:rsid w:val="00515671"/>
    <w:rsid w:val="00532CA8"/>
    <w:rsid w:val="005603ED"/>
    <w:rsid w:val="00575AAF"/>
    <w:rsid w:val="00587FF9"/>
    <w:rsid w:val="00597D84"/>
    <w:rsid w:val="005B3E16"/>
    <w:rsid w:val="005B5820"/>
    <w:rsid w:val="005C0677"/>
    <w:rsid w:val="005C1C77"/>
    <w:rsid w:val="005D6DCB"/>
    <w:rsid w:val="005E17D4"/>
    <w:rsid w:val="005E23E5"/>
    <w:rsid w:val="005E609D"/>
    <w:rsid w:val="005F250F"/>
    <w:rsid w:val="005F4B1D"/>
    <w:rsid w:val="00603502"/>
    <w:rsid w:val="00606BD3"/>
    <w:rsid w:val="00613FEC"/>
    <w:rsid w:val="00625753"/>
    <w:rsid w:val="00634F35"/>
    <w:rsid w:val="00641E9C"/>
    <w:rsid w:val="00645A05"/>
    <w:rsid w:val="00653E89"/>
    <w:rsid w:val="00664FCD"/>
    <w:rsid w:val="006854E1"/>
    <w:rsid w:val="00692CD8"/>
    <w:rsid w:val="006A1466"/>
    <w:rsid w:val="006D06E0"/>
    <w:rsid w:val="006D12F5"/>
    <w:rsid w:val="006E065D"/>
    <w:rsid w:val="006F3DDF"/>
    <w:rsid w:val="006F6E90"/>
    <w:rsid w:val="00703138"/>
    <w:rsid w:val="00707B51"/>
    <w:rsid w:val="00710DAB"/>
    <w:rsid w:val="00711503"/>
    <w:rsid w:val="00720875"/>
    <w:rsid w:val="00727C44"/>
    <w:rsid w:val="00744B6D"/>
    <w:rsid w:val="00752B60"/>
    <w:rsid w:val="007554A6"/>
    <w:rsid w:val="0076239D"/>
    <w:rsid w:val="00774055"/>
    <w:rsid w:val="00794525"/>
    <w:rsid w:val="007A308D"/>
    <w:rsid w:val="007A78A5"/>
    <w:rsid w:val="007A7E9F"/>
    <w:rsid w:val="007B0766"/>
    <w:rsid w:val="007B440D"/>
    <w:rsid w:val="007B46F8"/>
    <w:rsid w:val="007C4FC2"/>
    <w:rsid w:val="007D0DC1"/>
    <w:rsid w:val="007E40A7"/>
    <w:rsid w:val="007E4543"/>
    <w:rsid w:val="007E6183"/>
    <w:rsid w:val="007E6433"/>
    <w:rsid w:val="007F0618"/>
    <w:rsid w:val="008105C9"/>
    <w:rsid w:val="008212E6"/>
    <w:rsid w:val="00834FFA"/>
    <w:rsid w:val="00837344"/>
    <w:rsid w:val="00841379"/>
    <w:rsid w:val="00852C6B"/>
    <w:rsid w:val="008725EA"/>
    <w:rsid w:val="008A2BCF"/>
    <w:rsid w:val="008B0228"/>
    <w:rsid w:val="008C5A0F"/>
    <w:rsid w:val="008E63CA"/>
    <w:rsid w:val="008E7B2E"/>
    <w:rsid w:val="00901520"/>
    <w:rsid w:val="00916F26"/>
    <w:rsid w:val="009170D8"/>
    <w:rsid w:val="00922148"/>
    <w:rsid w:val="0092314B"/>
    <w:rsid w:val="009355D3"/>
    <w:rsid w:val="00941CF1"/>
    <w:rsid w:val="00946CFD"/>
    <w:rsid w:val="0095091C"/>
    <w:rsid w:val="009604DC"/>
    <w:rsid w:val="00964CC8"/>
    <w:rsid w:val="00975007"/>
    <w:rsid w:val="009926B4"/>
    <w:rsid w:val="009B78A8"/>
    <w:rsid w:val="009C748E"/>
    <w:rsid w:val="009C75A6"/>
    <w:rsid w:val="009D185D"/>
    <w:rsid w:val="009D433F"/>
    <w:rsid w:val="009E01C9"/>
    <w:rsid w:val="009E34BC"/>
    <w:rsid w:val="009E6426"/>
    <w:rsid w:val="009E64FF"/>
    <w:rsid w:val="009F13E6"/>
    <w:rsid w:val="009F434B"/>
    <w:rsid w:val="009F4589"/>
    <w:rsid w:val="00A11969"/>
    <w:rsid w:val="00A13B6A"/>
    <w:rsid w:val="00A1636A"/>
    <w:rsid w:val="00A20683"/>
    <w:rsid w:val="00A2629A"/>
    <w:rsid w:val="00A369E7"/>
    <w:rsid w:val="00A5052D"/>
    <w:rsid w:val="00A5575B"/>
    <w:rsid w:val="00A57B8B"/>
    <w:rsid w:val="00A57F7D"/>
    <w:rsid w:val="00A661E7"/>
    <w:rsid w:val="00A824D3"/>
    <w:rsid w:val="00A90649"/>
    <w:rsid w:val="00A948A7"/>
    <w:rsid w:val="00A949A9"/>
    <w:rsid w:val="00AB43DF"/>
    <w:rsid w:val="00AC0DD5"/>
    <w:rsid w:val="00AC52FE"/>
    <w:rsid w:val="00AE1CD5"/>
    <w:rsid w:val="00AE7516"/>
    <w:rsid w:val="00AF0238"/>
    <w:rsid w:val="00AF442C"/>
    <w:rsid w:val="00AF4B2D"/>
    <w:rsid w:val="00B2430A"/>
    <w:rsid w:val="00B339B4"/>
    <w:rsid w:val="00B34845"/>
    <w:rsid w:val="00B37EA7"/>
    <w:rsid w:val="00B4600A"/>
    <w:rsid w:val="00B46B98"/>
    <w:rsid w:val="00B52269"/>
    <w:rsid w:val="00B52482"/>
    <w:rsid w:val="00B55702"/>
    <w:rsid w:val="00B61E38"/>
    <w:rsid w:val="00B7761E"/>
    <w:rsid w:val="00B9498C"/>
    <w:rsid w:val="00B96181"/>
    <w:rsid w:val="00BA4029"/>
    <w:rsid w:val="00BC198C"/>
    <w:rsid w:val="00BD2B1A"/>
    <w:rsid w:val="00BF7B79"/>
    <w:rsid w:val="00C001E8"/>
    <w:rsid w:val="00C016DE"/>
    <w:rsid w:val="00C36B15"/>
    <w:rsid w:val="00C56BDE"/>
    <w:rsid w:val="00C57CEA"/>
    <w:rsid w:val="00C66A88"/>
    <w:rsid w:val="00C720BB"/>
    <w:rsid w:val="00C7233E"/>
    <w:rsid w:val="00C8657B"/>
    <w:rsid w:val="00C93840"/>
    <w:rsid w:val="00CA6C45"/>
    <w:rsid w:val="00CD0BBF"/>
    <w:rsid w:val="00CD13D3"/>
    <w:rsid w:val="00CE3F01"/>
    <w:rsid w:val="00CE47A2"/>
    <w:rsid w:val="00CF3581"/>
    <w:rsid w:val="00CF62DD"/>
    <w:rsid w:val="00D05434"/>
    <w:rsid w:val="00D17C20"/>
    <w:rsid w:val="00D35585"/>
    <w:rsid w:val="00D3792B"/>
    <w:rsid w:val="00D4098B"/>
    <w:rsid w:val="00D46443"/>
    <w:rsid w:val="00D46DA3"/>
    <w:rsid w:val="00D53152"/>
    <w:rsid w:val="00D53351"/>
    <w:rsid w:val="00D53562"/>
    <w:rsid w:val="00D72545"/>
    <w:rsid w:val="00D729DC"/>
    <w:rsid w:val="00D7405F"/>
    <w:rsid w:val="00D976E7"/>
    <w:rsid w:val="00DB59B7"/>
    <w:rsid w:val="00DC005B"/>
    <w:rsid w:val="00DE2D74"/>
    <w:rsid w:val="00DE4E5E"/>
    <w:rsid w:val="00DE533F"/>
    <w:rsid w:val="00DE592E"/>
    <w:rsid w:val="00DF122F"/>
    <w:rsid w:val="00E008FA"/>
    <w:rsid w:val="00E05B0B"/>
    <w:rsid w:val="00E1211E"/>
    <w:rsid w:val="00E14505"/>
    <w:rsid w:val="00E161B0"/>
    <w:rsid w:val="00E2142D"/>
    <w:rsid w:val="00E21D8E"/>
    <w:rsid w:val="00E27D21"/>
    <w:rsid w:val="00E40CDF"/>
    <w:rsid w:val="00E6053F"/>
    <w:rsid w:val="00E734E8"/>
    <w:rsid w:val="00E739EF"/>
    <w:rsid w:val="00E76744"/>
    <w:rsid w:val="00E87086"/>
    <w:rsid w:val="00EA1C1B"/>
    <w:rsid w:val="00EA4E3E"/>
    <w:rsid w:val="00EB4925"/>
    <w:rsid w:val="00EC4F53"/>
    <w:rsid w:val="00EE6DCD"/>
    <w:rsid w:val="00EF33ED"/>
    <w:rsid w:val="00EF3AA2"/>
    <w:rsid w:val="00F30F4E"/>
    <w:rsid w:val="00F34157"/>
    <w:rsid w:val="00F360DD"/>
    <w:rsid w:val="00F4173F"/>
    <w:rsid w:val="00F43E15"/>
    <w:rsid w:val="00F47607"/>
    <w:rsid w:val="00F47A34"/>
    <w:rsid w:val="00F512B1"/>
    <w:rsid w:val="00F545C8"/>
    <w:rsid w:val="00F55020"/>
    <w:rsid w:val="00F568E9"/>
    <w:rsid w:val="00F713DA"/>
    <w:rsid w:val="00F75F5E"/>
    <w:rsid w:val="00F771C6"/>
    <w:rsid w:val="00FA53FE"/>
    <w:rsid w:val="00FA5909"/>
    <w:rsid w:val="00FB2244"/>
    <w:rsid w:val="00FD20A4"/>
    <w:rsid w:val="00FE0C95"/>
    <w:rsid w:val="00FE1873"/>
    <w:rsid w:val="00FE291E"/>
    <w:rsid w:val="00FF48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6BDE"/>
  </w:style>
  <w:style w:type="paragraph" w:styleId="1">
    <w:name w:val="heading 1"/>
    <w:basedOn w:val="a"/>
    <w:next w:val="a"/>
    <w:link w:val="10"/>
    <w:qFormat/>
    <w:rsid w:val="00A57B8B"/>
    <w:pPr>
      <w:keepNext/>
      <w:spacing w:after="0" w:line="240" w:lineRule="auto"/>
      <w:jc w:val="center"/>
      <w:outlineLvl w:val="0"/>
    </w:pPr>
    <w:rPr>
      <w:rFonts w:ascii="Times New Roman" w:eastAsia="Times New Roman" w:hAnsi="Times New Roman" w:cs="Times New Roman"/>
      <w:b/>
      <w:bCs/>
      <w:sz w:val="28"/>
      <w:szCs w:val="24"/>
      <w:lang w:val="kk-KZ"/>
    </w:rPr>
  </w:style>
  <w:style w:type="paragraph" w:styleId="2">
    <w:name w:val="heading 2"/>
    <w:basedOn w:val="a"/>
    <w:next w:val="a"/>
    <w:link w:val="20"/>
    <w:uiPriority w:val="9"/>
    <w:semiHidden/>
    <w:unhideWhenUsed/>
    <w:qFormat/>
    <w:rsid w:val="00727C4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727C44"/>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
    <w:next w:val="a"/>
    <w:link w:val="60"/>
    <w:uiPriority w:val="9"/>
    <w:semiHidden/>
    <w:unhideWhenUsed/>
    <w:qFormat/>
    <w:rsid w:val="00450C0C"/>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57B8B"/>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A57B8B"/>
    <w:pPr>
      <w:ind w:left="720"/>
      <w:contextualSpacing/>
    </w:pPr>
  </w:style>
  <w:style w:type="paragraph" w:customStyle="1" w:styleId="21">
    <w:name w:val="Обычный2"/>
    <w:rsid w:val="00A57B8B"/>
    <w:pPr>
      <w:spacing w:after="0" w:line="240" w:lineRule="auto"/>
    </w:pPr>
    <w:rPr>
      <w:rFonts w:ascii="Times New Roman" w:eastAsia="Times New Roman" w:hAnsi="Times New Roman" w:cs="Times New Roman"/>
      <w:snapToGrid w:val="0"/>
      <w:sz w:val="28"/>
      <w:szCs w:val="20"/>
    </w:rPr>
  </w:style>
  <w:style w:type="character" w:customStyle="1" w:styleId="10">
    <w:name w:val="Заголовок 1 Знак"/>
    <w:basedOn w:val="a0"/>
    <w:link w:val="1"/>
    <w:rsid w:val="00A57B8B"/>
    <w:rPr>
      <w:rFonts w:ascii="Times New Roman" w:eastAsia="Times New Roman" w:hAnsi="Times New Roman" w:cs="Times New Roman"/>
      <w:b/>
      <w:bCs/>
      <w:sz w:val="28"/>
      <w:szCs w:val="24"/>
      <w:lang w:val="kk-KZ"/>
    </w:rPr>
  </w:style>
  <w:style w:type="paragraph" w:customStyle="1" w:styleId="11">
    <w:name w:val="Обычный1"/>
    <w:uiPriority w:val="99"/>
    <w:rsid w:val="006A1466"/>
    <w:pPr>
      <w:spacing w:after="0" w:line="240" w:lineRule="auto"/>
    </w:pPr>
    <w:rPr>
      <w:rFonts w:ascii="Calibri" w:eastAsia="Calibri" w:hAnsi="Calibri" w:cs="Calibri"/>
      <w:sz w:val="24"/>
      <w:szCs w:val="24"/>
      <w:lang w:val="en-US"/>
    </w:rPr>
  </w:style>
  <w:style w:type="character" w:styleId="a5">
    <w:name w:val="Emphasis"/>
    <w:basedOn w:val="a0"/>
    <w:qFormat/>
    <w:rsid w:val="006A1466"/>
    <w:rPr>
      <w:i/>
      <w:iCs/>
    </w:rPr>
  </w:style>
  <w:style w:type="paragraph" w:styleId="a6">
    <w:name w:val="Body Text"/>
    <w:basedOn w:val="a"/>
    <w:link w:val="a7"/>
    <w:rsid w:val="009604DC"/>
    <w:pPr>
      <w:widowControl w:val="0"/>
      <w:suppressAutoHyphens/>
      <w:spacing w:after="120" w:line="240" w:lineRule="auto"/>
    </w:pPr>
    <w:rPr>
      <w:rFonts w:ascii="Times New Roman" w:eastAsia="Lucida Sans Unicode" w:hAnsi="Times New Roman" w:cs="Times New Roman"/>
      <w:sz w:val="24"/>
      <w:szCs w:val="20"/>
    </w:rPr>
  </w:style>
  <w:style w:type="character" w:customStyle="1" w:styleId="a7">
    <w:name w:val="Основной текст Знак"/>
    <w:basedOn w:val="a0"/>
    <w:link w:val="a6"/>
    <w:rsid w:val="009604DC"/>
    <w:rPr>
      <w:rFonts w:ascii="Times New Roman" w:eastAsia="Lucida Sans Unicode" w:hAnsi="Times New Roman" w:cs="Times New Roman"/>
      <w:sz w:val="24"/>
      <w:szCs w:val="20"/>
    </w:rPr>
  </w:style>
  <w:style w:type="paragraph" w:customStyle="1" w:styleId="12">
    <w:name w:val="Обычный1"/>
    <w:uiPriority w:val="99"/>
    <w:rsid w:val="009604DC"/>
    <w:pPr>
      <w:spacing w:after="0" w:line="240" w:lineRule="auto"/>
    </w:pPr>
    <w:rPr>
      <w:rFonts w:ascii="Times New Roman" w:eastAsia="Times New Roman" w:hAnsi="Times New Roman" w:cs="Times New Roman"/>
      <w:snapToGrid w:val="0"/>
      <w:sz w:val="28"/>
      <w:szCs w:val="20"/>
    </w:rPr>
  </w:style>
  <w:style w:type="paragraph" w:styleId="a8">
    <w:name w:val="Normal (Web)"/>
    <w:basedOn w:val="a"/>
    <w:uiPriority w:val="99"/>
    <w:unhideWhenUsed/>
    <w:rsid w:val="00D7254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semiHidden/>
    <w:rsid w:val="00727C44"/>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727C44"/>
    <w:rPr>
      <w:rFonts w:asciiTheme="majorHAnsi" w:eastAsiaTheme="majorEastAsia" w:hAnsiTheme="majorHAnsi" w:cstheme="majorBidi"/>
      <w:b/>
      <w:bCs/>
      <w:color w:val="4F81BD" w:themeColor="accent1"/>
    </w:rPr>
  </w:style>
  <w:style w:type="character" w:styleId="a9">
    <w:name w:val="Hyperlink"/>
    <w:basedOn w:val="a0"/>
    <w:uiPriority w:val="99"/>
    <w:semiHidden/>
    <w:unhideWhenUsed/>
    <w:rsid w:val="00727C44"/>
    <w:rPr>
      <w:color w:val="0000FF"/>
      <w:u w:val="single"/>
    </w:rPr>
  </w:style>
  <w:style w:type="character" w:customStyle="1" w:styleId="mw-headline">
    <w:name w:val="mw-headline"/>
    <w:basedOn w:val="a0"/>
    <w:rsid w:val="00022EC7"/>
  </w:style>
  <w:style w:type="paragraph" w:styleId="aa">
    <w:name w:val="header"/>
    <w:basedOn w:val="a"/>
    <w:link w:val="ab"/>
    <w:uiPriority w:val="99"/>
    <w:unhideWhenUsed/>
    <w:rsid w:val="00FE0C95"/>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FE0C95"/>
  </w:style>
  <w:style w:type="paragraph" w:styleId="ac">
    <w:name w:val="footer"/>
    <w:basedOn w:val="a"/>
    <w:link w:val="ad"/>
    <w:uiPriority w:val="99"/>
    <w:unhideWhenUsed/>
    <w:rsid w:val="00FE0C95"/>
    <w:pPr>
      <w:tabs>
        <w:tab w:val="center" w:pos="4677"/>
        <w:tab w:val="right" w:pos="9355"/>
      </w:tabs>
      <w:spacing w:after="0" w:line="240" w:lineRule="auto"/>
    </w:pPr>
  </w:style>
  <w:style w:type="character" w:customStyle="1" w:styleId="ad">
    <w:name w:val="Нижний колонтитул Знак"/>
    <w:basedOn w:val="a0"/>
    <w:link w:val="ac"/>
    <w:uiPriority w:val="99"/>
    <w:rsid w:val="00FE0C95"/>
  </w:style>
  <w:style w:type="character" w:customStyle="1" w:styleId="60">
    <w:name w:val="Заголовок 6 Знак"/>
    <w:basedOn w:val="a0"/>
    <w:link w:val="6"/>
    <w:uiPriority w:val="9"/>
    <w:semiHidden/>
    <w:rsid w:val="00450C0C"/>
    <w:rPr>
      <w:rFonts w:asciiTheme="majorHAnsi" w:eastAsiaTheme="majorEastAsia" w:hAnsiTheme="majorHAnsi" w:cstheme="majorBidi"/>
      <w:i/>
      <w:iCs/>
      <w:color w:val="243F60" w:themeColor="accent1" w:themeShade="7F"/>
    </w:rPr>
  </w:style>
  <w:style w:type="character" w:styleId="ae">
    <w:name w:val="FollowedHyperlink"/>
    <w:basedOn w:val="a0"/>
    <w:uiPriority w:val="99"/>
    <w:semiHidden/>
    <w:unhideWhenUsed/>
    <w:rsid w:val="00653E89"/>
    <w:rPr>
      <w:color w:val="800080" w:themeColor="followedHyperlink"/>
      <w:u w:val="single"/>
    </w:rPr>
  </w:style>
  <w:style w:type="paragraph" w:customStyle="1" w:styleId="heading0">
    <w:name w:val="heading0"/>
    <w:basedOn w:val="a"/>
    <w:rsid w:val="009170D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horttext">
    <w:name w:val="short_text"/>
    <w:basedOn w:val="a0"/>
    <w:rsid w:val="00476F62"/>
  </w:style>
  <w:style w:type="character" w:styleId="af">
    <w:name w:val="Strong"/>
    <w:basedOn w:val="a0"/>
    <w:uiPriority w:val="22"/>
    <w:qFormat/>
    <w:rsid w:val="004131D2"/>
    <w:rPr>
      <w:b/>
      <w:bCs/>
    </w:rPr>
  </w:style>
  <w:style w:type="paragraph" w:styleId="31">
    <w:name w:val="Body Text 3"/>
    <w:basedOn w:val="a"/>
    <w:link w:val="32"/>
    <w:semiHidden/>
    <w:unhideWhenUsed/>
    <w:rsid w:val="00456C96"/>
    <w:pPr>
      <w:spacing w:after="120"/>
    </w:pPr>
    <w:rPr>
      <w:sz w:val="16"/>
      <w:szCs w:val="16"/>
    </w:rPr>
  </w:style>
  <w:style w:type="character" w:customStyle="1" w:styleId="32">
    <w:name w:val="Основной текст 3 Знак"/>
    <w:basedOn w:val="a0"/>
    <w:link w:val="31"/>
    <w:semiHidden/>
    <w:rsid w:val="00456C96"/>
    <w:rPr>
      <w:sz w:val="16"/>
      <w:szCs w:val="16"/>
    </w:rPr>
  </w:style>
  <w:style w:type="paragraph" w:customStyle="1" w:styleId="13">
    <w:name w:val="Абзац списка1"/>
    <w:basedOn w:val="a"/>
    <w:uiPriority w:val="99"/>
    <w:rsid w:val="008E63CA"/>
    <w:pPr>
      <w:ind w:left="720"/>
    </w:pPr>
    <w:rPr>
      <w:rFonts w:ascii="Calibri" w:eastAsia="Calibri" w:hAnsi="Calibri" w:cs="Calibri"/>
    </w:rPr>
  </w:style>
  <w:style w:type="paragraph" w:customStyle="1" w:styleId="14">
    <w:name w:val="Абзац списка1"/>
    <w:basedOn w:val="a"/>
    <w:uiPriority w:val="99"/>
    <w:rsid w:val="008E63CA"/>
    <w:pPr>
      <w:spacing w:after="0" w:line="240" w:lineRule="auto"/>
      <w:ind w:left="720"/>
      <w:contextualSpacing/>
    </w:pPr>
    <w:rPr>
      <w:rFonts w:ascii="Times New Roman" w:eastAsia="Calibri"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kk-KZ" w:eastAsia="kk-K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235429">
      <w:bodyDiv w:val="1"/>
      <w:marLeft w:val="0"/>
      <w:marRight w:val="0"/>
      <w:marTop w:val="0"/>
      <w:marBottom w:val="0"/>
      <w:divBdr>
        <w:top w:val="none" w:sz="0" w:space="0" w:color="auto"/>
        <w:left w:val="none" w:sz="0" w:space="0" w:color="auto"/>
        <w:bottom w:val="none" w:sz="0" w:space="0" w:color="auto"/>
        <w:right w:val="none" w:sz="0" w:space="0" w:color="auto"/>
      </w:divBdr>
    </w:div>
    <w:div w:id="147208648">
      <w:bodyDiv w:val="1"/>
      <w:marLeft w:val="0"/>
      <w:marRight w:val="0"/>
      <w:marTop w:val="0"/>
      <w:marBottom w:val="0"/>
      <w:divBdr>
        <w:top w:val="none" w:sz="0" w:space="0" w:color="auto"/>
        <w:left w:val="none" w:sz="0" w:space="0" w:color="auto"/>
        <w:bottom w:val="none" w:sz="0" w:space="0" w:color="auto"/>
        <w:right w:val="none" w:sz="0" w:space="0" w:color="auto"/>
      </w:divBdr>
    </w:div>
    <w:div w:id="249044325">
      <w:bodyDiv w:val="1"/>
      <w:marLeft w:val="0"/>
      <w:marRight w:val="0"/>
      <w:marTop w:val="0"/>
      <w:marBottom w:val="0"/>
      <w:divBdr>
        <w:top w:val="none" w:sz="0" w:space="0" w:color="auto"/>
        <w:left w:val="none" w:sz="0" w:space="0" w:color="auto"/>
        <w:bottom w:val="none" w:sz="0" w:space="0" w:color="auto"/>
        <w:right w:val="none" w:sz="0" w:space="0" w:color="auto"/>
      </w:divBdr>
    </w:div>
    <w:div w:id="285935849">
      <w:bodyDiv w:val="1"/>
      <w:marLeft w:val="0"/>
      <w:marRight w:val="0"/>
      <w:marTop w:val="0"/>
      <w:marBottom w:val="0"/>
      <w:divBdr>
        <w:top w:val="none" w:sz="0" w:space="0" w:color="auto"/>
        <w:left w:val="none" w:sz="0" w:space="0" w:color="auto"/>
        <w:bottom w:val="none" w:sz="0" w:space="0" w:color="auto"/>
        <w:right w:val="none" w:sz="0" w:space="0" w:color="auto"/>
      </w:divBdr>
    </w:div>
    <w:div w:id="292635105">
      <w:bodyDiv w:val="1"/>
      <w:marLeft w:val="0"/>
      <w:marRight w:val="0"/>
      <w:marTop w:val="0"/>
      <w:marBottom w:val="0"/>
      <w:divBdr>
        <w:top w:val="none" w:sz="0" w:space="0" w:color="auto"/>
        <w:left w:val="none" w:sz="0" w:space="0" w:color="auto"/>
        <w:bottom w:val="none" w:sz="0" w:space="0" w:color="auto"/>
        <w:right w:val="none" w:sz="0" w:space="0" w:color="auto"/>
      </w:divBdr>
    </w:div>
    <w:div w:id="388112013">
      <w:bodyDiv w:val="1"/>
      <w:marLeft w:val="0"/>
      <w:marRight w:val="0"/>
      <w:marTop w:val="0"/>
      <w:marBottom w:val="0"/>
      <w:divBdr>
        <w:top w:val="none" w:sz="0" w:space="0" w:color="auto"/>
        <w:left w:val="none" w:sz="0" w:space="0" w:color="auto"/>
        <w:bottom w:val="none" w:sz="0" w:space="0" w:color="auto"/>
        <w:right w:val="none" w:sz="0" w:space="0" w:color="auto"/>
      </w:divBdr>
    </w:div>
    <w:div w:id="412706947">
      <w:bodyDiv w:val="1"/>
      <w:marLeft w:val="0"/>
      <w:marRight w:val="0"/>
      <w:marTop w:val="0"/>
      <w:marBottom w:val="0"/>
      <w:divBdr>
        <w:top w:val="none" w:sz="0" w:space="0" w:color="auto"/>
        <w:left w:val="none" w:sz="0" w:space="0" w:color="auto"/>
        <w:bottom w:val="none" w:sz="0" w:space="0" w:color="auto"/>
        <w:right w:val="none" w:sz="0" w:space="0" w:color="auto"/>
      </w:divBdr>
    </w:div>
    <w:div w:id="504325240">
      <w:bodyDiv w:val="1"/>
      <w:marLeft w:val="0"/>
      <w:marRight w:val="0"/>
      <w:marTop w:val="0"/>
      <w:marBottom w:val="0"/>
      <w:divBdr>
        <w:top w:val="none" w:sz="0" w:space="0" w:color="auto"/>
        <w:left w:val="none" w:sz="0" w:space="0" w:color="auto"/>
        <w:bottom w:val="none" w:sz="0" w:space="0" w:color="auto"/>
        <w:right w:val="none" w:sz="0" w:space="0" w:color="auto"/>
      </w:divBdr>
    </w:div>
    <w:div w:id="607810611">
      <w:bodyDiv w:val="1"/>
      <w:marLeft w:val="0"/>
      <w:marRight w:val="0"/>
      <w:marTop w:val="0"/>
      <w:marBottom w:val="0"/>
      <w:divBdr>
        <w:top w:val="none" w:sz="0" w:space="0" w:color="auto"/>
        <w:left w:val="none" w:sz="0" w:space="0" w:color="auto"/>
        <w:bottom w:val="none" w:sz="0" w:space="0" w:color="auto"/>
        <w:right w:val="none" w:sz="0" w:space="0" w:color="auto"/>
      </w:divBdr>
    </w:div>
    <w:div w:id="821459509">
      <w:bodyDiv w:val="1"/>
      <w:marLeft w:val="0"/>
      <w:marRight w:val="0"/>
      <w:marTop w:val="0"/>
      <w:marBottom w:val="0"/>
      <w:divBdr>
        <w:top w:val="none" w:sz="0" w:space="0" w:color="auto"/>
        <w:left w:val="none" w:sz="0" w:space="0" w:color="auto"/>
        <w:bottom w:val="none" w:sz="0" w:space="0" w:color="auto"/>
        <w:right w:val="none" w:sz="0" w:space="0" w:color="auto"/>
      </w:divBdr>
    </w:div>
    <w:div w:id="895050616">
      <w:bodyDiv w:val="1"/>
      <w:marLeft w:val="0"/>
      <w:marRight w:val="0"/>
      <w:marTop w:val="0"/>
      <w:marBottom w:val="0"/>
      <w:divBdr>
        <w:top w:val="none" w:sz="0" w:space="0" w:color="auto"/>
        <w:left w:val="none" w:sz="0" w:space="0" w:color="auto"/>
        <w:bottom w:val="none" w:sz="0" w:space="0" w:color="auto"/>
        <w:right w:val="none" w:sz="0" w:space="0" w:color="auto"/>
      </w:divBdr>
    </w:div>
    <w:div w:id="910310922">
      <w:bodyDiv w:val="1"/>
      <w:marLeft w:val="0"/>
      <w:marRight w:val="0"/>
      <w:marTop w:val="0"/>
      <w:marBottom w:val="0"/>
      <w:divBdr>
        <w:top w:val="none" w:sz="0" w:space="0" w:color="auto"/>
        <w:left w:val="none" w:sz="0" w:space="0" w:color="auto"/>
        <w:bottom w:val="none" w:sz="0" w:space="0" w:color="auto"/>
        <w:right w:val="none" w:sz="0" w:space="0" w:color="auto"/>
      </w:divBdr>
    </w:div>
    <w:div w:id="924194003">
      <w:bodyDiv w:val="1"/>
      <w:marLeft w:val="0"/>
      <w:marRight w:val="0"/>
      <w:marTop w:val="0"/>
      <w:marBottom w:val="0"/>
      <w:divBdr>
        <w:top w:val="none" w:sz="0" w:space="0" w:color="auto"/>
        <w:left w:val="none" w:sz="0" w:space="0" w:color="auto"/>
        <w:bottom w:val="none" w:sz="0" w:space="0" w:color="auto"/>
        <w:right w:val="none" w:sz="0" w:space="0" w:color="auto"/>
      </w:divBdr>
    </w:div>
    <w:div w:id="1157578595">
      <w:bodyDiv w:val="1"/>
      <w:marLeft w:val="0"/>
      <w:marRight w:val="0"/>
      <w:marTop w:val="0"/>
      <w:marBottom w:val="0"/>
      <w:divBdr>
        <w:top w:val="none" w:sz="0" w:space="0" w:color="auto"/>
        <w:left w:val="none" w:sz="0" w:space="0" w:color="auto"/>
        <w:bottom w:val="none" w:sz="0" w:space="0" w:color="auto"/>
        <w:right w:val="none" w:sz="0" w:space="0" w:color="auto"/>
      </w:divBdr>
    </w:div>
    <w:div w:id="1167593725">
      <w:bodyDiv w:val="1"/>
      <w:marLeft w:val="0"/>
      <w:marRight w:val="0"/>
      <w:marTop w:val="0"/>
      <w:marBottom w:val="0"/>
      <w:divBdr>
        <w:top w:val="none" w:sz="0" w:space="0" w:color="auto"/>
        <w:left w:val="none" w:sz="0" w:space="0" w:color="auto"/>
        <w:bottom w:val="none" w:sz="0" w:space="0" w:color="auto"/>
        <w:right w:val="none" w:sz="0" w:space="0" w:color="auto"/>
      </w:divBdr>
    </w:div>
    <w:div w:id="1190726297">
      <w:bodyDiv w:val="1"/>
      <w:marLeft w:val="0"/>
      <w:marRight w:val="0"/>
      <w:marTop w:val="0"/>
      <w:marBottom w:val="0"/>
      <w:divBdr>
        <w:top w:val="none" w:sz="0" w:space="0" w:color="auto"/>
        <w:left w:val="none" w:sz="0" w:space="0" w:color="auto"/>
        <w:bottom w:val="none" w:sz="0" w:space="0" w:color="auto"/>
        <w:right w:val="none" w:sz="0" w:space="0" w:color="auto"/>
      </w:divBdr>
    </w:div>
    <w:div w:id="1268611269">
      <w:bodyDiv w:val="1"/>
      <w:marLeft w:val="0"/>
      <w:marRight w:val="0"/>
      <w:marTop w:val="0"/>
      <w:marBottom w:val="0"/>
      <w:divBdr>
        <w:top w:val="none" w:sz="0" w:space="0" w:color="auto"/>
        <w:left w:val="none" w:sz="0" w:space="0" w:color="auto"/>
        <w:bottom w:val="none" w:sz="0" w:space="0" w:color="auto"/>
        <w:right w:val="none" w:sz="0" w:space="0" w:color="auto"/>
      </w:divBdr>
    </w:div>
    <w:div w:id="1355418645">
      <w:bodyDiv w:val="1"/>
      <w:marLeft w:val="0"/>
      <w:marRight w:val="0"/>
      <w:marTop w:val="0"/>
      <w:marBottom w:val="0"/>
      <w:divBdr>
        <w:top w:val="none" w:sz="0" w:space="0" w:color="auto"/>
        <w:left w:val="none" w:sz="0" w:space="0" w:color="auto"/>
        <w:bottom w:val="none" w:sz="0" w:space="0" w:color="auto"/>
        <w:right w:val="none" w:sz="0" w:space="0" w:color="auto"/>
      </w:divBdr>
    </w:div>
    <w:div w:id="1413551063">
      <w:bodyDiv w:val="1"/>
      <w:marLeft w:val="0"/>
      <w:marRight w:val="0"/>
      <w:marTop w:val="0"/>
      <w:marBottom w:val="0"/>
      <w:divBdr>
        <w:top w:val="none" w:sz="0" w:space="0" w:color="auto"/>
        <w:left w:val="none" w:sz="0" w:space="0" w:color="auto"/>
        <w:bottom w:val="none" w:sz="0" w:space="0" w:color="auto"/>
        <w:right w:val="none" w:sz="0" w:space="0" w:color="auto"/>
      </w:divBdr>
    </w:div>
    <w:div w:id="1414661967">
      <w:bodyDiv w:val="1"/>
      <w:marLeft w:val="0"/>
      <w:marRight w:val="0"/>
      <w:marTop w:val="0"/>
      <w:marBottom w:val="0"/>
      <w:divBdr>
        <w:top w:val="none" w:sz="0" w:space="0" w:color="auto"/>
        <w:left w:val="none" w:sz="0" w:space="0" w:color="auto"/>
        <w:bottom w:val="none" w:sz="0" w:space="0" w:color="auto"/>
        <w:right w:val="none" w:sz="0" w:space="0" w:color="auto"/>
      </w:divBdr>
    </w:div>
    <w:div w:id="1503279284">
      <w:bodyDiv w:val="1"/>
      <w:marLeft w:val="0"/>
      <w:marRight w:val="0"/>
      <w:marTop w:val="0"/>
      <w:marBottom w:val="0"/>
      <w:divBdr>
        <w:top w:val="none" w:sz="0" w:space="0" w:color="auto"/>
        <w:left w:val="none" w:sz="0" w:space="0" w:color="auto"/>
        <w:bottom w:val="none" w:sz="0" w:space="0" w:color="auto"/>
        <w:right w:val="none" w:sz="0" w:space="0" w:color="auto"/>
      </w:divBdr>
    </w:div>
    <w:div w:id="1505899287">
      <w:bodyDiv w:val="1"/>
      <w:marLeft w:val="0"/>
      <w:marRight w:val="0"/>
      <w:marTop w:val="0"/>
      <w:marBottom w:val="0"/>
      <w:divBdr>
        <w:top w:val="none" w:sz="0" w:space="0" w:color="auto"/>
        <w:left w:val="none" w:sz="0" w:space="0" w:color="auto"/>
        <w:bottom w:val="none" w:sz="0" w:space="0" w:color="auto"/>
        <w:right w:val="none" w:sz="0" w:space="0" w:color="auto"/>
      </w:divBdr>
    </w:div>
    <w:div w:id="1523982190">
      <w:bodyDiv w:val="1"/>
      <w:marLeft w:val="0"/>
      <w:marRight w:val="0"/>
      <w:marTop w:val="0"/>
      <w:marBottom w:val="0"/>
      <w:divBdr>
        <w:top w:val="none" w:sz="0" w:space="0" w:color="auto"/>
        <w:left w:val="none" w:sz="0" w:space="0" w:color="auto"/>
        <w:bottom w:val="none" w:sz="0" w:space="0" w:color="auto"/>
        <w:right w:val="none" w:sz="0" w:space="0" w:color="auto"/>
      </w:divBdr>
    </w:div>
    <w:div w:id="1526481854">
      <w:bodyDiv w:val="1"/>
      <w:marLeft w:val="0"/>
      <w:marRight w:val="0"/>
      <w:marTop w:val="0"/>
      <w:marBottom w:val="0"/>
      <w:divBdr>
        <w:top w:val="none" w:sz="0" w:space="0" w:color="auto"/>
        <w:left w:val="none" w:sz="0" w:space="0" w:color="auto"/>
        <w:bottom w:val="none" w:sz="0" w:space="0" w:color="auto"/>
        <w:right w:val="none" w:sz="0" w:space="0" w:color="auto"/>
      </w:divBdr>
    </w:div>
    <w:div w:id="1531065124">
      <w:bodyDiv w:val="1"/>
      <w:marLeft w:val="0"/>
      <w:marRight w:val="0"/>
      <w:marTop w:val="0"/>
      <w:marBottom w:val="0"/>
      <w:divBdr>
        <w:top w:val="none" w:sz="0" w:space="0" w:color="auto"/>
        <w:left w:val="none" w:sz="0" w:space="0" w:color="auto"/>
        <w:bottom w:val="none" w:sz="0" w:space="0" w:color="auto"/>
        <w:right w:val="none" w:sz="0" w:space="0" w:color="auto"/>
      </w:divBdr>
    </w:div>
    <w:div w:id="1555120102">
      <w:bodyDiv w:val="1"/>
      <w:marLeft w:val="0"/>
      <w:marRight w:val="0"/>
      <w:marTop w:val="0"/>
      <w:marBottom w:val="0"/>
      <w:divBdr>
        <w:top w:val="none" w:sz="0" w:space="0" w:color="auto"/>
        <w:left w:val="none" w:sz="0" w:space="0" w:color="auto"/>
        <w:bottom w:val="none" w:sz="0" w:space="0" w:color="auto"/>
        <w:right w:val="none" w:sz="0" w:space="0" w:color="auto"/>
      </w:divBdr>
    </w:div>
    <w:div w:id="1558129531">
      <w:bodyDiv w:val="1"/>
      <w:marLeft w:val="0"/>
      <w:marRight w:val="0"/>
      <w:marTop w:val="0"/>
      <w:marBottom w:val="0"/>
      <w:divBdr>
        <w:top w:val="none" w:sz="0" w:space="0" w:color="auto"/>
        <w:left w:val="none" w:sz="0" w:space="0" w:color="auto"/>
        <w:bottom w:val="none" w:sz="0" w:space="0" w:color="auto"/>
        <w:right w:val="none" w:sz="0" w:space="0" w:color="auto"/>
      </w:divBdr>
    </w:div>
    <w:div w:id="1607808777">
      <w:bodyDiv w:val="1"/>
      <w:marLeft w:val="0"/>
      <w:marRight w:val="0"/>
      <w:marTop w:val="0"/>
      <w:marBottom w:val="0"/>
      <w:divBdr>
        <w:top w:val="none" w:sz="0" w:space="0" w:color="auto"/>
        <w:left w:val="none" w:sz="0" w:space="0" w:color="auto"/>
        <w:bottom w:val="none" w:sz="0" w:space="0" w:color="auto"/>
        <w:right w:val="none" w:sz="0" w:space="0" w:color="auto"/>
      </w:divBdr>
    </w:div>
    <w:div w:id="1652295351">
      <w:bodyDiv w:val="1"/>
      <w:marLeft w:val="0"/>
      <w:marRight w:val="0"/>
      <w:marTop w:val="0"/>
      <w:marBottom w:val="0"/>
      <w:divBdr>
        <w:top w:val="none" w:sz="0" w:space="0" w:color="auto"/>
        <w:left w:val="none" w:sz="0" w:space="0" w:color="auto"/>
        <w:bottom w:val="none" w:sz="0" w:space="0" w:color="auto"/>
        <w:right w:val="none" w:sz="0" w:space="0" w:color="auto"/>
      </w:divBdr>
    </w:div>
    <w:div w:id="1653367806">
      <w:bodyDiv w:val="1"/>
      <w:marLeft w:val="0"/>
      <w:marRight w:val="0"/>
      <w:marTop w:val="0"/>
      <w:marBottom w:val="0"/>
      <w:divBdr>
        <w:top w:val="none" w:sz="0" w:space="0" w:color="auto"/>
        <w:left w:val="none" w:sz="0" w:space="0" w:color="auto"/>
        <w:bottom w:val="none" w:sz="0" w:space="0" w:color="auto"/>
        <w:right w:val="none" w:sz="0" w:space="0" w:color="auto"/>
      </w:divBdr>
    </w:div>
    <w:div w:id="1732388420">
      <w:bodyDiv w:val="1"/>
      <w:marLeft w:val="0"/>
      <w:marRight w:val="0"/>
      <w:marTop w:val="0"/>
      <w:marBottom w:val="0"/>
      <w:divBdr>
        <w:top w:val="none" w:sz="0" w:space="0" w:color="auto"/>
        <w:left w:val="none" w:sz="0" w:space="0" w:color="auto"/>
        <w:bottom w:val="none" w:sz="0" w:space="0" w:color="auto"/>
        <w:right w:val="none" w:sz="0" w:space="0" w:color="auto"/>
      </w:divBdr>
    </w:div>
    <w:div w:id="1733262824">
      <w:bodyDiv w:val="1"/>
      <w:marLeft w:val="0"/>
      <w:marRight w:val="0"/>
      <w:marTop w:val="0"/>
      <w:marBottom w:val="0"/>
      <w:divBdr>
        <w:top w:val="none" w:sz="0" w:space="0" w:color="auto"/>
        <w:left w:val="none" w:sz="0" w:space="0" w:color="auto"/>
        <w:bottom w:val="none" w:sz="0" w:space="0" w:color="auto"/>
        <w:right w:val="none" w:sz="0" w:space="0" w:color="auto"/>
      </w:divBdr>
    </w:div>
    <w:div w:id="1745031075">
      <w:bodyDiv w:val="1"/>
      <w:marLeft w:val="0"/>
      <w:marRight w:val="0"/>
      <w:marTop w:val="0"/>
      <w:marBottom w:val="0"/>
      <w:divBdr>
        <w:top w:val="none" w:sz="0" w:space="0" w:color="auto"/>
        <w:left w:val="none" w:sz="0" w:space="0" w:color="auto"/>
        <w:bottom w:val="none" w:sz="0" w:space="0" w:color="auto"/>
        <w:right w:val="none" w:sz="0" w:space="0" w:color="auto"/>
      </w:divBdr>
    </w:div>
    <w:div w:id="1849101043">
      <w:bodyDiv w:val="1"/>
      <w:marLeft w:val="0"/>
      <w:marRight w:val="0"/>
      <w:marTop w:val="0"/>
      <w:marBottom w:val="0"/>
      <w:divBdr>
        <w:top w:val="none" w:sz="0" w:space="0" w:color="auto"/>
        <w:left w:val="none" w:sz="0" w:space="0" w:color="auto"/>
        <w:bottom w:val="none" w:sz="0" w:space="0" w:color="auto"/>
        <w:right w:val="none" w:sz="0" w:space="0" w:color="auto"/>
      </w:divBdr>
    </w:div>
    <w:div w:id="1963148157">
      <w:bodyDiv w:val="1"/>
      <w:marLeft w:val="0"/>
      <w:marRight w:val="0"/>
      <w:marTop w:val="0"/>
      <w:marBottom w:val="0"/>
      <w:divBdr>
        <w:top w:val="none" w:sz="0" w:space="0" w:color="auto"/>
        <w:left w:val="none" w:sz="0" w:space="0" w:color="auto"/>
        <w:bottom w:val="none" w:sz="0" w:space="0" w:color="auto"/>
        <w:right w:val="none" w:sz="0" w:space="0" w:color="auto"/>
      </w:divBdr>
    </w:div>
    <w:div w:id="2084326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kk.wikipedia.org/wiki/%D0%9F%D0%B5%D0%B9%D0%B7%D0%B0%D0%B6" TargetMode="External"/><Relationship Id="rId299" Type="http://schemas.openxmlformats.org/officeDocument/2006/relationships/hyperlink" Target="https://kk.wikipedia.org/w/index.php?title=%D0%93%D1%80%D0%BE%D1%86%D0%B8%D0%B9&amp;action=edit&amp;redlink=1" TargetMode="External"/><Relationship Id="rId21" Type="http://schemas.openxmlformats.org/officeDocument/2006/relationships/hyperlink" Target="https://kk.wikipedia.org/wiki/%D0%A0%D0%BE%D0%BC%D0%B0%D0%BD" TargetMode="External"/><Relationship Id="rId63" Type="http://schemas.openxmlformats.org/officeDocument/2006/relationships/hyperlink" Target="https://kk.wikipedia.org/wiki/%D2%9A%D1%8B%D1%82%D0%B0%D0%B9" TargetMode="External"/><Relationship Id="rId159" Type="http://schemas.openxmlformats.org/officeDocument/2006/relationships/hyperlink" Target="https://kk.wikipedia.org/wiki/%D0%95%D1%83%D1%80%D0%BE%D0%BF%D0%B0" TargetMode="External"/><Relationship Id="rId324" Type="http://schemas.openxmlformats.org/officeDocument/2006/relationships/hyperlink" Target="https://kk.wikipedia.org/wiki/1874" TargetMode="External"/><Relationship Id="rId366" Type="http://schemas.openxmlformats.org/officeDocument/2006/relationships/hyperlink" Target="https://kk.wikibooks.org/w/index.php?title=%D0%A2%D1%83%D0%B2%D0%B0&amp;action=edit&amp;redlink=1" TargetMode="External"/><Relationship Id="rId170" Type="http://schemas.openxmlformats.org/officeDocument/2006/relationships/hyperlink" Target="https://kk.wikipedia.org/wiki/%D0%9F%D1%80%D0%BE%D1%82%D0%B5%D1%81%D1%82%D0%B0%D0%BD%D1%82%D0%B8%D0%B7%D0%BC" TargetMode="External"/><Relationship Id="rId226" Type="http://schemas.openxmlformats.org/officeDocument/2006/relationships/hyperlink" Target="https://kk.wikipedia.org/wiki/1533" TargetMode="External"/><Relationship Id="rId268" Type="http://schemas.openxmlformats.org/officeDocument/2006/relationships/hyperlink" Target="https://kk.wikipedia.org/wiki/1557" TargetMode="External"/><Relationship Id="rId32" Type="http://schemas.openxmlformats.org/officeDocument/2006/relationships/hyperlink" Target="https://kk.wikipedia.org/w/index.php?title=%D0%9D%D0%B0%D1%80%D0%B0&amp;action=edit&amp;redlink=1" TargetMode="External"/><Relationship Id="rId74" Type="http://schemas.openxmlformats.org/officeDocument/2006/relationships/hyperlink" Target="https://kk.wikipedia.org/wiki/%D2%9A%D1%8B%D1%82%D0%B0%D0%B9" TargetMode="External"/><Relationship Id="rId128" Type="http://schemas.openxmlformats.org/officeDocument/2006/relationships/hyperlink" Target="https://kk.wikipedia.org/w/index.php?title=%D0%9C%D0%B8%D0%BD_%D0%B4%D0%B8%D0%BD%D0%B0%D1%81%D1%82%D0%B8%D1%8F%D1%81%D1%8B&amp;action=edit&amp;redlink=1" TargetMode="External"/><Relationship Id="rId335" Type="http://schemas.openxmlformats.org/officeDocument/2006/relationships/hyperlink" Target="https://kk.wikipedia.org/w/index.php?title=%D0%9C%D0%B8%D1%85%D0%B0%D0%B9%D0%BB_%D0%90%D0%BB%D0%B5%D0%BA%D1%81%D0%B0%D0%BD%D0%B4%D1%80%D0%BE%D0%B2%D0%B8%D1%87_%D0%92%D1%80%D1%83%D0%B1%D0%B5%D0%BB%D1%8C&amp;action=edit&amp;redlink=1" TargetMode="External"/><Relationship Id="rId377" Type="http://schemas.openxmlformats.org/officeDocument/2006/relationships/hyperlink" Target="https://kk.wikipedia.org/wiki/%D0%A1%D0%B0%D0%B9%D1%80%D0%B0%D0%BC" TargetMode="External"/><Relationship Id="rId5" Type="http://schemas.openxmlformats.org/officeDocument/2006/relationships/settings" Target="settings.xml"/><Relationship Id="rId181" Type="http://schemas.openxmlformats.org/officeDocument/2006/relationships/hyperlink" Target="https://kk.wikipedia.org/wiki/%D2%92%D1%8B%D0%BB%D1%8B%D0%BC" TargetMode="External"/><Relationship Id="rId237" Type="http://schemas.openxmlformats.org/officeDocument/2006/relationships/hyperlink" Target="https://kk.wikipedia.org/wiki/%D0%9D%D0%B5%D0%BE%D0%BF%D0%BB%D0%B0%D1%82%D0%BE%D0%BD%D0%B8%D0%B7%D0%BC" TargetMode="External"/><Relationship Id="rId279" Type="http://schemas.openxmlformats.org/officeDocument/2006/relationships/hyperlink" Target="https://kk.wikipedia.org/wiki/1518" TargetMode="External"/><Relationship Id="rId43" Type="http://schemas.openxmlformats.org/officeDocument/2006/relationships/hyperlink" Target="https://kk.wikipedia.org/wiki/%D0%98%D1%80%D0%B0%D0%BD" TargetMode="External"/><Relationship Id="rId139" Type="http://schemas.openxmlformats.org/officeDocument/2006/relationships/hyperlink" Target="http://kzref.org/memleket-basshisini-2012-jilfi-27-atardafi-eleumettik-ekonomik.html" TargetMode="External"/><Relationship Id="rId290" Type="http://schemas.openxmlformats.org/officeDocument/2006/relationships/hyperlink" Target="https://kk.wikipedia.org/wiki/%D0%A0%D0%B0%D1%86%D0%B8%D0%BE%D0%BD%D0%B0%D0%BB%D0%B8%D0%B7%D0%BC" TargetMode="External"/><Relationship Id="rId304" Type="http://schemas.openxmlformats.org/officeDocument/2006/relationships/hyperlink" Target="https://kk.wikipedia.org/wiki/%D0%98%D1%82%D0%B0%D0%BB%D0%B8%D1%8F" TargetMode="External"/><Relationship Id="rId346" Type="http://schemas.openxmlformats.org/officeDocument/2006/relationships/hyperlink" Target="https://kk.wikipedia.org/wiki/%D2%9A%D0%BE%D0%B9" TargetMode="External"/><Relationship Id="rId388" Type="http://schemas.openxmlformats.org/officeDocument/2006/relationships/theme" Target="theme/theme1.xml"/><Relationship Id="rId85" Type="http://schemas.openxmlformats.org/officeDocument/2006/relationships/hyperlink" Target="https://kk.wikipedia.org/wiki/%D0%9C%D2%AF%D1%81%D1%96%D0%BD" TargetMode="External"/><Relationship Id="rId150" Type="http://schemas.openxmlformats.org/officeDocument/2006/relationships/hyperlink" Target="http://kzref.org/71-arasaj-batir-atindafi-shafin-jinati-jalpi-orta-mektebi-mali.html" TargetMode="External"/><Relationship Id="rId192" Type="http://schemas.openxmlformats.org/officeDocument/2006/relationships/hyperlink" Target="https://kk.wikipedia.org/w/index.php?title=%D0%91%D0%B0%D1%82%D1%8B%D1%81_%D0%B5%D1%83%D1%80%D0%BE%D0%BF%D0%B0&amp;action=edit&amp;redlink=1" TargetMode="External"/><Relationship Id="rId206" Type="http://schemas.openxmlformats.org/officeDocument/2006/relationships/hyperlink" Target="https://kk.wikipedia.org/wiki/%D0%94%D0%B6%D0%BE%D0%B2%D0%B0%D0%BD%D0%BD%D0%B8_%D0%91%D0%BE%D0%BA%D0%BA%D0%B0%D1%87%D1%87%D0%BE" TargetMode="External"/><Relationship Id="rId248" Type="http://schemas.openxmlformats.org/officeDocument/2006/relationships/hyperlink" Target="https://kk.wikipedia.org/wiki/%D0%9B%D1%83%D0%B2%D1%80" TargetMode="External"/><Relationship Id="rId12" Type="http://schemas.openxmlformats.org/officeDocument/2006/relationships/hyperlink" Target="https://howlingpixel.com/i-kk/%D2%9A%D0%B0%D0%B9%D1%82%D0%B0_%D3%A9%D1%80%D0%BA%D0%B5%D0%BD%D0%B4%D0%B5%D1%83_%D0%B4%D3%99%D1%83%D1%96%D1%80%D1%96" TargetMode="External"/><Relationship Id="rId108" Type="http://schemas.openxmlformats.org/officeDocument/2006/relationships/hyperlink" Target="https://kk.wikipedia.org/wiki/%D0%98%D0%BC%D0%BF%D0%B5%D1%80%D0%B0%D1%82%D0%BE%D1%80" TargetMode="External"/><Relationship Id="rId315" Type="http://schemas.openxmlformats.org/officeDocument/2006/relationships/hyperlink" Target="https://kk.wikipedia.org/wiki/%D2%92%D0%B8%D0%B1%D0%B0%D0%B4%D0%B0%D1%82%D1%85%D0%B0%D0%BD%D0%B0" TargetMode="External"/><Relationship Id="rId357" Type="http://schemas.openxmlformats.org/officeDocument/2006/relationships/hyperlink" Target="https://kk.wikibooks.org/w/index.php?title=%D0%90%D1%80%D0%B0%D0%BB&amp;action=edit&amp;redlink=1" TargetMode="External"/><Relationship Id="rId54" Type="http://schemas.openxmlformats.org/officeDocument/2006/relationships/hyperlink" Target="https://kk.wikipedia.org/wiki/%D2%9A%D1%8B%D1%82%D0%B0%D0%B9" TargetMode="External"/><Relationship Id="rId96" Type="http://schemas.openxmlformats.org/officeDocument/2006/relationships/hyperlink" Target="https://kk.wikipedia.org/w/index.php?title=%D0%A1%D0%B0%D1%8F%D1%85%D0%B0%D1%82%D1%88%D1%8B%D0%BB%D1%8B%D2%9B&amp;action=edit&amp;redlink=1" TargetMode="External"/><Relationship Id="rId161" Type="http://schemas.openxmlformats.org/officeDocument/2006/relationships/hyperlink" Target="https://kk.wikipedia.org/wiki/%D0%98%D1%82%D0%B0%D0%BB%D0%B8%D1%8F" TargetMode="External"/><Relationship Id="rId217" Type="http://schemas.openxmlformats.org/officeDocument/2006/relationships/hyperlink" Target="https://kk.wikipedia.org/wiki/%D0%A1%D0%B0%D1%82%D0%B8%D1%80%D0%B0" TargetMode="External"/><Relationship Id="rId259" Type="http://schemas.openxmlformats.org/officeDocument/2006/relationships/hyperlink" Target="https://kk.wikipedia.org/wiki/1337" TargetMode="External"/><Relationship Id="rId23" Type="http://schemas.openxmlformats.org/officeDocument/2006/relationships/hyperlink" Target="https://kk.wikipedia.org/w/index.php?title=%D2%9A%D1%8B%D1%82%D0%B0%D0%B9_%D1%84%D0%B8%D0%BB%D0%BE%D1%81%D0%BE%D1%84%D1%82%D0%B0%D1%80%D1%8B&amp;action=edit&amp;redlink=1" TargetMode="External"/><Relationship Id="rId119" Type="http://schemas.openxmlformats.org/officeDocument/2006/relationships/hyperlink" Target="https://kk.wikipedia.org/w/index.php?title=%D0%A1%D2%B1%D2%A3&amp;action=edit&amp;redlink=1" TargetMode="External"/><Relationship Id="rId270" Type="http://schemas.openxmlformats.org/officeDocument/2006/relationships/hyperlink" Target="https://kk.wikipedia.org/wiki/1503" TargetMode="External"/><Relationship Id="rId326" Type="http://schemas.openxmlformats.org/officeDocument/2006/relationships/hyperlink" Target="https://kk.wikipedia.org/w/index.php?title=%D0%92%D0%B8%D0%BD%D1%81%D0%B5%D0%BD%D1%82_%D0%92%D0%B0%D0%BD_%D0%93%D0%BE%D0%B3&amp;action=edit&amp;redlink=1" TargetMode="External"/><Relationship Id="rId65" Type="http://schemas.openxmlformats.org/officeDocument/2006/relationships/hyperlink" Target="https://kk.wikipedia.org/wiki/%D0%A2%D0%B0%D0%B1%D0%B8%D2%93%D0%B0%D1%82" TargetMode="External"/><Relationship Id="rId130" Type="http://schemas.openxmlformats.org/officeDocument/2006/relationships/hyperlink" Target="https://kk.wikipedia.org/w/index.php?title=%D0%9C%D0%B8%D0%BD_%D0%BA%D0%B5%D0%B7%D0%B5%D2%A3%D1%96&amp;action=edit&amp;redlink=1" TargetMode="External"/><Relationship Id="rId368" Type="http://schemas.openxmlformats.org/officeDocument/2006/relationships/hyperlink" Target="https://kk.wikibooks.org/w/index.php?title=%D0%9E%D2%A3%D1%82%D2%AF%D1%81%D1%82%D1%96%D0%BA_%D0%A1%D1%96%D0%B1%D1%96%D1%80&amp;action=edit&amp;redlink=1" TargetMode="External"/><Relationship Id="rId172" Type="http://schemas.openxmlformats.org/officeDocument/2006/relationships/hyperlink" Target="https://kk.wikipedia.org/wiki/%D0%A3%D1%82%D0%BE%D0%BF%D0%B8%D1%8F" TargetMode="External"/><Relationship Id="rId228" Type="http://schemas.openxmlformats.org/officeDocument/2006/relationships/hyperlink" Target="https://kk.wikipedia.org/wiki/%D0%A1%D1%85%D0%BE%D0%BB%D0%B0%D1%81%D1%82%D0%B8%D0%BA%D0%B0" TargetMode="External"/><Relationship Id="rId281" Type="http://schemas.openxmlformats.org/officeDocument/2006/relationships/hyperlink" Target="https://kk.wikipedia.org/wiki/%D0%9A%D0%B0%D1%80%D0%B0%D0%B2%D0%B0%D0%B4%D0%B6%D0%BE" TargetMode="External"/><Relationship Id="rId337" Type="http://schemas.openxmlformats.org/officeDocument/2006/relationships/hyperlink" Target="https://kk.wikipedia.org/wiki/%D0%98%D0%BC%D0%BF%D1%80%D0%B5%D1%81%D1%81%D0%B8%D0%BE%D0%BD%D0%B8%D0%B7%D0%BC" TargetMode="External"/><Relationship Id="rId34" Type="http://schemas.openxmlformats.org/officeDocument/2006/relationships/hyperlink" Target="https://kk.wikipedia.org/wiki/%D0%96%D0%B0%D0%BF%D0%BE%D0%BD%D0%B8%D1%8F" TargetMode="External"/><Relationship Id="rId76" Type="http://schemas.openxmlformats.org/officeDocument/2006/relationships/hyperlink" Target="https://kk.wikipedia.org/wiki/%D0%9A%D0%B0%D1%80%D1%82%D0%B8%D0%BD%D0%B0" TargetMode="External"/><Relationship Id="rId141" Type="http://schemas.openxmlformats.org/officeDocument/2006/relationships/hyperlink" Target="http://kzref.org/ajsha-bibi-kmbezi.html" TargetMode="External"/><Relationship Id="rId379" Type="http://schemas.openxmlformats.org/officeDocument/2006/relationships/hyperlink" Target="https://kk.wikipedia.org/wiki/%D0%9A%D2%AF%D0%BC%D1%96%D1%81" TargetMode="External"/><Relationship Id="rId7" Type="http://schemas.openxmlformats.org/officeDocument/2006/relationships/footnotes" Target="footnotes.xml"/><Relationship Id="rId183" Type="http://schemas.openxmlformats.org/officeDocument/2006/relationships/hyperlink" Target="https://kk.wikipedia.org/wiki/%D0%AD%D0%BA%D0%BE%D0%BD%D0%BE%D0%BC%D0%B8%D0%BA%D0%B0" TargetMode="External"/><Relationship Id="rId239" Type="http://schemas.openxmlformats.org/officeDocument/2006/relationships/hyperlink" Target="https://kk.wikipedia.org/wiki/%D0%9B%D0%B5%D0%BE%D0%BD%D0%B0%D1%80%D0%B4%D0%BE_%D0%B4%D0%B0_%D0%92%D0%B8%D0%BD%D1%87%D0%B8" TargetMode="External"/><Relationship Id="rId250" Type="http://schemas.openxmlformats.org/officeDocument/2006/relationships/hyperlink" Target="https://kk.wikipedia.org/wiki/%D0%A0%D0%B0%D1%84%D0%B0%D1%8D%D0%BB%D1%8C_%D0%A1%D0%B0%D0%BD%D1%82%D0%B8" TargetMode="External"/><Relationship Id="rId292" Type="http://schemas.openxmlformats.org/officeDocument/2006/relationships/hyperlink" Target="https://kk.wikipedia.org/wiki/%D0%9F%D0%B8%D1%84%D0%B0%D0%B3%D0%BE%D1%80" TargetMode="External"/><Relationship Id="rId306" Type="http://schemas.openxmlformats.org/officeDocument/2006/relationships/hyperlink" Target="https://kk.wikipedia.org/wiki/%D0%A4%D1%80%D0%B0%D0%BD%D1%86%D0%B8%D1%8F" TargetMode="External"/><Relationship Id="rId45" Type="http://schemas.openxmlformats.org/officeDocument/2006/relationships/hyperlink" Target="https://kk.wikipedia.org/wiki/%D2%9A%D1%8B%D1%82%D0%B0%D0%B9" TargetMode="External"/><Relationship Id="rId87" Type="http://schemas.openxmlformats.org/officeDocument/2006/relationships/hyperlink" Target="https://kk.wikipedia.org/wiki/%D0%9F%D0%BE%D1%8D%D0%B7%D0%B8%D1%8F" TargetMode="External"/><Relationship Id="rId110" Type="http://schemas.openxmlformats.org/officeDocument/2006/relationships/hyperlink" Target="https://kk.wikipedia.org/wiki/%D0%9A%D0%B0%D1%80%D1%82%D0%B8%D0%BD%D0%B0" TargetMode="External"/><Relationship Id="rId348" Type="http://schemas.openxmlformats.org/officeDocument/2006/relationships/hyperlink" Target="https://kk.wikipedia.org/wiki/%D0%91%D2%B1%D2%93%D1%8B" TargetMode="External"/><Relationship Id="rId152" Type="http://schemas.openxmlformats.org/officeDocument/2006/relationships/hyperlink" Target="http://kzref.org/1-nsa-geografiya-degen-bildiretin-fim-a-planetalardi-sipattau.html" TargetMode="External"/><Relationship Id="rId194" Type="http://schemas.openxmlformats.org/officeDocument/2006/relationships/hyperlink" Target="https://kk.wikipedia.org/w/index.php?title=%D0%A2%D2%AF%D1%80%D0%BA%D1%96&amp;action=edit&amp;redlink=1" TargetMode="External"/><Relationship Id="rId208" Type="http://schemas.openxmlformats.org/officeDocument/2006/relationships/hyperlink" Target="https://kk.wikipedia.org/wiki/1375" TargetMode="External"/><Relationship Id="rId261" Type="http://schemas.openxmlformats.org/officeDocument/2006/relationships/hyperlink" Target="https://kk.wikipedia.org/wiki/%D0%98%D0%BD%D0%BA%D0%B2%D0%B8%D0%B7%D0%B8%D1%86%D0%B8%D1%8F" TargetMode="External"/><Relationship Id="rId14" Type="http://schemas.openxmlformats.org/officeDocument/2006/relationships/hyperlink" Target="https://howlingpixel.com/i-kk/%D0%98%D0%BE%D0%B3%D0%B0%D0%BD%D0%BD_%D0%98%D0%BE%D0%B0%D1%85%D0%B8%D0%BC_%D0%92%D0%B8%D0%BD%D0%BA%D0%B5%D0%BB%D1%8C%D0%BC%D0%B0%D0%BD" TargetMode="External"/><Relationship Id="rId56" Type="http://schemas.openxmlformats.org/officeDocument/2006/relationships/hyperlink" Target="https://kk.wikipedia.org/w/index.php?title=%D0%9C%D2%AF%D1%81%D1%96%D0%BD_%D3%A9%D0%BD%D0%B5%D1%80%D1%96&amp;action=edit&amp;redlink=1" TargetMode="External"/><Relationship Id="rId317" Type="http://schemas.openxmlformats.org/officeDocument/2006/relationships/hyperlink" Target="https://kk.wikipedia.org/wiki/%D0%9B%D1%8E%D0%B4%D0%BE%D0%B2%D0%B8%D0%BA_XV" TargetMode="External"/><Relationship Id="rId359" Type="http://schemas.openxmlformats.org/officeDocument/2006/relationships/hyperlink" Target="https://kk.wikibooks.org/w/index.php?title=%D0%95%D1%83%D1%80%D0%B0%D0%B7%D0%B8%D1%8F&amp;action=edit&amp;redlink=1" TargetMode="External"/><Relationship Id="rId98" Type="http://schemas.openxmlformats.org/officeDocument/2006/relationships/hyperlink" Target="https://kk.wikipedia.org/w/index.php?title=%D0%A2%D0%B0%D2%A3_%D1%81%D0%B0%D1%80%D0%B0%D0%B9%D1%8B&amp;action=edit&amp;redlink=1" TargetMode="External"/><Relationship Id="rId121" Type="http://schemas.openxmlformats.org/officeDocument/2006/relationships/hyperlink" Target="https://kk.wikipedia.org/w/index.php?title=%D0%9A%D0%B0%D0%B9%D1%84%D1%8B%D0%BD&amp;action=edit&amp;redlink=1" TargetMode="External"/><Relationship Id="rId163" Type="http://schemas.openxmlformats.org/officeDocument/2006/relationships/hyperlink" Target="https://kk.wikipedia.org/wiki/%D0%9C%D0%B8%D0%BB%D0%B0%D0%BD" TargetMode="External"/><Relationship Id="rId219" Type="http://schemas.openxmlformats.org/officeDocument/2006/relationships/hyperlink" Target="https://kk.wikipedia.org/wiki/1546" TargetMode="External"/><Relationship Id="rId370" Type="http://schemas.openxmlformats.org/officeDocument/2006/relationships/hyperlink" Target="https://kk.wikibooks.org/w/index.php?title=%D0%90%D0%B7%D0%B8%D1%8F&amp;action=edit&amp;redlink=1" TargetMode="External"/><Relationship Id="rId230" Type="http://schemas.openxmlformats.org/officeDocument/2006/relationships/hyperlink" Target="https://kk.wikipedia.org/wiki/%D0%A0%D0%B0%D1%86%D0%B8%D0%BE%D0%BD%D0%B0%D0%BB%D0%B8%D0%B7%D0%BC" TargetMode="External"/><Relationship Id="rId25" Type="http://schemas.openxmlformats.org/officeDocument/2006/relationships/hyperlink" Target="https://kk.wikipedia.org/wiki/%D0%9C%D0%BE%D0%BD%D0%B0%D1%85" TargetMode="External"/><Relationship Id="rId67" Type="http://schemas.openxmlformats.org/officeDocument/2006/relationships/hyperlink" Target="https://kk.wikipedia.org/wiki/%D0%A2%D0%B0%D0%B1%D0%B8%D2%93%D0%B0%D1%82" TargetMode="External"/><Relationship Id="rId272" Type="http://schemas.openxmlformats.org/officeDocument/2006/relationships/hyperlink" Target="https://kk.wikipedia.org/w/index.php?title=%D0%A7%D0%B5%D0%BB%D0%BB%D0%B8%D0%BD%D0%B8&amp;action=edit&amp;redlink=1" TargetMode="External"/><Relationship Id="rId328" Type="http://schemas.openxmlformats.org/officeDocument/2006/relationships/hyperlink" Target="https://kk.wikipedia.org/wiki/%D0%A1%D0%B8%D0%BC%D0%B2%D0%BE%D0%BB%D0%B8%D0%B7%D0%BC" TargetMode="External"/><Relationship Id="rId132" Type="http://schemas.openxmlformats.org/officeDocument/2006/relationships/hyperlink" Target="https://kk.wikipedia.org/w/index.php?title=%D0%AE%D0%BD%D1%8C_%D0%A8%D0%BE%D1%83%D0%BF%D0%B8%D0%BD&amp;action=edit&amp;redlink=1" TargetMode="External"/><Relationship Id="rId174" Type="http://schemas.openxmlformats.org/officeDocument/2006/relationships/hyperlink" Target="https://kk.wikipedia.org/wiki/%D0%90%D0%B7%D0%B8%D1%8F" TargetMode="External"/><Relationship Id="rId381" Type="http://schemas.openxmlformats.org/officeDocument/2006/relationships/hyperlink" Target="https://kk.wikipedia.org/wiki/%D0%9C%D0%B5%D1%82%D0%B0%D0%BB%D0%BB" TargetMode="External"/><Relationship Id="rId241" Type="http://schemas.openxmlformats.org/officeDocument/2006/relationships/hyperlink" Target="https://kk.wikipedia.org/wiki/1519" TargetMode="External"/><Relationship Id="rId36" Type="http://schemas.openxmlformats.org/officeDocument/2006/relationships/hyperlink" Target="https://kk.wikipedia.org/wiki/%D0%92%D1%8C%D0%B5%D1%82%D0%BD%D0%B0%D0%BC" TargetMode="External"/><Relationship Id="rId283" Type="http://schemas.openxmlformats.org/officeDocument/2006/relationships/hyperlink" Target="https://kk.wikipedia.org/wiki/1610" TargetMode="External"/><Relationship Id="rId339" Type="http://schemas.openxmlformats.org/officeDocument/2006/relationships/hyperlink" Target="https://kk.wikipedia.org/wiki/%D0%95%D1%83%D1%80%D0%B0%D0%B7%D0%B8%D1%8F" TargetMode="External"/><Relationship Id="rId78" Type="http://schemas.openxmlformats.org/officeDocument/2006/relationships/hyperlink" Target="https://kk.wikipedia.org/w/index.php?title=%D0%98%D0%BB%D0%BB%D1%8E%D1%81%D1%82%D1%80%D0%B0%D1%86%D0%B8%D1%8F&amp;action=edit&amp;redlink=1" TargetMode="External"/><Relationship Id="rId101" Type="http://schemas.openxmlformats.org/officeDocument/2006/relationships/hyperlink" Target="https://kk.wikipedia.org/wiki/%D0%9F%D0%BE%D1%80%D1%82%D1%80%D0%B5%D1%82" TargetMode="External"/><Relationship Id="rId143" Type="http://schemas.openxmlformats.org/officeDocument/2006/relationships/hyperlink" Target="http://kzref.org/sh-marjani-jene-aza-tarihi-adatpa.html" TargetMode="External"/><Relationship Id="rId185" Type="http://schemas.openxmlformats.org/officeDocument/2006/relationships/hyperlink" Target="https://kk.wikipedia.org/w/index.php?title=%D0%9C%D0%B0%D1%85%D0%BC%D2%B1%D1%82_%D0%86%D0%86&amp;action=edit&amp;redlink=1" TargetMode="External"/><Relationship Id="rId350" Type="http://schemas.openxmlformats.org/officeDocument/2006/relationships/hyperlink" Target="https://kk.wikipedia.org/wiki/%D0%91%D0%B0%D1%80%D1%8B%D1%81" TargetMode="External"/><Relationship Id="rId9" Type="http://schemas.openxmlformats.org/officeDocument/2006/relationships/hyperlink" Target="https://howlingpixel.com/i-kk/%D3%A8%D0%BD%D0%B5%D1%80" TargetMode="External"/><Relationship Id="rId210" Type="http://schemas.openxmlformats.org/officeDocument/2006/relationships/hyperlink" Target="https://kk.wikipedia.org/w/index.php?title=%D0%94%D0%B5%D0%BA%D0%B0%D0%BC%D0%B5%D1%80%D0%BE%D0%BD&amp;action=edit&amp;redlink=1" TargetMode="External"/><Relationship Id="rId252" Type="http://schemas.openxmlformats.org/officeDocument/2006/relationships/hyperlink" Target="https://kk.wikipedia.org/wiki/1520" TargetMode="External"/><Relationship Id="rId294" Type="http://schemas.openxmlformats.org/officeDocument/2006/relationships/hyperlink" Target="https://kk.wikipedia.org/wiki/%D0%9A%D0%BB%D0%B0%D1%81%D1%81%D0%B8%D1%86%D0%B8%D0%B7%D0%BC" TargetMode="External"/><Relationship Id="rId308" Type="http://schemas.openxmlformats.org/officeDocument/2006/relationships/hyperlink" Target="https://kk.wikipedia.org/wiki/%D0%9F%D0%B0%D1%80%D0%BA" TargetMode="External"/><Relationship Id="rId47" Type="http://schemas.openxmlformats.org/officeDocument/2006/relationships/hyperlink" Target="https://kk.wikipedia.org/w/index.php?title=%D0%9A%D0%BE%D0%BD%D1%84%D1%83%D1%86%D0%B8%D0%B7%D0%BC&amp;action=edit&amp;redlink=1" TargetMode="External"/><Relationship Id="rId68" Type="http://schemas.openxmlformats.org/officeDocument/2006/relationships/hyperlink" Target="https://kk.wikipedia.org/w/index.php?title=%D0%A4%D1%80%D0%B0%D0%B3%D0%BC%D0%B5%D0%BD%D1%82&amp;action=edit&amp;redlink=1" TargetMode="External"/><Relationship Id="rId89" Type="http://schemas.openxmlformats.org/officeDocument/2006/relationships/hyperlink" Target="https://kk.wikipedia.org/w/index.php?title=%D0%A1%D2%B1%D2%A3&amp;action=edit&amp;redlink=1" TargetMode="External"/><Relationship Id="rId112" Type="http://schemas.openxmlformats.org/officeDocument/2006/relationships/hyperlink" Target="https://kk.wikipedia.org/w/index.php?title=%D0%A1%D1%8E%D0%B9_%D0%94%D0%B0%D0%BE%D0%BD&amp;action=edit&amp;redlink=1" TargetMode="External"/><Relationship Id="rId133" Type="http://schemas.openxmlformats.org/officeDocument/2006/relationships/hyperlink" Target="https://kk.wikipedia.org/w/index.php?title=%D0%9F%D0%B8%D0%BE%D0%BD_%D0%B3%D2%AF%D0%BB%D1%96&amp;action=edit&amp;redlink=1" TargetMode="External"/><Relationship Id="rId154" Type="http://schemas.openxmlformats.org/officeDocument/2006/relationships/hyperlink" Target="http://kzref.org/kokpekti-audandi-medeniet-jene-tilderdi-damitu-bolimini-bos-ua.html" TargetMode="External"/><Relationship Id="rId175" Type="http://schemas.openxmlformats.org/officeDocument/2006/relationships/hyperlink" Target="https://kk.wikipedia.org/wiki/%D0%9C%D3%99%D0%B4%D0%B5%D0%BD%D0%B8%D0%B5%D1%82" TargetMode="External"/><Relationship Id="rId340" Type="http://schemas.openxmlformats.org/officeDocument/2006/relationships/hyperlink" Target="https://kk.wikipedia.org/wiki/%D0%90%D2%A3" TargetMode="External"/><Relationship Id="rId361" Type="http://schemas.openxmlformats.org/officeDocument/2006/relationships/hyperlink" Target="https://kk.wikibooks.org/w/index.php?title=%D0%90%D1%80%D0%B0%D0%BB&amp;action=edit&amp;redlink=1" TargetMode="External"/><Relationship Id="rId196" Type="http://schemas.openxmlformats.org/officeDocument/2006/relationships/hyperlink" Target="https://kk.wikipedia.org/wiki/%D0%93%D1%80%D0%B5%D0%BA" TargetMode="External"/><Relationship Id="rId200" Type="http://schemas.openxmlformats.org/officeDocument/2006/relationships/hyperlink" Target="https://kk.wikipedia.org/wiki/%D0%A0%D0%B5%D1%84%D0%BE%D1%80%D0%BC%D0%B0%D1%86%D0%B8%D1%8F" TargetMode="External"/><Relationship Id="rId382" Type="http://schemas.openxmlformats.org/officeDocument/2006/relationships/hyperlink" Target="https://kk.wikipedia.org/wiki/%D0%91%D1%8B%D0%BB%D2%93%D0%B0%D1%80%D1%8B" TargetMode="External"/><Relationship Id="rId16" Type="http://schemas.openxmlformats.org/officeDocument/2006/relationships/hyperlink" Target="https://kk.wikipedia.org/wiki/%D3%A8%D0%BD%D0%B5%D1%80" TargetMode="External"/><Relationship Id="rId221" Type="http://schemas.openxmlformats.org/officeDocument/2006/relationships/hyperlink" Target="https://kk.wikipedia.org/wiki/%D0%A4%D1%80%D0%B0%D0%BD%D1%81%D1%83%D0%B0_%D0%A0%D0%B0%D0%B1%D0%BB%D0%B5" TargetMode="External"/><Relationship Id="rId242" Type="http://schemas.openxmlformats.org/officeDocument/2006/relationships/hyperlink" Target="https://kk.wikipedia.org/w/index.php?title=%D0%95%D2%A3_%D1%81%D0%BE%D2%A3%D2%93%D1%8B_%D2%9B%D0%BE%D0%BD%D0%B0%D2%9B%D0%B0%D1%81%D1%8B&amp;action=edit&amp;redlink=1" TargetMode="External"/><Relationship Id="rId263" Type="http://schemas.openxmlformats.org/officeDocument/2006/relationships/hyperlink" Target="https://kk.wikipedia.org/wiki/1600" TargetMode="External"/><Relationship Id="rId284" Type="http://schemas.openxmlformats.org/officeDocument/2006/relationships/hyperlink" Target="https://kk.wikipedia.org/wiki/%D0%90%D0%BB%D1%8C%D0%B1%D1%80%D0%B5%D1%85%D1%82_%D0%94%D1%8E%D1%80%D0%B5%D1%80" TargetMode="External"/><Relationship Id="rId319" Type="http://schemas.openxmlformats.org/officeDocument/2006/relationships/hyperlink" Target="https://kk.wikipedia.org/wiki/%D0%90%D0%BD%D1%82%D1%80%D0%BE%D0%BF%D0%BE%D1%86%D0%B5%D0%BD%D1%82%D1%80%D0%B8%D0%B7%D0%BC" TargetMode="External"/><Relationship Id="rId37" Type="http://schemas.openxmlformats.org/officeDocument/2006/relationships/hyperlink" Target="https://kk.wikipedia.org/wiki/%D2%9A%D1%8B%D1%82%D0%B0%D0%B9" TargetMode="External"/><Relationship Id="rId58" Type="http://schemas.openxmlformats.org/officeDocument/2006/relationships/hyperlink" Target="https://kk.wikipedia.org/wiki/%D0%9A%D0%B0%D0%BB%D0%BB%D0%B8%D0%B3%D1%80%D0%B0%D1%84%D0%B8%D1%8F" TargetMode="External"/><Relationship Id="rId79" Type="http://schemas.openxmlformats.org/officeDocument/2006/relationships/hyperlink" Target="https://kk.wikipedia.org/w/index.php?title=%D0%93%D1%83_%D0%9A%D0%B0%D0%B9%D1%87%D0%B6%D0%B8&amp;action=edit&amp;redlink=1" TargetMode="External"/><Relationship Id="rId102" Type="http://schemas.openxmlformats.org/officeDocument/2006/relationships/hyperlink" Target="https://kk.wikipedia.org/w/index.php?title=%D0%A5%D0%B0%D0%BD%D1%8C_%D0%93%D0%B0%D0%BD%D1%8C&amp;action=edit&amp;redlink=1" TargetMode="External"/><Relationship Id="rId123" Type="http://schemas.openxmlformats.org/officeDocument/2006/relationships/hyperlink" Target="https://kk.wikipedia.org/wiki/%D0%9A%D0%BE%D0%BC%D0%BF%D0%BE%D0%B7%D0%B8%D1%86%D0%B8%D1%8F" TargetMode="External"/><Relationship Id="rId144" Type="http://schemas.openxmlformats.org/officeDocument/2006/relationships/hyperlink" Target="http://kzref.org/i--osnovnie-napravleniya-politiki-genuezskoj-kommuni-v-posledn.html" TargetMode="External"/><Relationship Id="rId330" Type="http://schemas.openxmlformats.org/officeDocument/2006/relationships/hyperlink" Target="https://kk.wikipedia.org/w/index.php?title=%D0%9F%D0%BE%D0%BB%D1%8C_%D0%92%D0%B5%D1%80%D0%BB%D0%B5%D0%BD&amp;action=edit&amp;redlink=1" TargetMode="External"/><Relationship Id="rId90" Type="http://schemas.openxmlformats.org/officeDocument/2006/relationships/hyperlink" Target="https://kk.wikipedia.org/wiki/%D0%A2%D0%B0%D2%A3" TargetMode="External"/><Relationship Id="rId165" Type="http://schemas.openxmlformats.org/officeDocument/2006/relationships/hyperlink" Target="https://kk.wikipedia.org/w/index.php?title=%D0%93%D1%80%D0%B5%D0%BA-%D1%80%D0%B8%D0%BC_%D0%BC%D3%99%D0%B4%D0%B5%D0%BD%D0%B8%D0%B5%D1%82%D1%96&amp;action=edit&amp;redlink=1" TargetMode="External"/><Relationship Id="rId186" Type="http://schemas.openxmlformats.org/officeDocument/2006/relationships/hyperlink" Target="https://kk.wikipedia.org/w/index.php?title=%D0%92%D0%B8%D0%B7%D0%B5%D0%BD%D1%82%D0%B8%D1%8F_%D0%B8%D0%BC%D0%BF%D0%B5%D1%80%D0%B8%D1%8F%D1%81%D1%8B&amp;action=edit&amp;redlink=1" TargetMode="External"/><Relationship Id="rId351" Type="http://schemas.openxmlformats.org/officeDocument/2006/relationships/hyperlink" Target="https://kk.wikipedia.org/wiki/%D0%96%D0%BE%D0%BB%D0%B1%D0%B0%D1%80%D1%8B%D1%81" TargetMode="External"/><Relationship Id="rId372" Type="http://schemas.openxmlformats.org/officeDocument/2006/relationships/hyperlink" Target="https://kk.wikibooks.org/w/index.php?title=%D0%90%D0%BB%D1%82%D0%B0%D0%B9&amp;action=edit&amp;redlink=1" TargetMode="External"/><Relationship Id="rId211" Type="http://schemas.openxmlformats.org/officeDocument/2006/relationships/hyperlink" Target="https://kk.wikipedia.org/wiki/%D0%9D%D0%BE%D0%B2%D0%B5%D0%BB%D0%BB%D0%B0" TargetMode="External"/><Relationship Id="rId232" Type="http://schemas.openxmlformats.org/officeDocument/2006/relationships/hyperlink" Target="https://kk.wikipedia.org/wiki/%D0%9F%D0%BB%D0%B0%D1%82%D0%BE%D0%BD" TargetMode="External"/><Relationship Id="rId253" Type="http://schemas.openxmlformats.org/officeDocument/2006/relationships/hyperlink" Target="https://kk.wikipedia.org/w/index.php?title=%D0%A1%D0%B8%D0%BA%D1%81%D1%82_%D0%BC%D0%B0%D0%B4%D0%BE%D0%BD%D0%BD%D0%B0%D1%81%D1%8B&amp;action=edit&amp;redlink=1" TargetMode="External"/><Relationship Id="rId274" Type="http://schemas.openxmlformats.org/officeDocument/2006/relationships/hyperlink" Target="https://kk.wikipedia.org/wiki/1573" TargetMode="External"/><Relationship Id="rId295" Type="http://schemas.openxmlformats.org/officeDocument/2006/relationships/hyperlink" Target="https://kk.wikipedia.org/w/index.php?title=%D0%93%D0%BE%D0%B1%D0%B1%D1%81&amp;action=edit&amp;redlink=1" TargetMode="External"/><Relationship Id="rId309" Type="http://schemas.openxmlformats.org/officeDocument/2006/relationships/hyperlink" Target="https://kk.wikipedia.org/w/index.php?title=%D0%91%D0%B0%D1%83-%D0%B1%D0%B0%D2%9B%D1%88%D0%B0&amp;action=edit&amp;redlink=1" TargetMode="External"/><Relationship Id="rId27" Type="http://schemas.openxmlformats.org/officeDocument/2006/relationships/hyperlink" Target="https://kk.wikipedia.org/wiki/%D0%93%D0%B0%D0%BD%D0%B3%D0%B0_%D3%A9%D0%B7%D0%B5%D0%BD%D1%96" TargetMode="External"/><Relationship Id="rId48" Type="http://schemas.openxmlformats.org/officeDocument/2006/relationships/hyperlink" Target="https://kk.wikipedia.org/wiki/%D0%94%D0%B0%D0%BE%D1%81%D0%B8%D0%B7%D0%BC" TargetMode="External"/><Relationship Id="rId69" Type="http://schemas.openxmlformats.org/officeDocument/2006/relationships/hyperlink" Target="https://kk.wikipedia.org/wiki/%D2%9A%D1%8B%D1%82%D0%B0%D0%B9" TargetMode="External"/><Relationship Id="rId113" Type="http://schemas.openxmlformats.org/officeDocument/2006/relationships/hyperlink" Target="https://kk.wikipedia.org/wiki/%D0%9A%D0%B0%D1%80%D1%82%D0%B8%D0%BD%D0%B0" TargetMode="External"/><Relationship Id="rId134" Type="http://schemas.openxmlformats.org/officeDocument/2006/relationships/hyperlink" Target="https://kk.wikipedia.org/w/index.php?title=%D0%A2%D0%B0%D0%BD%D0%B8%D0%BD%D1%8C&amp;action=edit&amp;redlink=1" TargetMode="External"/><Relationship Id="rId320" Type="http://schemas.openxmlformats.org/officeDocument/2006/relationships/hyperlink" Target="https://kk.wikipedia.org/wiki/%D0%A1%D1%86%D0%B8%D0%B5%D0%BD%D1%82%D0%B8%D0%B7%D0%BC" TargetMode="External"/><Relationship Id="rId80" Type="http://schemas.openxmlformats.org/officeDocument/2006/relationships/hyperlink" Target="https://kk.wikipedia.org/wiki/%D0%A2%D0%B0%D2%A3" TargetMode="External"/><Relationship Id="rId155" Type="http://schemas.openxmlformats.org/officeDocument/2006/relationships/hyperlink" Target="http://kzref.org/edistemelik-sinistar-men-nsaulardi-edistemelik-sinistardi-edis-v11.html" TargetMode="External"/><Relationship Id="rId176" Type="http://schemas.openxmlformats.org/officeDocument/2006/relationships/hyperlink" Target="https://kk.wikipedia.org/wiki/%D0%90%D1%80%D0%B0%D0%B1" TargetMode="External"/><Relationship Id="rId197" Type="http://schemas.openxmlformats.org/officeDocument/2006/relationships/hyperlink" Target="https://kk.wikipedia.org/wiki/%D0%95%D1%83%D1%80%D0%BE%D0%BF%D0%B0" TargetMode="External"/><Relationship Id="rId341" Type="http://schemas.openxmlformats.org/officeDocument/2006/relationships/hyperlink" Target="https://kk.wikipedia.org/wiki/%D3%A8%D0%BD%D0%B5%D1%80" TargetMode="External"/><Relationship Id="rId362" Type="http://schemas.openxmlformats.org/officeDocument/2006/relationships/hyperlink" Target="https://kk.wikibooks.org/w/index.php?title=%D0%90%D0%B7%D0%B8%D1%8F&amp;action=edit&amp;redlink=1" TargetMode="External"/><Relationship Id="rId383" Type="http://schemas.openxmlformats.org/officeDocument/2006/relationships/hyperlink" Target="https://kk.wikipedia.org/w/index.php?title=%D0%91%D3%A9%D1%80%D1%96%D2%9B%D0%B0%D1%80%D0%B0&amp;action=edit&amp;redlink=1" TargetMode="External"/><Relationship Id="rId201" Type="http://schemas.openxmlformats.org/officeDocument/2006/relationships/hyperlink" Target="https://kk.wikipedia.org/w/index.php?title=%D2%9A%D2%B1%D0%B4%D1%96%D1%80%D0%B5%D1%82%D1%82%D1%96_%D0%BA%D0%BE%D0%BC%D0%B5%D0%B4%D0%B8%D1%8F&amp;action=edit&amp;redlink=1" TargetMode="External"/><Relationship Id="rId222" Type="http://schemas.openxmlformats.org/officeDocument/2006/relationships/hyperlink" Target="https://kk.wikipedia.org/wiki/1494" TargetMode="External"/><Relationship Id="rId243" Type="http://schemas.openxmlformats.org/officeDocument/2006/relationships/hyperlink" Target="https://kk.wikipedia.org/wiki/%D0%9C%D0%B8%D0%BB%D0%B0%D0%BD" TargetMode="External"/><Relationship Id="rId264" Type="http://schemas.openxmlformats.org/officeDocument/2006/relationships/hyperlink" Target="https://kk.wikipedia.org/w/index.php?title=%D0%93%D2%AF%D0%BB%D0%B4%D0%B5%D1%80_%D0%B0%D0%BB%D0%B0%D2%A3%D1%8B%D0%BD%D0%B4%D0%B0&amp;action=edit&amp;redlink=1" TargetMode="External"/><Relationship Id="rId285" Type="http://schemas.openxmlformats.org/officeDocument/2006/relationships/hyperlink" Target="https://kk.wikipedia.org/wiki/1471" TargetMode="External"/><Relationship Id="rId17" Type="http://schemas.openxmlformats.org/officeDocument/2006/relationships/hyperlink" Target="https://kk.wikipedia.org/wiki/%D2%9A%D1%8B%D1%82%D0%B0%D0%B9_%D1%82%D0%B0%D1%80%D0%B8%D1%85%D1%8B" TargetMode="External"/><Relationship Id="rId38" Type="http://schemas.openxmlformats.org/officeDocument/2006/relationships/hyperlink" Target="https://kk.wikipedia.org/wiki/%D2%AE%D0%BD%D0%B4%D1%96%D1%81%D1%82%D0%B0%D0%BD" TargetMode="External"/><Relationship Id="rId59" Type="http://schemas.openxmlformats.org/officeDocument/2006/relationships/hyperlink" Target="https://kk.wikipedia.org/w/index.php?title=%D0%91%D1%83%D0%B4%D0%B4%D0%B0%D0%BB%D1%8B%D2%9B_%D0%BF%D0%BB%D0%B0%D1%81%D1%82%D0%B8%D0%BA%D0%B0&amp;action=edit&amp;redlink=1" TargetMode="External"/><Relationship Id="rId103" Type="http://schemas.openxmlformats.org/officeDocument/2006/relationships/hyperlink" Target="https://kk.wikipedia.org/w/index.php?title=%D0%AF%D0%BD%D1%8C_%D0%9B%D0%B8%D0%B1%D1%8D%D0%BD&amp;action=edit&amp;redlink=1" TargetMode="External"/><Relationship Id="rId124" Type="http://schemas.openxmlformats.org/officeDocument/2006/relationships/hyperlink" Target="https://kk.wikipedia.org/wiki/%D0%96%D0%B0%D0%BD%D1%83%D0%B0%D1%80%D0%BB%D0%B0%D1%80" TargetMode="External"/><Relationship Id="rId310" Type="http://schemas.openxmlformats.org/officeDocument/2006/relationships/hyperlink" Target="https://kk.wikipedia.org/wiki/%D0%9A%D0%BE%D0%BC%D0%BF%D0%BE%D0%B7%D0%B8%D1%86%D0%B8%D1%8F" TargetMode="External"/><Relationship Id="rId70" Type="http://schemas.openxmlformats.org/officeDocument/2006/relationships/hyperlink" Target="https://kk.wikipedia.org/wiki/%D0%9B%D0%BE%D1%82%D0%BE%D1%81" TargetMode="External"/><Relationship Id="rId91" Type="http://schemas.openxmlformats.org/officeDocument/2006/relationships/hyperlink" Target="https://kk.wikipedia.org/w/index.php?title=%D0%A1%D2%B1%D2%A3&amp;action=edit&amp;redlink=1" TargetMode="External"/><Relationship Id="rId145" Type="http://schemas.openxmlformats.org/officeDocument/2006/relationships/hyperlink" Target="http://kzref.org/sabati-tairibi-tsti-metallurgiya-auir-tsti-metaldar-metallurgi.html" TargetMode="External"/><Relationship Id="rId166" Type="http://schemas.openxmlformats.org/officeDocument/2006/relationships/hyperlink" Target="https://kk.wikipedia.org/wiki/%D0%A4%D0%B8%D0%BB%D0%BE%D1%81%D0%BE%D1%84%D0%B8%D1%8F" TargetMode="External"/><Relationship Id="rId187" Type="http://schemas.openxmlformats.org/officeDocument/2006/relationships/hyperlink" Target="https://kk.wikipedia.org/wiki/%D0%A1%D1%82%D0%B0%D0%BC%D0%B1%D1%83%D0%BB" TargetMode="External"/><Relationship Id="rId331" Type="http://schemas.openxmlformats.org/officeDocument/2006/relationships/hyperlink" Target="https://kk.wikipedia.org/wiki/1857" TargetMode="External"/><Relationship Id="rId352" Type="http://schemas.openxmlformats.org/officeDocument/2006/relationships/hyperlink" Target="https://kk.wikipedia.org/wiki/%D0%91%D2%AF%D1%80%D0%BA%D1%96%D1%82" TargetMode="External"/><Relationship Id="rId373" Type="http://schemas.openxmlformats.org/officeDocument/2006/relationships/hyperlink" Target="https://kk.wikibooks.org/w/index.php?title=%D0%A1%D1%96%D0%B1%D1%96%D1%80&amp;action=edit&amp;redlink=1" TargetMode="External"/><Relationship Id="rId1" Type="http://schemas.openxmlformats.org/officeDocument/2006/relationships/customXml" Target="../customXml/item1.xml"/><Relationship Id="rId212" Type="http://schemas.openxmlformats.org/officeDocument/2006/relationships/hyperlink" Target="https://kk.wikipedia.org/w/index.php?title=%D0%9A%D0%B2%D0%B0%D1%82%D1%80%D0%BE%D1%87%D0%B5%D0%BD%D1%82%D0%BE&amp;action=edit&amp;redlink=1" TargetMode="External"/><Relationship Id="rId233" Type="http://schemas.openxmlformats.org/officeDocument/2006/relationships/hyperlink" Target="https://kk.wikipedia.org/wiki/%D0%90%D0%BB%D0%B5%D0%BA%D1%81%D0%B5%D0%B9_%D0%A4%D0%B5%D0%B4%D0%BE%D1%80%D0%BE%D0%B2%D0%B8%D1%87_%D0%9B%D0%BE%D1%81%D0%B5%D0%B2" TargetMode="External"/><Relationship Id="rId254" Type="http://schemas.openxmlformats.org/officeDocument/2006/relationships/hyperlink" Target="https://kk.wikipedia.org/wiki/%D0%9C%D0%B8%D0%BA%D0%B5%D0%BB%D0%B0%D0%BD%D0%B4%D0%B6%D0%B5%D0%BB%D0%BE" TargetMode="External"/><Relationship Id="rId28" Type="http://schemas.openxmlformats.org/officeDocument/2006/relationships/hyperlink" Target="https://kk.wikipedia.org/w/index.php?title=%D0%A1%D0%B0%D1%8F%D1%85%D0%B0%D1%82&amp;action=edit&amp;redlink=1" TargetMode="External"/><Relationship Id="rId49" Type="http://schemas.openxmlformats.org/officeDocument/2006/relationships/hyperlink" Target="https://kk.wikipedia.org/wiki/%D0%91%D1%83%D0%B4%D0%B4%D0%B8%D0%B7%D0%BC" TargetMode="External"/><Relationship Id="rId114" Type="http://schemas.openxmlformats.org/officeDocument/2006/relationships/hyperlink" Target="https://kk.wikipedia.org/wiki/%D0%9F%D0%B5%D0%B9%D0%B7%D0%B0%D0%B6" TargetMode="External"/><Relationship Id="rId275" Type="http://schemas.openxmlformats.org/officeDocument/2006/relationships/hyperlink" Target="https://kk.wikipedia.org/w/index.php?title=%D0%92%D0%B5%D1%80%D0%BE%D0%BD%D0%B5%D0%B7%D0%B5&amp;action=edit&amp;redlink=1" TargetMode="External"/><Relationship Id="rId296" Type="http://schemas.openxmlformats.org/officeDocument/2006/relationships/hyperlink" Target="https://kk.wikipedia.org/wiki/%D0%94%D0%B6%D0%BE%D0%BD_%D0%9B%D0%BE%D0%BA%D0%BA" TargetMode="External"/><Relationship Id="rId300" Type="http://schemas.openxmlformats.org/officeDocument/2006/relationships/hyperlink" Target="https://kk.wikipedia.org/wiki/%D0%93%D0%BE%D1%82%D0%B8%D0%BA%D0%B0" TargetMode="External"/><Relationship Id="rId60" Type="http://schemas.openxmlformats.org/officeDocument/2006/relationships/hyperlink" Target="https://kk.wikipedia.org/wiki/%D0%91%D1%83%D0%B4%D0%B4%D0%B8%D0%B7%D0%BC" TargetMode="External"/><Relationship Id="rId81" Type="http://schemas.openxmlformats.org/officeDocument/2006/relationships/hyperlink" Target="https://kk.wikipedia.org/w/index.php?title=%D0%A1%D2%B1%D2%A3&amp;action=edit&amp;redlink=1" TargetMode="External"/><Relationship Id="rId135" Type="http://schemas.openxmlformats.org/officeDocument/2006/relationships/hyperlink" Target="https://kk.wikipedia.org/w/index.php?title=%D0%A7%D0%BE%D1%83_%D0%98%D0%BD%D1%8C&amp;action=edit&amp;redlink=1" TargetMode="External"/><Relationship Id="rId156" Type="http://schemas.openxmlformats.org/officeDocument/2006/relationships/hyperlink" Target="https://kk.wikipedia.org/wiki/%D0%98%D1%82%D0%B0%D0%BB%D0%B8%D1%8F%D0%BD_%D1%82%D1%96%D0%BB%D1%96" TargetMode="External"/><Relationship Id="rId177" Type="http://schemas.openxmlformats.org/officeDocument/2006/relationships/hyperlink" Target="https://kk.wikipedia.org/w/index.php?title=%D0%A2%D2%AF%D1%80%D0%BA%D1%96&amp;action=edit&amp;redlink=1" TargetMode="External"/><Relationship Id="rId198" Type="http://schemas.openxmlformats.org/officeDocument/2006/relationships/hyperlink" Target="https://kk.wikipedia.org/wiki/%D0%90%D1%82%D0%BB%D0%B0%D0%BD%D1%82_%D0%BC%D2%B1%D1%85%D0%B8%D1%82%D1%8B" TargetMode="External"/><Relationship Id="rId321" Type="http://schemas.openxmlformats.org/officeDocument/2006/relationships/hyperlink" Target="https://kk.wikipedia.org/w/index.php?title=%D0%95%D1%83%D1%80%D0%BE%D1%86%D0%B5%D0%BD%D1%82%D1%80%D0%B8%D0%B7%D0%BC&amp;action=edit&amp;redlink=1" TargetMode="External"/><Relationship Id="rId342" Type="http://schemas.openxmlformats.org/officeDocument/2006/relationships/hyperlink" Target="https://kk.wikipedia.org/wiki/%D2%9A%D0%B0%D1%80%D1%83" TargetMode="External"/><Relationship Id="rId363" Type="http://schemas.openxmlformats.org/officeDocument/2006/relationships/hyperlink" Target="https://kk.wikibooks.org/w/index.php?title=%D0%A2%D2%AF%D0%B3%D1%96%D1%81%D0%BA%D0%B5%D0%BD%D0%B4%D0%B5%D0%B3%D1%96&amp;action=edit&amp;redlink=1" TargetMode="External"/><Relationship Id="rId384" Type="http://schemas.openxmlformats.org/officeDocument/2006/relationships/hyperlink" Target="http://melimde.com/azastan-respublikasindafi-balani-itari-turali.html" TargetMode="External"/><Relationship Id="rId202" Type="http://schemas.openxmlformats.org/officeDocument/2006/relationships/hyperlink" Target="https://kk.wikipedia.org/w/index.php?title=%D0%94%D0%B0%D0%BD%D1%82%D0%B5&amp;action=edit&amp;redlink=1" TargetMode="External"/><Relationship Id="rId223" Type="http://schemas.openxmlformats.org/officeDocument/2006/relationships/hyperlink" Target="https://kk.wikipedia.org/wiki/1553" TargetMode="External"/><Relationship Id="rId244" Type="http://schemas.openxmlformats.org/officeDocument/2006/relationships/hyperlink" Target="https://kk.wikipedia.org/w/index.php?title=%D0%A1%D0%B0%D0%BD%D1%82%D0%B0-%D0%9C%D0%B0%D1%80%D0%B8%D1%8F-%D0%B4%D0%B5%D0%BB%D0%BB%D0%B5-%D0%93%D1%80%D0%B0%D1%86%D0%B8%D0%B5&amp;action=edit&amp;redlink=1" TargetMode="External"/><Relationship Id="rId18" Type="http://schemas.openxmlformats.org/officeDocument/2006/relationships/hyperlink" Target="https://kk.wikipedia.org/wiki/%D0%91%D0%B0%D2%9B" TargetMode="External"/><Relationship Id="rId39" Type="http://schemas.openxmlformats.org/officeDocument/2006/relationships/hyperlink" Target="https://kk.wikipedia.org/wiki/%D0%98%D1%80%D0%B0%D0%BD" TargetMode="External"/><Relationship Id="rId265" Type="http://schemas.openxmlformats.org/officeDocument/2006/relationships/hyperlink" Target="https://kk.wikipedia.org/wiki/%D0%94%D0%B6%D0%BE%D1%80%D0%B4%D0%B0%D0%BD%D0%BE_%D0%91%D1%80%D1%83%D0%BD%D0%BE" TargetMode="External"/><Relationship Id="rId286" Type="http://schemas.openxmlformats.org/officeDocument/2006/relationships/hyperlink" Target="https://kk.wikipedia.org/wiki/1528" TargetMode="External"/><Relationship Id="rId50" Type="http://schemas.openxmlformats.org/officeDocument/2006/relationships/hyperlink" Target="https://kk.wikipedia.org/wiki/%D3%A8%D0%BC%D1%96%D1%80" TargetMode="External"/><Relationship Id="rId104" Type="http://schemas.openxmlformats.org/officeDocument/2006/relationships/hyperlink" Target="https://kk.wikipedia.org/w/index.php?title=%D0%AF%D0%BD%D1%8C_%D0%9B%D0%B8%D0%B1%D1%8D%D0%BD&amp;action=edit&amp;redlink=1" TargetMode="External"/><Relationship Id="rId125" Type="http://schemas.openxmlformats.org/officeDocument/2006/relationships/hyperlink" Target="https://kk.wikipedia.org/wiki/%D0%9F%D0%B5%D0%B9%D0%B7%D0%B0%D0%B6" TargetMode="External"/><Relationship Id="rId146" Type="http://schemas.openxmlformats.org/officeDocument/2006/relationships/hyperlink" Target="http://kzref.org/volchanka-auildi-okrugi-ekimi-a-a-gekkti-2013-jilfa-esep-beru.html" TargetMode="External"/><Relationship Id="rId167" Type="http://schemas.openxmlformats.org/officeDocument/2006/relationships/hyperlink" Target="https://kk.wikipedia.org/wiki/%D0%9D%D0%B0%D1%82%D1%83%D1%80%D1%84%D0%B8%D0%BB%D0%BE%D1%81%D0%BE%D1%84%D0%B8%D1%8F" TargetMode="External"/><Relationship Id="rId188" Type="http://schemas.openxmlformats.org/officeDocument/2006/relationships/hyperlink" Target="https://kk.wikipedia.org/wiki/%D0%96%D0%B5%D1%80%D0%BE%D1%80%D1%82%D0%B0_%D1%82%D0%B5%D2%A3%D1%96%D0%B7%D1%96" TargetMode="External"/><Relationship Id="rId311" Type="http://schemas.openxmlformats.org/officeDocument/2006/relationships/hyperlink" Target="https://kk.wikipedia.org/wiki/%D0%9C%D1%83%D0%B7%D0%B5%D0%B9" TargetMode="External"/><Relationship Id="rId332" Type="http://schemas.openxmlformats.org/officeDocument/2006/relationships/hyperlink" Target="https://kk.wikipedia.org/wiki/%D0%A8%D0%B0%D1%80%D0%BB%D1%8C_%D0%91%D0%BE%D0%B4%D0%BB%D0%B5%D1%80" TargetMode="External"/><Relationship Id="rId353" Type="http://schemas.openxmlformats.org/officeDocument/2006/relationships/hyperlink" Target="https://kk.wikipedia.org/wiki/%D2%9A%D0%B0%D1%81%D2%9B%D1%8B%D1%80" TargetMode="External"/><Relationship Id="rId374" Type="http://schemas.openxmlformats.org/officeDocument/2006/relationships/hyperlink" Target="https://kk.wikibooks.org/w/index.php?title=%D0%9E%D2%A3%D1%82%D2%AF%D1%81%D1%82%D1%96%D0%BA_%D0%9E%D1%80%D0%B0%D0%BB&amp;action=edit&amp;redlink=1" TargetMode="External"/><Relationship Id="rId71" Type="http://schemas.openxmlformats.org/officeDocument/2006/relationships/hyperlink" Target="https://kk.wikipedia.org/wiki/%D2%9A%D1%8B%D1%82%D0%B0%D0%B9" TargetMode="External"/><Relationship Id="rId92" Type="http://schemas.openxmlformats.org/officeDocument/2006/relationships/hyperlink" Target="https://kk.wikipedia.org/w/index.php?title=%D0%A5%D1%80%D0%B0%D0%BC&amp;action=edit&amp;redlink=1" TargetMode="External"/><Relationship Id="rId213" Type="http://schemas.openxmlformats.org/officeDocument/2006/relationships/hyperlink" Target="https://kk.wikipedia.org/w/index.php?title=%D0%A7%D0%B8%D0%BD%D0%BA%D0%B2%D0%B5%D1%87%D0%B5%D0%BD%D1%82%D0%BE&amp;action=edit&amp;redlink=1" TargetMode="External"/><Relationship Id="rId234" Type="http://schemas.openxmlformats.org/officeDocument/2006/relationships/hyperlink" Target="https://kk.wikipedia.org/w/index.php?title=%D0%94%D0%BE%D0%B3%D0%BC%D0%B0%D1%82&amp;action=edit&amp;redlink=1" TargetMode="External"/><Relationship Id="rId2" Type="http://schemas.openxmlformats.org/officeDocument/2006/relationships/numbering" Target="numbering.xml"/><Relationship Id="rId29" Type="http://schemas.openxmlformats.org/officeDocument/2006/relationships/hyperlink" Target="https://kk.wikipedia.org/wiki/%D0%A4%D0%B8%D0%BB%D0%BE%D1%81%D0%BE%D1%84" TargetMode="External"/><Relationship Id="rId255" Type="http://schemas.openxmlformats.org/officeDocument/2006/relationships/hyperlink" Target="https://kk.wikipedia.org/w/index.php?title=%D2%9A%D2%B1%D0%B4%D0%B0%D0%B9_%E2%80%94_%D0%B0%D0%BD%D0%B0_%E2%80%94_%D0%94%D0%BE%D0%BD%D0%B8&amp;action=edit&amp;redlink=1" TargetMode="External"/><Relationship Id="rId276" Type="http://schemas.openxmlformats.org/officeDocument/2006/relationships/hyperlink" Target="https://kk.wikipedia.org/wiki/1528" TargetMode="External"/><Relationship Id="rId297" Type="http://schemas.openxmlformats.org/officeDocument/2006/relationships/hyperlink" Target="https://kk.wikipedia.org/wiki/%D0%A1%D0%BF%D0%B8%D0%BD%D0%BE%D0%B7%D0%B0" TargetMode="External"/><Relationship Id="rId40" Type="http://schemas.openxmlformats.org/officeDocument/2006/relationships/hyperlink" Target="https://kk.wikipedia.org/wiki/%D0%90%D1%83%D2%93%D0%B0%D0%BD%D1%81%D1%82%D0%B0%D0%BD" TargetMode="External"/><Relationship Id="rId115" Type="http://schemas.openxmlformats.org/officeDocument/2006/relationships/hyperlink" Target="https://kk.wikipedia.org/w/index.php?title=%D0%93%D1%80%D0%B0%D1%84%D0%B8%D0%BA%D0%B0%D0%BB%D1%8B%D2%9B_%D1%81%D1%8B%D0%B7%D1%8B%D2%9B&amp;action=edit&amp;redlink=1" TargetMode="External"/><Relationship Id="rId136" Type="http://schemas.openxmlformats.org/officeDocument/2006/relationships/hyperlink" Target="https://kk.wikipedia.org/wiki/%D2%9A%D1%8B%D1%82%D0%B0%D0%B9" TargetMode="External"/><Relationship Id="rId157" Type="http://schemas.openxmlformats.org/officeDocument/2006/relationships/hyperlink" Target="https://kk.wikipedia.org/wiki/%D0%98%D1%82%D0%B0%D0%BB%D0%B8%D1%8F%D0%BD_%D1%82%D1%96%D0%BB%D1%96" TargetMode="External"/><Relationship Id="rId178" Type="http://schemas.openxmlformats.org/officeDocument/2006/relationships/hyperlink" Target="https://kk.wikipedia.org/wiki/%D0%9F%D0%B0%D1%80%D1%81%D1%8B" TargetMode="External"/><Relationship Id="rId301" Type="http://schemas.openxmlformats.org/officeDocument/2006/relationships/hyperlink" Target="https://kk.wikipedia.org/wiki/%D0%94%D0%B5%D0%BC%D0%BE%D0%BA%D1%80%D0%B0%D1%82%D0%B8%D1%8F" TargetMode="External"/><Relationship Id="rId322" Type="http://schemas.openxmlformats.org/officeDocument/2006/relationships/hyperlink" Target="https://kk.wikipedia.org/w/index.php?title=%D0%94%D0%B6%D0%BE%D0%BD_%D0%A0%D0%B5%D1%81%D0%BA%D0%B8%D0%BD&amp;action=edit&amp;redlink=1" TargetMode="External"/><Relationship Id="rId343" Type="http://schemas.openxmlformats.org/officeDocument/2006/relationships/hyperlink" Target="https://kk.wikipedia.org/wiki/%D0%90%D0%B7%D0%B8%D1%8F" TargetMode="External"/><Relationship Id="rId364" Type="http://schemas.openxmlformats.org/officeDocument/2006/relationships/hyperlink" Target="https://kk.wikibooks.org/w/index.php?title=%D0%9E%D2%A3%D1%82%D2%AF%D1%81%D1%82%D1%96%D0%BA_%D0%A2%D2%AF%D0%B3%D1%96%D1%81%D0%BA%D0%B5%D0%BD&amp;action=edit&amp;redlink=1" TargetMode="External"/><Relationship Id="rId61" Type="http://schemas.openxmlformats.org/officeDocument/2006/relationships/hyperlink" Target="https://kk.wikipedia.org/wiki/%D0%9C%D3%99%D0%B4%D0%B5%D0%BD%D0%B8%D0%B5%D1%82" TargetMode="External"/><Relationship Id="rId82" Type="http://schemas.openxmlformats.org/officeDocument/2006/relationships/hyperlink" Target="https://kk.wikipedia.org/wiki/%D2%9A%D1%8B%D1%82%D0%B0%D0%B9" TargetMode="External"/><Relationship Id="rId199" Type="http://schemas.openxmlformats.org/officeDocument/2006/relationships/hyperlink" Target="https://kk.wikipedia.org/wiki/%D0%9E%D1%80%D1%82%D0%B0_%D2%93%D0%B0%D1%81%D1%8B%D1%80" TargetMode="External"/><Relationship Id="rId203" Type="http://schemas.openxmlformats.org/officeDocument/2006/relationships/hyperlink" Target="https://kk.wikipedia.org/w/index.php?title=%D0%A4%D1%80%D0%B0%D0%BD%D1%87%D0%B5%D1%81%D0%BA%D0%BE_%D0%9F%D0%B5%D1%82%D1%80%D0%B0%D1%80%D0%BA%D0%B0&amp;action=edit&amp;redlink=1" TargetMode="External"/><Relationship Id="rId385" Type="http://schemas.openxmlformats.org/officeDocument/2006/relationships/hyperlink" Target="http://www.biblioclub.ru/115026" TargetMode="External"/><Relationship Id="rId19" Type="http://schemas.openxmlformats.org/officeDocument/2006/relationships/hyperlink" Target="https://kk.wikipedia.org/w/index.php?title=%D0%A5%D1%80%D0%B0%D0%BC&amp;action=edit&amp;redlink=1" TargetMode="External"/><Relationship Id="rId224" Type="http://schemas.openxmlformats.org/officeDocument/2006/relationships/hyperlink" Target="https://kk.wikipedia.org/wiki/%D0%A0%D0%BE%D0%BC%D0%B0%D0%BD" TargetMode="External"/><Relationship Id="rId245" Type="http://schemas.openxmlformats.org/officeDocument/2006/relationships/hyperlink" Target="https://kk.wikipedia.org/w/index.php?title=%D0%A5%D1%80%D0%B8%D1%81%D1%82%D0%BE%D1%81&amp;action=edit&amp;redlink=1" TargetMode="External"/><Relationship Id="rId266" Type="http://schemas.openxmlformats.org/officeDocument/2006/relationships/hyperlink" Target="https://kk.wikipedia.org/w/index.php?title=%D0%9F%D0%BE%D0%BD%D1%82%D0%BE%D1%80%D0%BC%D0%BE&amp;action=edit&amp;redlink=1" TargetMode="External"/><Relationship Id="rId287" Type="http://schemas.openxmlformats.org/officeDocument/2006/relationships/hyperlink" Target="https://kk.wikipedia.org/w/index.php?title=%D0%9A%D1%96%D1%88%D1%96_%D0%93%D0%B0%D0%BD%D1%81_%D0%93%D0%BE%D0%BB%D1%8C%D0%B1%D0%B5%D0%B9%D0%BD&amp;action=edit&amp;redlink=1" TargetMode="External"/><Relationship Id="rId30" Type="http://schemas.openxmlformats.org/officeDocument/2006/relationships/hyperlink" Target="https://kk.wikipedia.org/w/index.php?title=%D0%A1%D1%8E%D0%B0%D0%BD%D1%8C_%D0%A6%D0%B7%D0%B0%D0%BD%D1%8C&amp;action=edit&amp;redlink=1" TargetMode="External"/><Relationship Id="rId105" Type="http://schemas.openxmlformats.org/officeDocument/2006/relationships/hyperlink" Target="https://kk.wikipedia.org/wiki/%D0%94%D0%B8%D0%BD%D0%B0%D1%81%D1%82%D0%B8%D1%8F" TargetMode="External"/><Relationship Id="rId126" Type="http://schemas.openxmlformats.org/officeDocument/2006/relationships/hyperlink" Target="https://kk.wikipedia.org/wiki/%D2%9A%D1%8B%D1%82%D0%B0%D0%B9_%D0%BC%D3%99%D0%B4%D0%B5%D0%BD%D0%B8%D0%B5%D1%82%D1%96" TargetMode="External"/><Relationship Id="rId147" Type="http://schemas.openxmlformats.org/officeDocument/2006/relationships/hyperlink" Target="http://kzref.org/sipira-jirau.html" TargetMode="External"/><Relationship Id="rId168" Type="http://schemas.openxmlformats.org/officeDocument/2006/relationships/hyperlink" Target="https://kk.wikipedia.org/w/index.php?title=%D0%9A%D0%B0%D1%82%D0%BE%D0%BB%D0%B8%D0%BA_%D0%B4%D1%96%D0%BD%D1%96&amp;action=edit&amp;redlink=1" TargetMode="External"/><Relationship Id="rId312" Type="http://schemas.openxmlformats.org/officeDocument/2006/relationships/hyperlink" Target="https://kk.wikipedia.org/wiki/%D0%A2%D0%B5%D0%B0%D1%82%D1%80" TargetMode="External"/><Relationship Id="rId333" Type="http://schemas.openxmlformats.org/officeDocument/2006/relationships/hyperlink" Target="https://kk.wikipedia.org/wiki/%D0%9C%D0%BE%D1%80%D0%B8%D1%81_%D0%9C%D0%B5%D1%82%D0%B5%D1%80%D0%BB%D0%B8%D0%BD%D0%BA" TargetMode="External"/><Relationship Id="rId354" Type="http://schemas.openxmlformats.org/officeDocument/2006/relationships/hyperlink" Target="https://kk.wikipedia.org/wiki/%D2%9A%D0%BE%D1%8F%D0%BD" TargetMode="External"/><Relationship Id="rId51" Type="http://schemas.openxmlformats.org/officeDocument/2006/relationships/hyperlink" Target="https://kk.wikipedia.org/wiki/%D2%9A%D1%8B%D1%82%D0%B0%D0%B9" TargetMode="External"/><Relationship Id="rId72" Type="http://schemas.openxmlformats.org/officeDocument/2006/relationships/hyperlink" Target="https://kk.wikipedia.org/wiki/%D0%94%D2%AF%D0%BD%D0%B8%D0%B5%D1%82%D0%B0%D0%BD%D1%8B%D0%BC" TargetMode="External"/><Relationship Id="rId93" Type="http://schemas.openxmlformats.org/officeDocument/2006/relationships/hyperlink" Target="https://kk.wikipedia.org/wiki/%D0%9A%D0%BE%D0%BC%D0%BF%D0%BE%D0%B7%D0%B8%D1%86%D0%B8%D1%8F" TargetMode="External"/><Relationship Id="rId189" Type="http://schemas.openxmlformats.org/officeDocument/2006/relationships/hyperlink" Target="https://kk.wikipedia.org/wiki/%D0%98%D0%BC%D0%BF%D0%B5%D1%80%D0%B8%D1%8F" TargetMode="External"/><Relationship Id="rId375" Type="http://schemas.openxmlformats.org/officeDocument/2006/relationships/hyperlink" Target="https://kk.wikipedia.org/wiki/%D0%A2%D0%B0%D0%B9%D0%BF%D0%B0" TargetMode="External"/><Relationship Id="rId3" Type="http://schemas.openxmlformats.org/officeDocument/2006/relationships/styles" Target="styles.xml"/><Relationship Id="rId214" Type="http://schemas.openxmlformats.org/officeDocument/2006/relationships/hyperlink" Target="https://kk.wikipedia.org/w/index.php?title=%D0%93%D0%B0%D0%BD%D1%81_%D0%A1%D0%B0%D0%BA%D1%81&amp;action=edit&amp;redlink=1" TargetMode="External"/><Relationship Id="rId235" Type="http://schemas.openxmlformats.org/officeDocument/2006/relationships/hyperlink" Target="https://kk.wikipedia.org/wiki/%D0%9A%D0%BE%D1%81%D0%BC%D0%BE%D0%BB%D0%BE%D0%B3%D0%B8%D1%8F" TargetMode="External"/><Relationship Id="rId256" Type="http://schemas.openxmlformats.org/officeDocument/2006/relationships/hyperlink" Target="https://kk.wikipedia.org/w/index.php?title=%D0%9A%D0%B0%D1%88%D0%B8%D0%BD%D0%BE_%D1%82%D2%AF%D0%B1%D1%96%D0%BD%D0%B4%D0%B5%D0%B3%D1%96_%D1%88%D0%B0%D0%B9%D2%9B%D0%B0%D1%81&amp;action=edit&amp;redlink=1" TargetMode="External"/><Relationship Id="rId277" Type="http://schemas.openxmlformats.org/officeDocument/2006/relationships/hyperlink" Target="https://kk.wikipedia.org/wiki/1588" TargetMode="External"/><Relationship Id="rId298" Type="http://schemas.openxmlformats.org/officeDocument/2006/relationships/hyperlink" Target="https://kk.wikipedia.org/wiki/%D0%93%D1%83%D0%B3%D0%BE" TargetMode="External"/><Relationship Id="rId116" Type="http://schemas.openxmlformats.org/officeDocument/2006/relationships/hyperlink" Target="https://kk.wikipedia.org/wiki/%D0%A2%D0%B0%D0%B1%D0%B8%D2%93%D0%B0%D1%82" TargetMode="External"/><Relationship Id="rId137" Type="http://schemas.openxmlformats.org/officeDocument/2006/relationships/hyperlink" Target="https://kk.wikipedia.org/wiki/%D0%9F%D0%BE%D1%80%D1%82%D1%80%D0%B5%D1%82" TargetMode="External"/><Relationship Id="rId158" Type="http://schemas.openxmlformats.org/officeDocument/2006/relationships/hyperlink" Target="https://kk.wikipedia.org/wiki/%D0%98%D1%82%D0%B0%D0%BB%D0%B8%D1%8F%D0%BD_%D1%82%D1%96%D0%BB%D1%96" TargetMode="External"/><Relationship Id="rId302" Type="http://schemas.openxmlformats.org/officeDocument/2006/relationships/hyperlink" Target="https://kk.wikipedia.org/wiki/%D0%91%D0%B0%D1%80%D0%BE%D0%BA%D0%BA%D0%BE" TargetMode="External"/><Relationship Id="rId323" Type="http://schemas.openxmlformats.org/officeDocument/2006/relationships/hyperlink" Target="https://kk.wikipedia.org/wiki/%D0%9E%D1%81%D0%BA%D0%B0%D1%80_%D0%A3%D0%B0%D0%B9%D0%BB%D1%8C%D0%B4" TargetMode="External"/><Relationship Id="rId344" Type="http://schemas.openxmlformats.org/officeDocument/2006/relationships/hyperlink" Target="https://kk.wikipedia.org/wiki/%D0%98%D1%80%D0%B0%D0%BD" TargetMode="External"/><Relationship Id="rId20" Type="http://schemas.openxmlformats.org/officeDocument/2006/relationships/hyperlink" Target="https://kk.wikipedia.org/wiki/%D0%9D%D0%BE%D0%B2%D0%B5%D0%BB%D0%BB%D0%B0" TargetMode="External"/><Relationship Id="rId41" Type="http://schemas.openxmlformats.org/officeDocument/2006/relationships/hyperlink" Target="https://kk.wikipedia.org/wiki/%D2%AE%D0%BD%D0%B4%D1%96%D1%81%D1%82%D0%B0%D0%BD" TargetMode="External"/><Relationship Id="rId62" Type="http://schemas.openxmlformats.org/officeDocument/2006/relationships/hyperlink" Target="https://kk.wikipedia.org/wiki/%D0%91%D1%83%D0%B4%D0%B4%D0%B0" TargetMode="External"/><Relationship Id="rId83" Type="http://schemas.openxmlformats.org/officeDocument/2006/relationships/hyperlink" Target="https://kk.wikipedia.org/wiki/%D3%A8%D0%BD%D0%B5%D1%80" TargetMode="External"/><Relationship Id="rId179" Type="http://schemas.openxmlformats.org/officeDocument/2006/relationships/hyperlink" Target="https://kk.wikipedia.org/w/index.php?title=%D0%9C%D2%B1%D1%81%D1%8B%D0%BB%D0%BC%D0%B0%D0%BD_%D0%BC%D3%99%D0%B4%D0%B5%D0%BD%D0%B8%D0%B5%D1%82%D1%96&amp;action=edit&amp;redlink=1" TargetMode="External"/><Relationship Id="rId365" Type="http://schemas.openxmlformats.org/officeDocument/2006/relationships/hyperlink" Target="https://kk.wikibooks.org/w/index.php?title=%D0%90%D1%80%D0%B0%D0%BB&amp;action=edit&amp;redlink=1" TargetMode="External"/><Relationship Id="rId386" Type="http://schemas.openxmlformats.org/officeDocument/2006/relationships/footer" Target="footer1.xml"/><Relationship Id="rId190" Type="http://schemas.openxmlformats.org/officeDocument/2006/relationships/hyperlink" Target="https://kk.wikipedia.org/wiki/%D0%9E%D1%81%D0%BC%D0%B0%D0%BD_%D0%B8%D0%BC%D0%BF%D0%B5%D1%80%D0%B8%D1%8F%D1%81%D1%8B" TargetMode="External"/><Relationship Id="rId204" Type="http://schemas.openxmlformats.org/officeDocument/2006/relationships/hyperlink" Target="https://kk.wikipedia.org/wiki/1304" TargetMode="External"/><Relationship Id="rId225" Type="http://schemas.openxmlformats.org/officeDocument/2006/relationships/hyperlink" Target="https://kk.wikipedia.org/wiki/%D0%9C%D0%B8%D1%88%D0%B5%D0%BB%D1%8C_%D0%B4%D0%B5_%D0%9C%D0%BE%D0%BD%D1%82%D0%B5%D0%BD%D1%8C" TargetMode="External"/><Relationship Id="rId246" Type="http://schemas.openxmlformats.org/officeDocument/2006/relationships/hyperlink" Target="https://kk.wikipedia.org/wiki/%D0%94%D1%80%D0%B0%D0%BC%D0%B0" TargetMode="External"/><Relationship Id="rId267" Type="http://schemas.openxmlformats.org/officeDocument/2006/relationships/hyperlink" Target="https://kk.wikipedia.org/wiki/1494" TargetMode="External"/><Relationship Id="rId288" Type="http://schemas.openxmlformats.org/officeDocument/2006/relationships/hyperlink" Target="https://kk.wikipedia.org/wiki/%D0%95%D1%83%D1%80%D0%BE%D0%BF%D0%B0" TargetMode="External"/><Relationship Id="rId106" Type="http://schemas.openxmlformats.org/officeDocument/2006/relationships/hyperlink" Target="https://kk.wikipedia.org/wiki/%D0%9A%D0%BE%D0%BC%D0%BF%D0%BE%D0%B7%D0%B8%D1%86%D0%B8%D1%8F" TargetMode="External"/><Relationship Id="rId127" Type="http://schemas.openxmlformats.org/officeDocument/2006/relationships/hyperlink" Target="https://kk.wikipedia.org/wiki/%D2%9A%D1%8B%D1%82%D0%B0%D0%B9" TargetMode="External"/><Relationship Id="rId313" Type="http://schemas.openxmlformats.org/officeDocument/2006/relationships/hyperlink" Target="https://kk.wikipedia.org/wiki/%D0%93%D0%B0%D0%BB%D0%B5%D1%80%D0%B5%D1%8F" TargetMode="External"/><Relationship Id="rId10" Type="http://schemas.openxmlformats.org/officeDocument/2006/relationships/hyperlink" Target="https://howlingpixel.com/i-kk/%D3%A8%D0%BD%D0%B5%D1%80%D1%82%D0%B0%D0%BD%D1%83" TargetMode="External"/><Relationship Id="rId31" Type="http://schemas.openxmlformats.org/officeDocument/2006/relationships/hyperlink" Target="https://kk.wikipedia.org/wiki/%D0%96%D0%B0%D0%BF%D0%BE%D0%BD%D0%B8%D1%8F" TargetMode="External"/><Relationship Id="rId52" Type="http://schemas.openxmlformats.org/officeDocument/2006/relationships/hyperlink" Target="https://kk.wikipedia.org/wiki/%D0%98%D0%B4%D0%B5%D0%BE%D0%BB%D0%BE%D0%B3%D0%B8%D1%8F" TargetMode="External"/><Relationship Id="rId73" Type="http://schemas.openxmlformats.org/officeDocument/2006/relationships/hyperlink" Target="https://kk.wikipedia.org/w/index.php?title=%D0%93%D1%83_%D0%9A%D0%B0%D0%B9%D1%87%D0%B6%D0%B8&amp;action=edit&amp;redlink=1" TargetMode="External"/><Relationship Id="rId94" Type="http://schemas.openxmlformats.org/officeDocument/2006/relationships/hyperlink" Target="https://kk.wikipedia.org/wiki/%D0%9F%D0%B5%D0%B9%D0%B7%D0%B0%D0%B6" TargetMode="External"/><Relationship Id="rId148" Type="http://schemas.openxmlformats.org/officeDocument/2006/relationships/hyperlink" Target="http://kzref.org/sabati-tairibi-v16.html" TargetMode="External"/><Relationship Id="rId169" Type="http://schemas.openxmlformats.org/officeDocument/2006/relationships/hyperlink" Target="https://kk.wikipedia.org/wiki/%D0%A0%D0%B5%D1%84%D0%BE%D1%80%D0%BC%D0%B0%D1%86%D0%B8%D1%8F" TargetMode="External"/><Relationship Id="rId334" Type="http://schemas.openxmlformats.org/officeDocument/2006/relationships/hyperlink" Target="https://kk.wikipedia.org/w/index.php?title=%D0%90%D0%BB%D0%B5%D0%BA%D1%81%D0%B0%D0%BD%D0%B4%D1%80_%D0%A1%D0%BA%D1%80%D1%8F%D0%B1%D0%B8%D0%BD&amp;action=edit&amp;redlink=1" TargetMode="External"/><Relationship Id="rId355" Type="http://schemas.openxmlformats.org/officeDocument/2006/relationships/hyperlink" Target="https://kk.wikibooks.org/w/index.php?title=%D2%AE%D0%B9%D2%93%D0%B0%D1%80%D0%B0%D2%9B&amp;action=edit&amp;redlink=1" TargetMode="External"/><Relationship Id="rId376" Type="http://schemas.openxmlformats.org/officeDocument/2006/relationships/hyperlink" Target="https://kk.wikipedia.org/w/index.php?title=%D0%9E%D1%80%D1%85%D0%BE%D0%BD&amp;action=edit&amp;redlink=1" TargetMode="External"/><Relationship Id="rId4" Type="http://schemas.microsoft.com/office/2007/relationships/stylesWithEffects" Target="stylesWithEffects.xml"/><Relationship Id="rId180" Type="http://schemas.openxmlformats.org/officeDocument/2006/relationships/hyperlink" Target="https://kk.wikipedia.org/wiki/%D2%9A%D1%8B%D1%82%D0%B0%D0%B9_%D0%BC%D3%99%D0%B4%D0%B5%D0%BD%D0%B8%D0%B5%D1%82%D1%96" TargetMode="External"/><Relationship Id="rId215" Type="http://schemas.openxmlformats.org/officeDocument/2006/relationships/hyperlink" Target="https://kk.wikipedia.org/wiki/1494" TargetMode="External"/><Relationship Id="rId236" Type="http://schemas.openxmlformats.org/officeDocument/2006/relationships/hyperlink" Target="https://kk.wikipedia.org/wiki/%D0%A2%D0%B5%D0%BE%D0%BB%D0%BE%D0%B3%D0%B8%D1%8F" TargetMode="External"/><Relationship Id="rId257" Type="http://schemas.openxmlformats.org/officeDocument/2006/relationships/hyperlink" Target="https://kk.wikipedia.org/w/index.php?title=%D0%94%D0%B6%D0%BE%D1%82%D1%82%D0%BE_%D0%B4%D0%B8_%D0%91%D0%BE%D0%BD%D0%B4%D0%BE%D0%BD%D0%B5&amp;action=edit&amp;redlink=1" TargetMode="External"/><Relationship Id="rId278" Type="http://schemas.openxmlformats.org/officeDocument/2006/relationships/hyperlink" Target="https://kk.wikipedia.org/w/index.php?title=%D0%A2%D0%B8%D0%BD%D1%82%D0%BE%D1%80%D0%B5%D1%82%D1%82%D0%BE&amp;action=edit&amp;redlink=1" TargetMode="External"/><Relationship Id="rId303" Type="http://schemas.openxmlformats.org/officeDocument/2006/relationships/hyperlink" Target="https://kk.wikipedia.org/wiki/%D0%90%D0%B1%D1%81%D0%BE%D0%BB%D1%8E%D1%82%D0%B8%D0%B7%D0%BC" TargetMode="External"/><Relationship Id="rId42" Type="http://schemas.openxmlformats.org/officeDocument/2006/relationships/hyperlink" Target="https://kk.wikipedia.org/wiki/%D0%91%D1%83%D0%B4%D0%B4%D0%B8%D0%B7%D0%BC" TargetMode="External"/><Relationship Id="rId84" Type="http://schemas.openxmlformats.org/officeDocument/2006/relationships/hyperlink" Target="https://kk.wikipedia.org/wiki/%D0%A8%D1%8B%D2%93%D0%B0%D1%80%D0%BC%D0%B0%D1%88%D1%8B%D0%BB%D1%8B%D2%9B" TargetMode="External"/><Relationship Id="rId138" Type="http://schemas.openxmlformats.org/officeDocument/2006/relationships/hyperlink" Target="http://kzref.org/sabati-tairibi-bayandauish.html" TargetMode="External"/><Relationship Id="rId345" Type="http://schemas.openxmlformats.org/officeDocument/2006/relationships/hyperlink" Target="https://kk.wikipedia.org/wiki/%D0%96%D1%8B%D0%BB%D2%9B%D1%8B" TargetMode="External"/><Relationship Id="rId387" Type="http://schemas.openxmlformats.org/officeDocument/2006/relationships/fontTable" Target="fontTable.xml"/><Relationship Id="rId191" Type="http://schemas.openxmlformats.org/officeDocument/2006/relationships/hyperlink" Target="https://kk.wikipedia.org/wiki/%D0%90%D0%B7%D0%B8%D1%8F" TargetMode="External"/><Relationship Id="rId205" Type="http://schemas.openxmlformats.org/officeDocument/2006/relationships/hyperlink" Target="https://kk.wikipedia.org/wiki/1374" TargetMode="External"/><Relationship Id="rId247" Type="http://schemas.openxmlformats.org/officeDocument/2006/relationships/hyperlink" Target="https://kk.wikipedia.org/wiki/%D0%9F%D0%B0%D1%80%D0%B8%D0%B6" TargetMode="External"/><Relationship Id="rId107" Type="http://schemas.openxmlformats.org/officeDocument/2006/relationships/hyperlink" Target="https://kk.wikipedia.org/w/index.php?title=%D0%A5%D0%B0%D0%BD_%D0%B4%D3%99%D1%83%D1%96%D1%80%D1%96&amp;action=edit&amp;redlink=1" TargetMode="External"/><Relationship Id="rId289" Type="http://schemas.openxmlformats.org/officeDocument/2006/relationships/hyperlink" Target="https://kk.wikipedia.org/w/index.php?title=%D2%92%D1%8B%D0%BB%D1%8B%D0%BC%D0%B8_%D1%80%D0%B5%D0%B2%D0%BE%D0%BB%D1%8E%D1%86%D0%B8%D1%8F&amp;action=edit&amp;redlink=1" TargetMode="External"/><Relationship Id="rId11" Type="http://schemas.openxmlformats.org/officeDocument/2006/relationships/hyperlink" Target="https://howlingpixel.com/i-kk/1550_%D0%B6%D1%8B%D0%BB" TargetMode="External"/><Relationship Id="rId53" Type="http://schemas.openxmlformats.org/officeDocument/2006/relationships/hyperlink" Target="https://kk.wikipedia.org/wiki/%D0%95%D1%83%D1%80%D0%BE%D0%BF%D0%B0" TargetMode="External"/><Relationship Id="rId149" Type="http://schemas.openxmlformats.org/officeDocument/2006/relationships/hyperlink" Target="http://kzref.org/tashmatov-alisher-kadirjanovich.html" TargetMode="External"/><Relationship Id="rId314" Type="http://schemas.openxmlformats.org/officeDocument/2006/relationships/hyperlink" Target="https://kk.wikipedia.org/wiki/%D0%9A%D1%96%D1%82%D0%B0%D0%BF%D1%85%D0%B0%D0%BD%D0%B0" TargetMode="External"/><Relationship Id="rId356" Type="http://schemas.openxmlformats.org/officeDocument/2006/relationships/hyperlink" Target="https://kk.wikibooks.org/w/index.php?title=%D0%A2%D2%AF%D0%B3%D1%96%D1%81%D0%BA%D0%B5%D0%BD%D0%BD%D1%96%D2%A3&amp;action=edit&amp;redlink=1" TargetMode="External"/><Relationship Id="rId95" Type="http://schemas.openxmlformats.org/officeDocument/2006/relationships/hyperlink" Target="https://kk.wikipedia.org/wiki/%D0%9F%D0%BE%D1%80%D1%82%D1%80%D0%B5%D1%82" TargetMode="External"/><Relationship Id="rId160" Type="http://schemas.openxmlformats.org/officeDocument/2006/relationships/hyperlink" Target="https://kk.wikipedia.org/wiki/%D0%9E%D1%80%D1%82%D0%B0_%D2%93%D0%B0%D1%81%D1%8B%D1%80" TargetMode="External"/><Relationship Id="rId216" Type="http://schemas.openxmlformats.org/officeDocument/2006/relationships/hyperlink" Target="https://kk.wikipedia.org/wiki/1576" TargetMode="External"/><Relationship Id="rId258" Type="http://schemas.openxmlformats.org/officeDocument/2006/relationships/hyperlink" Target="https://kk.wikipedia.org/wiki/1276" TargetMode="External"/><Relationship Id="rId22" Type="http://schemas.openxmlformats.org/officeDocument/2006/relationships/hyperlink" Target="https://kk.wikipedia.org/wiki/%D0%9F%D1%80%D0%BE%D0%B7%D0%B0" TargetMode="External"/><Relationship Id="rId64" Type="http://schemas.openxmlformats.org/officeDocument/2006/relationships/hyperlink" Target="https://kk.wikipedia.org/wiki/%D0%9A%D0%B0%D1%80%D1%82%D0%B8%D0%BD%D0%B0" TargetMode="External"/><Relationship Id="rId118" Type="http://schemas.openxmlformats.org/officeDocument/2006/relationships/hyperlink" Target="https://kk.wikipedia.org/wiki/%D0%93%D0%BE_%D0%A1%D0%B8" TargetMode="External"/><Relationship Id="rId325" Type="http://schemas.openxmlformats.org/officeDocument/2006/relationships/hyperlink" Target="https://kk.wikipedia.org/w/index.php?title=%D0%9F%D0%BE%D0%BB%D1%8C_%D0%A1%D0%B5%D0%B7%D0%B0%D0%BD%D0%BD&amp;action=edit&amp;redlink=1" TargetMode="External"/><Relationship Id="rId367" Type="http://schemas.openxmlformats.org/officeDocument/2006/relationships/hyperlink" Target="https://kk.wikibooks.org/w/index.php?title=%D0%90%D0%BB%D1%82%D0%B0%D0%B9&amp;action=edit&amp;redlink=1" TargetMode="External"/><Relationship Id="rId171" Type="http://schemas.openxmlformats.org/officeDocument/2006/relationships/hyperlink" Target="https://kk.wikipedia.org/w/index.php?title=%D0%93%D0%B5%D0%BB%D0%B8%D0%BE%D1%86%D0%B5%D0%BD%D1%82%D1%80%D0%B8%D0%B7%D0%BC&amp;action=edit&amp;redlink=1" TargetMode="External"/><Relationship Id="rId227" Type="http://schemas.openxmlformats.org/officeDocument/2006/relationships/hyperlink" Target="https://kk.wikipedia.org/wiki/1592" TargetMode="External"/><Relationship Id="rId269" Type="http://schemas.openxmlformats.org/officeDocument/2006/relationships/hyperlink" Target="https://kk.wikipedia.org/w/index.php?title=%D0%91%D1%80%D0%BE%D0%BD%D0%B7%D0%B8%D0%BD%D0%BE&amp;action=edit&amp;redlink=1" TargetMode="External"/><Relationship Id="rId33" Type="http://schemas.openxmlformats.org/officeDocument/2006/relationships/hyperlink" Target="https://kk.wikipedia.org/w/index.php?title=%D0%9A%D0%B0%D0%BD_%D0%A1%D0%B8%D0%BD&amp;action=edit&amp;redlink=1" TargetMode="External"/><Relationship Id="rId129" Type="http://schemas.openxmlformats.org/officeDocument/2006/relationships/hyperlink" Target="https://kk.wikipedia.org/w/index.php?title=%D0%A1%D0%B8%D0%BD_%D0%B4%D0%B8%D0%BD%D0%B0%D1%81%D1%82%D0%B8%D1%8F%D1%81%D1%8B&amp;action=edit&amp;redlink=1" TargetMode="External"/><Relationship Id="rId280" Type="http://schemas.openxmlformats.org/officeDocument/2006/relationships/hyperlink" Target="https://kk.wikipedia.org/wiki/1594" TargetMode="External"/><Relationship Id="rId336" Type="http://schemas.openxmlformats.org/officeDocument/2006/relationships/hyperlink" Target="https://kk.wikipedia.org/wiki/%D0%A4%D1%80%D0%B8%D0%B4%D1%80%D0%B8%D1%85_%D0%9D%D0%B8%D1%86%D1%88%D0%B5" TargetMode="External"/><Relationship Id="rId75" Type="http://schemas.openxmlformats.org/officeDocument/2006/relationships/hyperlink" Target="https://kk.wikipedia.org/w/index.php?title=%D0%9F%D0%BE%D1%8D%D1%82%D0%B8%D0%BA%D0%B0%D0%BB%D1%8B%D2%9B_%D0%BD%D0%BE%D1%82%D0%B0&amp;action=edit&amp;redlink=1" TargetMode="External"/><Relationship Id="rId140" Type="http://schemas.openxmlformats.org/officeDocument/2006/relationships/hyperlink" Target="http://kzref.org/azastan-respublikasi-bilim-jene-filim-ministrligi-haliarali-tr.html" TargetMode="External"/><Relationship Id="rId182" Type="http://schemas.openxmlformats.org/officeDocument/2006/relationships/hyperlink" Target="https://kk.wikipedia.org/wiki/%D0%A2%D0%B5%D1%85%D0%BD%D0%B8%D0%BA%D0%B0" TargetMode="External"/><Relationship Id="rId378" Type="http://schemas.openxmlformats.org/officeDocument/2006/relationships/hyperlink" Target="https://kk.wikipedia.org/wiki/%D0%90%D0%BB%D1%82%D1%8B%D0%BD" TargetMode="External"/><Relationship Id="rId6" Type="http://schemas.openxmlformats.org/officeDocument/2006/relationships/webSettings" Target="webSettings.xml"/><Relationship Id="rId238" Type="http://schemas.openxmlformats.org/officeDocument/2006/relationships/hyperlink" Target="https://kk.wikipedia.org/wiki/%D0%A0%D0%B5%D0%BD%D0%B5%D1%81%D1%81%D0%B0%D0%BD%D1%81" TargetMode="External"/><Relationship Id="rId291" Type="http://schemas.openxmlformats.org/officeDocument/2006/relationships/hyperlink" Target="https://kk.wikipedia.org/w/index.php?title=%D0%9B%D0%B5%D0%B9%D0%B1%D0%BD%D0%B8%D1%86&amp;action=edit&amp;redlink=1" TargetMode="External"/><Relationship Id="rId305" Type="http://schemas.openxmlformats.org/officeDocument/2006/relationships/hyperlink" Target="https://kk.wikipedia.org/wiki/%D0%98%D1%81%D0%BF%D0%B0%D0%BD%D0%B8%D1%8F" TargetMode="External"/><Relationship Id="rId347" Type="http://schemas.openxmlformats.org/officeDocument/2006/relationships/hyperlink" Target="https://kk.wikipedia.org/wiki/%D0%A2%D2%AF%D0%B9%D0%B5" TargetMode="External"/><Relationship Id="rId44" Type="http://schemas.openxmlformats.org/officeDocument/2006/relationships/hyperlink" Target="https://kk.wikipedia.org/wiki/%D0%9A%D0%B5%D1%80%D0%B0%D0%BC%D0%B8%D0%BA%D0%B0" TargetMode="External"/><Relationship Id="rId86" Type="http://schemas.openxmlformats.org/officeDocument/2006/relationships/hyperlink" Target="https://kk.wikipedia.org/wiki/%D3%A8%D0%BD%D0%B5%D1%80" TargetMode="External"/><Relationship Id="rId151" Type="http://schemas.openxmlformats.org/officeDocument/2006/relationships/hyperlink" Target="http://kzref.org/terbieleu-rdisindegi-hali-auiz-shifarmashilifimen-tanistiru-bg.html" TargetMode="External"/><Relationship Id="rId193" Type="http://schemas.openxmlformats.org/officeDocument/2006/relationships/hyperlink" Target="https://kk.wikipedia.org/wiki/%D0%90%D1%80%D0%B0%D0%B1" TargetMode="External"/><Relationship Id="rId207" Type="http://schemas.openxmlformats.org/officeDocument/2006/relationships/hyperlink" Target="https://kk.wikipedia.org/wiki/1313" TargetMode="External"/><Relationship Id="rId249" Type="http://schemas.openxmlformats.org/officeDocument/2006/relationships/hyperlink" Target="https://kk.wikipedia.org/wiki/%D0%9C%D0%BE%D0%BD%D0%B0_%D0%9B%D0%B8%D0%B7%D0%B0" TargetMode="External"/><Relationship Id="rId13" Type="http://schemas.openxmlformats.org/officeDocument/2006/relationships/hyperlink" Target="https://howlingpixel.com/i-kk/%D0%90%D2%93%D0%B0%D1%80%D1%82%D1%83_%D0%B4%D3%99%D1%83%D1%96%D1%80%D1%96" TargetMode="External"/><Relationship Id="rId109" Type="http://schemas.openxmlformats.org/officeDocument/2006/relationships/hyperlink" Target="https://kk.wikipedia.org/wiki/%D0%9F%D0%BE%D1%80%D1%82%D1%80%D0%B5%D1%82" TargetMode="External"/><Relationship Id="rId260" Type="http://schemas.openxmlformats.org/officeDocument/2006/relationships/hyperlink" Target="https://kk.wikipedia.org/w/index.php?title=%D0%98%D1%83%D0%B4%D0%B0&amp;action=edit&amp;redlink=1" TargetMode="External"/><Relationship Id="rId316" Type="http://schemas.openxmlformats.org/officeDocument/2006/relationships/hyperlink" Target="https://kk.wikipedia.org/wiki/%D0%A0%D0%BE%D0%BA%D0%BE%D0%BA%D0%BE" TargetMode="External"/><Relationship Id="rId55" Type="http://schemas.openxmlformats.org/officeDocument/2006/relationships/hyperlink" Target="https://kk.wikipedia.org/wiki/%D2%9A%D1%8B%D1%82%D0%B0%D0%B9" TargetMode="External"/><Relationship Id="rId97" Type="http://schemas.openxmlformats.org/officeDocument/2006/relationships/hyperlink" Target="https://kk.wikipedia.org/w/index.php?title=%D0%9A%D0%BE%D0%BC%D0%BF%D0%BE%D0%B7%D0%B8%D1%86%D0%B8%D1%8F%D0%BB%D1%8B%D2%9B_%D2%9B%D2%B1%D1%80%D1%8B%D0%BB%D1%8B%D0%BC&amp;action=edit&amp;redlink=1" TargetMode="External"/><Relationship Id="rId120" Type="http://schemas.openxmlformats.org/officeDocument/2006/relationships/hyperlink" Target="https://kk.wikipedia.org/wiki/%D0%A2%D0%B0%D2%A3" TargetMode="External"/><Relationship Id="rId358" Type="http://schemas.openxmlformats.org/officeDocument/2006/relationships/hyperlink" Target="https://kk.wikibooks.org/w/index.php?title=I_%D0%9F%D0%B5%D1%82%D1%80&amp;action=edit&amp;redlink=1" TargetMode="External"/><Relationship Id="rId162" Type="http://schemas.openxmlformats.org/officeDocument/2006/relationships/hyperlink" Target="https://kk.wikipedia.org/wiki/%D0%A4%D0%BB%D0%BE%D1%80%D0%B5%D0%BD%D1%86%D0%B8%D1%8F" TargetMode="External"/><Relationship Id="rId218" Type="http://schemas.openxmlformats.org/officeDocument/2006/relationships/hyperlink" Target="https://kk.wikipedia.org/w/index.php?title=%D0%98%D0%BE%D0%B3%D0%B0%D0%BD%D0%BD_%D0%A4%D0%B8%D1%88%D0%B0%D1%80%D1%82&amp;action=edit&amp;redlink=1" TargetMode="External"/><Relationship Id="rId271" Type="http://schemas.openxmlformats.org/officeDocument/2006/relationships/hyperlink" Target="https://kk.wikipedia.org/wiki/1572" TargetMode="External"/><Relationship Id="rId24" Type="http://schemas.openxmlformats.org/officeDocument/2006/relationships/hyperlink" Target="https://kk.wikipedia.org/wiki/%D3%A8%D0%BD%D0%B5%D1%80" TargetMode="External"/><Relationship Id="rId66" Type="http://schemas.openxmlformats.org/officeDocument/2006/relationships/hyperlink" Target="https://kk.wikipedia.org/w/index.php?title=%D0%9A%D0%BB%D0%B0%D1%81%D1%81%D0%B8%D0%BA%D0%B0%D0%BB%D1%8B%D2%9B_%D1%84%D0%BE%D1%80%D0%BC%D0%B0&amp;action=edit&amp;redlink=1" TargetMode="External"/><Relationship Id="rId131" Type="http://schemas.openxmlformats.org/officeDocument/2006/relationships/hyperlink" Target="https://kk.wikipedia.org/w/index.php?title=%D0%A1%D1%8E%D0%B9_%D0%92%D1%8D%D0%B9&amp;action=edit&amp;redlink=1" TargetMode="External"/><Relationship Id="rId327" Type="http://schemas.openxmlformats.org/officeDocument/2006/relationships/hyperlink" Target="https://kk.wikipedia.org/w/index.php?title=%D0%AD%D0%B6%D0%B5%D0%BD_%D0%90%D0%BD%D1%80%D0%B8_%D0%9F%D0%BE%D0%BB%D1%8C_%D0%93%D0%BE%D0%B3%D0%B5%D0%BD&amp;action=edit&amp;redlink=1" TargetMode="External"/><Relationship Id="rId369" Type="http://schemas.openxmlformats.org/officeDocument/2006/relationships/hyperlink" Target="https://kk.wikibooks.org/w/index.php?title=%D0%96%D0%B0%D0%B9%D1%8B%D2%9B&amp;action=edit&amp;redlink=1" TargetMode="External"/><Relationship Id="rId173" Type="http://schemas.openxmlformats.org/officeDocument/2006/relationships/hyperlink" Target="https://kk.wikipedia.org/w/index.php?title=%D0%96%D0%B0%D2%A3%D0%B0_%D1%82%D0%B5%D2%A3%D1%96%D0%B7_%D0%B6%D0%BE%D0%BB%D0%B4%D0%B0%D1%80%D1%8B%D0%BD%D1%8B%D2%A3_%D0%B0%D1%88%D1%8B%D0%BB%D1%83%D1%8B&amp;action=edit&amp;redlink=1" TargetMode="External"/><Relationship Id="rId229" Type="http://schemas.openxmlformats.org/officeDocument/2006/relationships/hyperlink" Target="https://kk.wikipedia.org/wiki/%D0%94%D0%BE%D0%B3%D0%BC%D0%B0%D1%82%D0%B8%D0%B7%D0%BC" TargetMode="External"/><Relationship Id="rId380" Type="http://schemas.openxmlformats.org/officeDocument/2006/relationships/hyperlink" Target="https://kk.wikipedia.org/wiki/%D0%97%D0%B5%D1%80%D0%B3%D0%B5%D1%80" TargetMode="External"/><Relationship Id="rId240" Type="http://schemas.openxmlformats.org/officeDocument/2006/relationships/hyperlink" Target="https://kk.wikipedia.org/wiki/1456" TargetMode="External"/><Relationship Id="rId35" Type="http://schemas.openxmlformats.org/officeDocument/2006/relationships/hyperlink" Target="https://kk.wikipedia.org/wiki/%D0%9A%D0%BE%D1%80%D0%B5%D1%8F" TargetMode="External"/><Relationship Id="rId77" Type="http://schemas.openxmlformats.org/officeDocument/2006/relationships/hyperlink" Target="https://kk.wikipedia.org/w/index.php?title=%D0%A7%D0%B6%D0%B0%D0%BD_%D0%A5%D1%83%D0%B0&amp;action=edit&amp;redlink=1" TargetMode="External"/><Relationship Id="rId100" Type="http://schemas.openxmlformats.org/officeDocument/2006/relationships/hyperlink" Target="https://kk.wikipedia.org/wiki/%D0%91%D1%83%D0%B4%D0%B4%D0%B0" TargetMode="External"/><Relationship Id="rId282" Type="http://schemas.openxmlformats.org/officeDocument/2006/relationships/hyperlink" Target="https://kk.wikipedia.org/wiki/1573" TargetMode="External"/><Relationship Id="rId338" Type="http://schemas.openxmlformats.org/officeDocument/2006/relationships/hyperlink" Target="https://kk.wikipedia.org/w/index.php?title=%D0%9A%D0%BE%D0%BD%D1%86%D0%B5%D0%BF%D1%86%D0%B8%D1%8F&amp;action=edit&amp;redlink=1" TargetMode="External"/><Relationship Id="rId8" Type="http://schemas.openxmlformats.org/officeDocument/2006/relationships/endnotes" Target="endnotes.xml"/><Relationship Id="rId142" Type="http://schemas.openxmlformats.org/officeDocument/2006/relationships/hyperlink" Target="http://kzref.org/asim-ajsenov-jau-tilindafi-bala-povesi--konferenciya-li-jeisti.html" TargetMode="External"/><Relationship Id="rId184" Type="http://schemas.openxmlformats.org/officeDocument/2006/relationships/hyperlink" Target="https://kk.wikipedia.org/wiki/%D0%A8%D1%8B%D2%93%D0%B0%D1%80%D0%BC%D0%B0%D1%88%D1%8B%D0%BB%D1%8B%D2%9B" TargetMode="External"/><Relationship Id="rId251" Type="http://schemas.openxmlformats.org/officeDocument/2006/relationships/hyperlink" Target="https://kk.wikipedia.org/wiki/1483" TargetMode="External"/><Relationship Id="rId46" Type="http://schemas.openxmlformats.org/officeDocument/2006/relationships/hyperlink" Target="https://kk.wikipedia.org/wiki/%D2%9A%D1%8B%D1%82%D0%B0%D0%B9" TargetMode="External"/><Relationship Id="rId293" Type="http://schemas.openxmlformats.org/officeDocument/2006/relationships/hyperlink" Target="https://kk.wikipedia.org/wiki/%D0%99%D0%BE%D0%B3%D0%B0%D0%BD%D0%BD_%D0%A1%D0%B5%D0%B1%D0%B0%D1%81%D1%82%D0%B8%D0%B0%D0%BD_%D0%91%D0%B0%D1%85" TargetMode="External"/><Relationship Id="rId307" Type="http://schemas.openxmlformats.org/officeDocument/2006/relationships/hyperlink" Target="https://kk.wikipedia.org/wiki/%D0%93%D0%B5%D1%80%D0%BC%D0%B0%D0%BD%D0%B8%D1%8F" TargetMode="External"/><Relationship Id="rId349" Type="http://schemas.openxmlformats.org/officeDocument/2006/relationships/hyperlink" Target="https://kk.wikipedia.org/wiki/%D0%90%D2%9B%D0%B1%D3%A9%D0%BA%D0%B5%D0%BD" TargetMode="External"/><Relationship Id="rId88" Type="http://schemas.openxmlformats.org/officeDocument/2006/relationships/hyperlink" Target="https://kk.wikipedia.org/wiki/%D0%A2%D0%B0%D2%A3" TargetMode="External"/><Relationship Id="rId111" Type="http://schemas.openxmlformats.org/officeDocument/2006/relationships/hyperlink" Target="https://kk.wikipedia.org/wiki/%D0%98%D0%BC%D0%BF%D0%B5%D1%80%D0%B0%D1%82%D0%BE%D1%80" TargetMode="External"/><Relationship Id="rId153" Type="http://schemas.openxmlformats.org/officeDocument/2006/relationships/hyperlink" Target="http://kzref.org/saba-negizdelgen-ou-masati-masattari-v3.html" TargetMode="External"/><Relationship Id="rId195" Type="http://schemas.openxmlformats.org/officeDocument/2006/relationships/hyperlink" Target="https://kk.wikipedia.org/wiki/%D0%9F%D0%B0%D1%80%D1%81%D1%8B" TargetMode="External"/><Relationship Id="rId209" Type="http://schemas.openxmlformats.org/officeDocument/2006/relationships/hyperlink" Target="https://kk.wikipedia.org/w/index.php?title=%D0%A4%D1%80%D0%B0%D0%BD%D1%87%D0%B5%D1%81%D0%BA%D0%BE_%D0%9F%D0%B5%D1%82%D1%80%D0%B0%D1%80%D0%BA%D0%B0&amp;action=edit&amp;redlink=1" TargetMode="External"/><Relationship Id="rId360" Type="http://schemas.openxmlformats.org/officeDocument/2006/relationships/hyperlink" Target="https://kk.wikibooks.org/w/index.php?title=%D0%90%D1%80%D1%8B%D1%81%D1%82%D0%B0%D0%BD%D0%B4%D1%8B&amp;action=edit&amp;redlink=1" TargetMode="External"/><Relationship Id="rId220" Type="http://schemas.openxmlformats.org/officeDocument/2006/relationships/hyperlink" Target="https://kk.wikipedia.org/wiki/1590" TargetMode="External"/><Relationship Id="rId15" Type="http://schemas.openxmlformats.org/officeDocument/2006/relationships/hyperlink" Target="https://kk.wikipedia.org/w/index.php?title=%D0%A4%D0%B5%D0%BE%D0%B4%D0%B0%D0%BB%D0%B4%D1%8B%D2%9B_%D2%9B%D2%B1%D1%80%D1%8B%D0%BB%D1%8B%D0%BC&amp;action=edit&amp;redlink=1" TargetMode="External"/><Relationship Id="rId57" Type="http://schemas.openxmlformats.org/officeDocument/2006/relationships/hyperlink" Target="https://kk.wikipedia.org/wiki/%D0%A0%D0%B5%D0%BB%D1%8C%D0%B5%D1%84" TargetMode="External"/><Relationship Id="rId262" Type="http://schemas.openxmlformats.org/officeDocument/2006/relationships/hyperlink" Target="https://kk.wikipedia.org/wiki/%D0%94%D0%B6%D0%BE%D0%B2%D0%B0%D0%BD%D0%BD%D0%B8_%D0%91%D0%BE%D0%BA%D0%BA%D0%B0%D1%87%D1%87%D0%BE" TargetMode="External"/><Relationship Id="rId318" Type="http://schemas.openxmlformats.org/officeDocument/2006/relationships/hyperlink" Target="https://kk.wikipedia.org/wiki/%D0%A0%D0%B0%D1%86%D0%B8%D0%BE%D0%BD%D0%B0%D0%BB%D0%B8%D0%B7%D0%BC" TargetMode="External"/><Relationship Id="rId99" Type="http://schemas.openxmlformats.org/officeDocument/2006/relationships/hyperlink" Target="https://kk.wikipedia.org/w/index.php?title=%D0%94%D0%B0%D0%BE%D1%86%D0%B7%D1%8B&amp;action=edit&amp;redlink=1" TargetMode="External"/><Relationship Id="rId122" Type="http://schemas.openxmlformats.org/officeDocument/2006/relationships/hyperlink" Target="https://kk.wikipedia.org/wiki/%D0%9A%D0%B0%D1%80%D1%82%D0%B8%D0%BD%D0%B0" TargetMode="External"/><Relationship Id="rId164" Type="http://schemas.openxmlformats.org/officeDocument/2006/relationships/hyperlink" Target="https://kk.wikipedia.org/wiki/%D0%90%D0%BD%D1%82%D0%B8%D0%BA%D0%B0%D0%BB%D1%8B%D2%9B_%D0%BC%D3%99%D0%B4%D0%B5%D0%BD%D0%B8%D0%B5%D1%82" TargetMode="External"/><Relationship Id="rId371" Type="http://schemas.openxmlformats.org/officeDocument/2006/relationships/hyperlink" Target="https://kk.wikibooks.org/w/index.php?title=%D0%9E%D1%80%D1%82%D0%B0_%D0%90%D0%B7%D0%B8%D1%8F&amp;action=edit&amp;redlink=1" TargetMode="External"/><Relationship Id="rId26" Type="http://schemas.openxmlformats.org/officeDocument/2006/relationships/hyperlink" Target="https://kk.wikipedia.org/wiki/%D2%AE%D0%BD%D0%B4%D1%96%D1%81%D1%82%D0%B0%D0%BD" TargetMode="External"/><Relationship Id="rId231" Type="http://schemas.openxmlformats.org/officeDocument/2006/relationships/hyperlink" Target="https://kk.wikipedia.org/wiki/%D0%A4%D0%BB%D0%BE%D1%80%D0%B5%D0%BD%D1%86%D0%B8%D1%8F" TargetMode="External"/><Relationship Id="rId273" Type="http://schemas.openxmlformats.org/officeDocument/2006/relationships/hyperlink" Target="https://kk.wikipedia.org/wiki/1500" TargetMode="External"/><Relationship Id="rId329" Type="http://schemas.openxmlformats.org/officeDocument/2006/relationships/hyperlink" Target="https://kk.wikipedia.org/wiki/%D0%A1%D1%82%D0%B5%D1%84%D0%B0%D0%BD_%D0%9C%D0%B0%D0%BB%D0%BB%D0%B0%D1%80%D0%BC%D0%B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D6F0D-4FE1-4330-AFCC-F75D176C0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1080</TotalTime>
  <Pages>151</Pages>
  <Words>61396</Words>
  <Characters>349959</Characters>
  <Application>Microsoft Office Word</Application>
  <DocSecurity>0</DocSecurity>
  <Lines>2916</Lines>
  <Paragraphs>821</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410534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346</cp:revision>
  <dcterms:created xsi:type="dcterms:W3CDTF">2005-12-31T18:29:00Z</dcterms:created>
  <dcterms:modified xsi:type="dcterms:W3CDTF">2021-06-10T06:46:00Z</dcterms:modified>
</cp:coreProperties>
</file>